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30pt;height:43.8pt" o:ole="" o:preferrelative="t" stroked="f">
            <v:imagedata r:id="rId8" o:title=""/>
          </v:rect>
          <o:OLEObject Type="Embed" ProgID="StaticMetafile" ShapeID="_x0000_i1025" DrawAspect="Content" ObjectID="_1590482176" r:id="rId9"/>
        </w:object>
      </w:r>
    </w:p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3144B" w:rsidRPr="00226E14" w:rsidRDefault="0023144B" w:rsidP="0023144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3144B" w:rsidRPr="00226E14" w:rsidRDefault="003D4E86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3144B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23144B" w:rsidRPr="00226E14" w:rsidRDefault="0023144B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сесія </w:t>
      </w:r>
    </w:p>
    <w:p w:rsidR="0023144B" w:rsidRPr="00226E14" w:rsidRDefault="0023144B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ПРОЕКТ РІШЕННЯ</w:t>
      </w:r>
    </w:p>
    <w:p w:rsidR="0023144B" w:rsidRPr="001D6C92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D6C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</w:t>
      </w: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</w:t>
      </w:r>
      <w:r w:rsidR="00872D58" w:rsidRPr="001D6C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року                                                                                   №</w:t>
      </w: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</w:p>
    <w:p w:rsidR="0023144B" w:rsidRPr="001D6C92" w:rsidRDefault="0023144B" w:rsidP="0023144B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</w:p>
    <w:p w:rsidR="00A6080C" w:rsidRPr="00A6080C" w:rsidRDefault="00A6080C" w:rsidP="00A6080C">
      <w:pPr>
        <w:suppressAutoHyphens/>
        <w:jc w:val="both"/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</w:pPr>
      <w:r w:rsidRPr="00A6080C"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  <w:t>Про встановлення</w:t>
      </w:r>
      <w:r w:rsidR="001D6C92" w:rsidRPr="001D6C92"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 </w:t>
      </w:r>
      <w:r w:rsidR="001D6C92"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ставок  та пільг із сплати </w:t>
      </w:r>
      <w:r w:rsidR="001D6C92" w:rsidRPr="00A6080C"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  <w:t>податку на нерухоме майно, відмінне від земельної ділянки</w:t>
      </w:r>
      <w:r w:rsidRPr="00A6080C">
        <w:rPr>
          <w:rFonts w:ascii="Times New Roman" w:eastAsia="Lucida Sans Unicode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 на території Федорівської сільської ради Пологівського району Запорізької області </w:t>
      </w:r>
    </w:p>
    <w:p w:rsidR="00A6080C" w:rsidRPr="00A6080C" w:rsidRDefault="00A6080C" w:rsidP="00A6080C">
      <w:pPr>
        <w:suppressAutoHyphens/>
        <w:jc w:val="both"/>
        <w:rPr>
          <w:rFonts w:ascii="Times New Roman" w:eastAsia="Lucida Sans Unicode" w:hAnsi="Times New Roman" w:cs="Mangal"/>
          <w:color w:val="auto"/>
          <w:kern w:val="1"/>
          <w:lang w:eastAsia="hi-IN" w:bidi="hi-IN"/>
        </w:rPr>
      </w:pPr>
    </w:p>
    <w:p w:rsidR="0023144B" w:rsidRPr="001D6C92" w:rsidRDefault="0023144B" w:rsidP="0023144B">
      <w:pPr>
        <w:pStyle w:val="2"/>
        <w:shd w:val="clear" w:color="auto" w:fill="auto"/>
        <w:spacing w:before="0" w:after="275" w:line="274" w:lineRule="exact"/>
        <w:ind w:left="20" w:right="40" w:firstLine="720"/>
        <w:jc w:val="both"/>
        <w:rPr>
          <w:lang w:val="uk-UA"/>
        </w:rPr>
      </w:pPr>
      <w:r>
        <w:rPr>
          <w:lang w:val="uk-UA"/>
        </w:rPr>
        <w:t>Керуючись  статт</w:t>
      </w:r>
      <w:r w:rsidR="00A6080C">
        <w:rPr>
          <w:lang w:val="uk-UA"/>
        </w:rPr>
        <w:t>ею</w:t>
      </w:r>
      <w:r>
        <w:rPr>
          <w:lang w:val="uk-UA"/>
        </w:rPr>
        <w:t xml:space="preserve"> 2</w:t>
      </w:r>
      <w:r w:rsidR="00A6080C">
        <w:rPr>
          <w:lang w:val="uk-UA"/>
        </w:rPr>
        <w:t>66</w:t>
      </w:r>
      <w:r>
        <w:rPr>
          <w:lang w:val="uk-UA"/>
        </w:rPr>
        <w:t xml:space="preserve"> Податкового кодексу та в</w:t>
      </w:r>
      <w:r w:rsidRPr="001D6C92">
        <w:rPr>
          <w:lang w:val="uk-UA"/>
        </w:rPr>
        <w:t xml:space="preserve">ідповідно до пункту 24 </w:t>
      </w:r>
      <w:r>
        <w:rPr>
          <w:lang w:val="uk-UA"/>
        </w:rPr>
        <w:t xml:space="preserve">частини першої </w:t>
      </w:r>
      <w:r w:rsidRPr="001D6C92">
        <w:rPr>
          <w:lang w:val="uk-UA"/>
        </w:rPr>
        <w:t>статті 26 Закону України “Про місцеве самоврядування в Україні”,  з метою</w:t>
      </w:r>
      <w:r>
        <w:rPr>
          <w:lang w:val="uk-UA"/>
        </w:rPr>
        <w:t xml:space="preserve"> уточнення порядку обчислення і сплати податку </w:t>
      </w:r>
      <w:r w:rsidR="00E74AD0" w:rsidRPr="00E74AD0">
        <w:rPr>
          <w:lang w:val="uk-UA"/>
        </w:rPr>
        <w:t>на нерухоме майно, відмінне від земельної ділянки</w:t>
      </w:r>
      <w:r>
        <w:rPr>
          <w:lang w:val="uk-UA"/>
        </w:rPr>
        <w:t>,</w:t>
      </w:r>
      <w:r w:rsidRPr="001D6C92">
        <w:rPr>
          <w:lang w:val="uk-UA"/>
        </w:rPr>
        <w:t xml:space="preserve"> наповнення місцевого бюджету, реалізації Програм соціально-економічного</w:t>
      </w:r>
      <w:r>
        <w:rPr>
          <w:lang w:val="uk-UA"/>
        </w:rPr>
        <w:t xml:space="preserve"> і</w:t>
      </w:r>
      <w:r w:rsidRPr="001D6C92">
        <w:rPr>
          <w:lang w:val="uk-UA"/>
        </w:rPr>
        <w:t xml:space="preserve"> культурного  розвитку  громади  , </w:t>
      </w:r>
      <w:r w:rsidRPr="00DD3571">
        <w:rPr>
          <w:lang w:val="uk-UA"/>
        </w:rPr>
        <w:t xml:space="preserve">Федорівська </w:t>
      </w:r>
      <w:r w:rsidRPr="001D6C92">
        <w:rPr>
          <w:lang w:val="uk-UA"/>
        </w:rPr>
        <w:t>сільська рада Пологівського району Запорізької області</w:t>
      </w:r>
      <w:r>
        <w:rPr>
          <w:lang w:val="uk-UA"/>
        </w:rPr>
        <w:t xml:space="preserve"> </w:t>
      </w:r>
      <w:r w:rsidRPr="001D6C92">
        <w:rPr>
          <w:b/>
          <w:lang w:val="uk-UA"/>
        </w:rPr>
        <w:t>В И Р І Ш И Л А:</w:t>
      </w:r>
    </w:p>
    <w:p w:rsidR="0023144B" w:rsidRPr="003D4E86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  <w:rPr>
          <w:lang w:val="uk-UA"/>
        </w:rPr>
      </w:pPr>
      <w:r w:rsidRPr="003D4E86">
        <w:rPr>
          <w:lang w:val="uk-UA"/>
        </w:rPr>
        <w:t xml:space="preserve">Встановити </w:t>
      </w:r>
      <w:r>
        <w:rPr>
          <w:lang w:val="uk-UA"/>
        </w:rPr>
        <w:t xml:space="preserve">на території Федорівської сільської ради  Пологівського району  Запорізької області  </w:t>
      </w:r>
      <w:r w:rsidR="00E74AD0" w:rsidRPr="003D4E86">
        <w:rPr>
          <w:lang w:val="uk-UA"/>
        </w:rPr>
        <w:t>податок на нерухоме майно, відмінне від земельної ділянки</w:t>
      </w:r>
      <w:r>
        <w:rPr>
          <w:lang w:val="uk-UA"/>
        </w:rPr>
        <w:t>, згідно додатком 1.</w:t>
      </w:r>
    </w:p>
    <w:p w:rsidR="0023144B" w:rsidRPr="003D4E86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  <w:rPr>
          <w:lang w:val="uk-UA"/>
        </w:rPr>
      </w:pPr>
      <w:r w:rsidRPr="003D4E86">
        <w:rPr>
          <w:lang w:val="uk-UA"/>
        </w:rPr>
        <w:t xml:space="preserve">Встановити ставки та пільги із сплати </w:t>
      </w:r>
      <w:r w:rsidR="00E74AD0" w:rsidRPr="003D4E86">
        <w:rPr>
          <w:lang w:val="uk-UA"/>
        </w:rPr>
        <w:t>податк</w:t>
      </w:r>
      <w:r w:rsidR="00E74AD0">
        <w:rPr>
          <w:lang w:val="uk-UA"/>
        </w:rPr>
        <w:t>у</w:t>
      </w:r>
      <w:r w:rsidR="00E74AD0" w:rsidRPr="003D4E86">
        <w:rPr>
          <w:lang w:val="uk-UA"/>
        </w:rPr>
        <w:t xml:space="preserve"> на нерухоме майно, відмінне від земельної ділянки</w:t>
      </w:r>
      <w:r w:rsidRPr="003D4E86">
        <w:rPr>
          <w:lang w:val="uk-UA"/>
        </w:rPr>
        <w:t xml:space="preserve"> на 2019 рік на території </w:t>
      </w:r>
      <w:r>
        <w:rPr>
          <w:lang w:val="uk-UA"/>
        </w:rPr>
        <w:t xml:space="preserve">Федорівської сільської ради  Пологівського району  </w:t>
      </w:r>
      <w:r w:rsidRPr="000D1E0C">
        <w:rPr>
          <w:lang w:val="uk-UA"/>
        </w:rPr>
        <w:t>Запорізької області</w:t>
      </w:r>
      <w:r w:rsidRPr="003D4E86">
        <w:rPr>
          <w:lang w:val="uk-UA"/>
        </w:rPr>
        <w:t xml:space="preserve">, згідно з додатком </w:t>
      </w:r>
      <w:r w:rsidRPr="000D1E0C">
        <w:rPr>
          <w:lang w:val="uk-UA"/>
        </w:rPr>
        <w:t>2</w:t>
      </w:r>
      <w:r w:rsidRPr="003D4E86">
        <w:rPr>
          <w:lang w:val="uk-UA"/>
        </w:rPr>
        <w:t>,</w:t>
      </w:r>
      <w:r w:rsidRPr="000D1E0C">
        <w:rPr>
          <w:lang w:val="uk-UA"/>
        </w:rPr>
        <w:t>3</w:t>
      </w:r>
      <w:r w:rsidRPr="003D4E86">
        <w:rPr>
          <w:lang w:val="uk-UA"/>
        </w:rPr>
        <w:t xml:space="preserve"> до цього рішення.</w:t>
      </w:r>
    </w:p>
    <w:p w:rsidR="0023144B" w:rsidRPr="000D1E0C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74" w:lineRule="exact"/>
        <w:ind w:left="20" w:firstLine="720"/>
        <w:jc w:val="both"/>
      </w:pPr>
      <w:r w:rsidRPr="000D1E0C">
        <w:t>Вважати такими що втратили чинність з 01.01.2019 року:</w:t>
      </w:r>
    </w:p>
    <w:p w:rsidR="0023144B" w:rsidRPr="001D6C92" w:rsidRDefault="000D1E0C" w:rsidP="000D1E0C">
      <w:pPr>
        <w:pStyle w:val="2"/>
        <w:shd w:val="clear" w:color="auto" w:fill="auto"/>
        <w:tabs>
          <w:tab w:val="left" w:pos="1210"/>
        </w:tabs>
        <w:spacing w:before="0" w:line="274" w:lineRule="exact"/>
        <w:jc w:val="both"/>
        <w:rPr>
          <w:highlight w:val="red"/>
          <w:lang w:val="uk-UA"/>
        </w:rPr>
      </w:pPr>
      <w:r>
        <w:rPr>
          <w:lang w:val="uk-UA"/>
        </w:rPr>
        <w:t xml:space="preserve">                  - </w:t>
      </w:r>
      <w:r w:rsidR="0023144B" w:rsidRPr="000D1E0C">
        <w:rPr>
          <w:lang w:val="uk-UA"/>
        </w:rPr>
        <w:t xml:space="preserve"> р</w:t>
      </w:r>
      <w:r w:rsidR="0023144B" w:rsidRPr="001D6C92">
        <w:rPr>
          <w:lang w:val="uk-UA"/>
        </w:rPr>
        <w:t xml:space="preserve">ішення </w:t>
      </w:r>
      <w:r w:rsidR="0023144B" w:rsidRPr="000D1E0C">
        <w:rPr>
          <w:lang w:val="uk-UA"/>
        </w:rPr>
        <w:t>Федорівської</w:t>
      </w:r>
      <w:r w:rsidR="0023144B" w:rsidRPr="001D6C92">
        <w:rPr>
          <w:lang w:val="uk-UA"/>
        </w:rPr>
        <w:t xml:space="preserve"> сільської ради від </w:t>
      </w:r>
      <w:r w:rsidR="0023144B" w:rsidRPr="000D1E0C">
        <w:rPr>
          <w:lang w:val="uk-UA"/>
        </w:rPr>
        <w:t>1</w:t>
      </w:r>
      <w:r w:rsidRPr="000D1E0C">
        <w:rPr>
          <w:lang w:val="uk-UA"/>
        </w:rPr>
        <w:t>3</w:t>
      </w:r>
      <w:r w:rsidR="0023144B" w:rsidRPr="001D6C92">
        <w:rPr>
          <w:lang w:val="uk-UA"/>
        </w:rPr>
        <w:t xml:space="preserve"> липня 2017 року № </w:t>
      </w:r>
      <w:r w:rsidRPr="001D6C92">
        <w:rPr>
          <w:lang w:val="uk-UA"/>
        </w:rPr>
        <w:t>4</w:t>
      </w:r>
      <w:r w:rsidR="0023144B" w:rsidRPr="001D6C92">
        <w:rPr>
          <w:lang w:val="uk-UA"/>
        </w:rPr>
        <w:t xml:space="preserve"> </w:t>
      </w:r>
      <w:r w:rsidR="0023144B" w:rsidRPr="000D1E0C">
        <w:rPr>
          <w:lang w:val="uk-UA"/>
        </w:rPr>
        <w:t xml:space="preserve">                          </w:t>
      </w:r>
      <w:r w:rsidR="0023144B" w:rsidRPr="001D6C92">
        <w:rPr>
          <w:lang w:val="uk-UA"/>
        </w:rPr>
        <w:t>«</w:t>
      </w:r>
      <w:r w:rsidRPr="001D6C92">
        <w:rPr>
          <w:lang w:val="uk-UA"/>
        </w:rPr>
        <w:t>Про встановлення на території Федорівської сільської ради Пологівського району Запорізької області податку на нерухоме майно, відмінне від земельної ділянки</w:t>
      </w:r>
      <w:r w:rsidR="0023144B" w:rsidRPr="001D6C92">
        <w:rPr>
          <w:lang w:val="uk-UA"/>
        </w:rPr>
        <w:t>»</w:t>
      </w:r>
    </w:p>
    <w:p w:rsidR="00E74AD0" w:rsidRPr="001D6C92" w:rsidRDefault="00E74AD0" w:rsidP="00E74AD0">
      <w:pPr>
        <w:pStyle w:val="2"/>
        <w:shd w:val="clear" w:color="auto" w:fill="auto"/>
        <w:tabs>
          <w:tab w:val="left" w:pos="1070"/>
        </w:tabs>
        <w:spacing w:before="0" w:line="230" w:lineRule="exact"/>
        <w:ind w:left="720"/>
        <w:jc w:val="both"/>
        <w:rPr>
          <w:lang w:val="uk-UA"/>
        </w:rPr>
      </w:pPr>
    </w:p>
    <w:p w:rsidR="0023144B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263" w:line="230" w:lineRule="exact"/>
        <w:ind w:left="20" w:firstLine="700"/>
        <w:jc w:val="both"/>
      </w:pPr>
      <w:r>
        <w:t>Дане рішення набирає чинності з 01.01.2019 року.</w:t>
      </w:r>
    </w:p>
    <w:p w:rsidR="0023144B" w:rsidRPr="00574F7A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236" w:line="274" w:lineRule="exact"/>
        <w:ind w:left="20" w:firstLine="700"/>
        <w:jc w:val="both"/>
      </w:pPr>
      <w:r w:rsidRPr="00574F7A">
        <w:t xml:space="preserve">Секретарю сільської ради забезпечити опублікування цього рішення шляхом розміщення на дошці оголошення </w:t>
      </w:r>
      <w:r w:rsidRPr="00574F7A">
        <w:rPr>
          <w:lang w:val="uk-UA"/>
        </w:rPr>
        <w:t>Федорівської</w:t>
      </w:r>
      <w:r w:rsidRPr="00574F7A">
        <w:t xml:space="preserve"> сільської ради у адмінприміщенні та офіційному сайті </w:t>
      </w:r>
      <w:r w:rsidRPr="00574F7A">
        <w:rPr>
          <w:lang w:val="uk-UA"/>
        </w:rPr>
        <w:t>Федорівської</w:t>
      </w:r>
      <w:r w:rsidRPr="00574F7A">
        <w:t xml:space="preserve"> сільської ради</w:t>
      </w:r>
    </w:p>
    <w:p w:rsidR="0023144B" w:rsidRPr="00574F7A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19" w:line="278" w:lineRule="exact"/>
        <w:ind w:left="20" w:firstLine="700"/>
        <w:jc w:val="both"/>
      </w:pPr>
      <w:r>
        <w:t>Контроль за виконанням даного рішення покласти на постійну фінансово- бюджетну комісію сільської ради.</w:t>
      </w:r>
    </w:p>
    <w:p w:rsidR="0023144B" w:rsidRPr="00574F7A" w:rsidRDefault="0023144B" w:rsidP="0023144B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lang w:val="uk-UA"/>
        </w:rPr>
        <w:sectPr w:rsidR="0023144B" w:rsidRPr="00574F7A" w:rsidSect="00C146E7">
          <w:footerReference w:type="even" r:id="rId10"/>
          <w:footerReference w:type="default" r:id="rId11"/>
          <w:footnotePr>
            <w:numRestart w:val="eachPage"/>
          </w:footnotePr>
          <w:pgSz w:w="11909" w:h="16838"/>
          <w:pgMar w:top="284" w:right="1267" w:bottom="568" w:left="1272" w:header="0" w:footer="3" w:gutter="0"/>
          <w:cols w:space="720"/>
          <w:noEndnote/>
          <w:docGrid w:linePitch="360"/>
        </w:sectPr>
      </w:pPr>
      <w:r w:rsidRPr="000D1E0C">
        <w:t>Сільський голова</w:t>
      </w:r>
      <w:r w:rsidRPr="000D1E0C">
        <w:tab/>
      </w:r>
      <w:r w:rsidRPr="000D1E0C">
        <w:rPr>
          <w:lang w:val="uk-UA"/>
        </w:rPr>
        <w:t>В.І.Черноус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bookmarkStart w:id="0" w:name="bookmark0"/>
      <w:r>
        <w:rPr>
          <w:lang w:val="uk-UA"/>
        </w:rPr>
        <w:lastRenderedPageBreak/>
        <w:t xml:space="preserve">                                                                                                             Додаток 1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Федорівської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_____________201</w:t>
      </w:r>
      <w:r w:rsidR="00872D58">
        <w:rPr>
          <w:lang w:val="uk-UA"/>
        </w:rPr>
        <w:t>9</w:t>
      </w:r>
      <w:r>
        <w:rPr>
          <w:lang w:val="uk-UA"/>
        </w:rPr>
        <w:t>р. № _____</w:t>
      </w:r>
    </w:p>
    <w:p w:rsidR="00E74AD0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</w:p>
    <w:p w:rsidR="00E74AD0" w:rsidRPr="001D6C92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  <w:r w:rsidRPr="001D6C92">
        <w:rPr>
          <w:lang w:val="uk-UA"/>
        </w:rPr>
        <w:t>Податок на нерухоме майно, відмінне від земельної ділянки</w:t>
      </w:r>
      <w:bookmarkEnd w:id="0"/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r>
        <w:t>Податок на нерухоме майно, відмінне від земельної ділянки запроваджується відповідно до вимог Податкового кодексу України.</w:t>
      </w:r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r>
        <w:t>Платники податку визначаються відповідно до пункту 266.1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08"/>
        </w:tabs>
        <w:spacing w:before="0" w:line="274" w:lineRule="exact"/>
        <w:ind w:left="20" w:right="380" w:firstLine="360"/>
        <w:jc w:val="both"/>
      </w:pPr>
      <w:r>
        <w:t>Об'єкт оподаткування визначається відповідно до пункту 266.2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18"/>
        </w:tabs>
        <w:spacing w:before="0" w:line="274" w:lineRule="exact"/>
        <w:ind w:left="20" w:right="380" w:firstLine="360"/>
        <w:jc w:val="both"/>
      </w:pPr>
      <w:r>
        <w:t>База оподаткування визначається відповідно до пункту 266.3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7"/>
        </w:tabs>
        <w:spacing w:before="0" w:line="274" w:lineRule="exact"/>
        <w:ind w:left="20" w:right="380" w:firstLine="360"/>
        <w:jc w:val="both"/>
      </w:pPr>
      <w:r>
        <w:t>Податковий період визначається відповідно до пункту 266.6 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3"/>
        </w:tabs>
        <w:spacing w:before="0" w:line="274" w:lineRule="exact"/>
        <w:ind w:left="40"/>
        <w:jc w:val="center"/>
      </w:pPr>
      <w:r>
        <w:t>Порядок обчислення суми податку здійснюється відповідно до пунктів 266.7 та</w:t>
      </w:r>
    </w:p>
    <w:p w:rsidR="00E74AD0" w:rsidRDefault="00E74AD0" w:rsidP="00E74AD0">
      <w:pPr>
        <w:pStyle w:val="2"/>
        <w:numPr>
          <w:ilvl w:val="0"/>
          <w:numId w:val="4"/>
        </w:numPr>
        <w:shd w:val="clear" w:color="auto" w:fill="auto"/>
        <w:tabs>
          <w:tab w:val="left" w:pos="903"/>
          <w:tab w:val="left" w:pos="625"/>
        </w:tabs>
        <w:spacing w:before="0" w:line="274" w:lineRule="exact"/>
        <w:ind w:left="20"/>
      </w:pPr>
      <w:r>
        <w:t>статті 266 Податкового кодексу України.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65"/>
        </w:tabs>
        <w:spacing w:before="0" w:line="274" w:lineRule="exact"/>
        <w:ind w:left="20" w:right="380" w:firstLine="360"/>
        <w:jc w:val="both"/>
      </w:pPr>
      <w:r>
        <w:t>Порядок сплати податку визначається відповідно до пункту 266.9 статті 266 Податкового кодексу України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79"/>
        </w:tabs>
        <w:spacing w:before="0" w:line="274" w:lineRule="exact"/>
        <w:ind w:left="20" w:right="380" w:firstLine="360"/>
        <w:jc w:val="both"/>
      </w:pPr>
      <w:r>
        <w:t>Строки сплати податку визначається відповідно до пункту 266.10 статті 266 Податкового кодексу України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42"/>
        </w:tabs>
        <w:spacing w:before="0" w:line="274" w:lineRule="exact"/>
        <w:ind w:left="20" w:right="380" w:firstLine="360"/>
        <w:jc w:val="both"/>
      </w:pPr>
      <w:r>
        <w:t>Строки та порядок подання звітності про обчислення і сплату податку визначаються відповідно до підпункту 266.7.5 пункту 266.7 статті 266 Податкового кодексу України</w:t>
      </w:r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815" w:line="274" w:lineRule="exact"/>
        <w:ind w:left="20" w:right="380" w:firstLine="360"/>
        <w:jc w:val="both"/>
      </w:pPr>
      <w:r>
        <w:t>Контроль за сплатою податку на майно, відмінне від земельної ділянки, здійснюється відповідно до вимог Податкового кодексу України.</w:t>
      </w:r>
    </w:p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C146E7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E74AD0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</w:t>
      </w:r>
      <w:r w:rsidR="00E74AD0">
        <w:rPr>
          <w:lang w:val="uk-UA"/>
        </w:rPr>
        <w:t xml:space="preserve">  Додаток </w:t>
      </w:r>
      <w:r w:rsidR="002D2261">
        <w:rPr>
          <w:lang w:val="uk-UA"/>
        </w:rPr>
        <w:t>2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Федорівської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_____________201</w:t>
      </w:r>
      <w:r w:rsidR="00872D58">
        <w:rPr>
          <w:lang w:val="uk-UA"/>
        </w:rPr>
        <w:t>9</w:t>
      </w:r>
      <w:r>
        <w:rPr>
          <w:lang w:val="uk-UA"/>
        </w:rPr>
        <w:t>р. № _____</w:t>
      </w:r>
    </w:p>
    <w:p w:rsidR="00E74AD0" w:rsidRDefault="00E74AD0"/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                                       СТАВКИ </w:t>
      </w:r>
    </w:p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податку на нерухоме майно, вдмінене  від земельної ділянки</w:t>
      </w: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  <w:rPr>
          <w:lang w:val="uk-UA"/>
        </w:rPr>
      </w:pP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</w:pPr>
      <w:r>
        <w:t>Ставки встановлюються на 2019 рік та вводяться в дію з 01 січня 2019 року.</w:t>
      </w:r>
    </w:p>
    <w:p w:rsidR="00C146E7" w:rsidRDefault="00C146E7" w:rsidP="00C146E7">
      <w:pPr>
        <w:pStyle w:val="2"/>
        <w:shd w:val="clear" w:color="auto" w:fill="auto"/>
        <w:spacing w:before="0" w:after="125" w:line="274" w:lineRule="exact"/>
        <w:ind w:left="80" w:right="280" w:firstLine="62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037"/>
        <w:gridCol w:w="1742"/>
        <w:gridCol w:w="5669"/>
      </w:tblGrid>
      <w:tr w:rsidR="00C146E7" w:rsidTr="00C146E7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ab"/>
              </w:rPr>
              <w:t>2324288200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ab"/>
              </w:rPr>
              <w:t>Федоріська сільська рада Пологівського району Запорізької області</w:t>
            </w:r>
          </w:p>
        </w:tc>
      </w:tr>
    </w:tbl>
    <w:p w:rsidR="00C146E7" w:rsidRDefault="00C146E7" w:rsidP="00C146E7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0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</w:p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</w:t>
            </w:r>
            <w:r w:rsidR="00C146E7">
              <w:rPr>
                <w:rStyle w:val="13"/>
              </w:rPr>
              <w:t>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найменування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житлові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одноквартирні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center"/>
            </w:pPr>
            <w:r>
              <w:rPr>
                <w:rStyle w:val="13"/>
              </w:rPr>
              <w:t>Будинки одноквартирні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одноквартирні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одноквартирні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1110.З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садибного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792E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дачні та садові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та більше квартирами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881CAC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двоквартирні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двоквартирні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трьома та більше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01792E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підвищеної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 w:rsidSect="00C146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530" w:right="1027" w:bottom="1348" w:left="105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01792E" w:rsidP="0001792E">
            <w:pPr>
              <w:pStyle w:val="1"/>
              <w:jc w:val="center"/>
              <w:rPr>
                <w:b w:val="0"/>
              </w:rPr>
            </w:pPr>
            <w:r w:rsidRPr="0001792E">
              <w:rPr>
                <w:rStyle w:val="13"/>
                <w:rFonts w:eastAsiaTheme="majorEastAsia"/>
                <w:b w:val="0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800"/>
              <w:jc w:val="right"/>
            </w:pPr>
            <w:r>
              <w:rPr>
                <w:rStyle w:val="13"/>
              </w:rPr>
              <w:t>комфортності, індивідуальні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житлові готельного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  <w:r w:rsidR="00C146E7">
              <w:rPr>
                <w:rStyle w:val="13"/>
              </w:rPr>
              <w:t>_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99010A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</w:t>
            </w:r>
            <w:r w:rsidR="00C146E7">
              <w:rPr>
                <w:rStyle w:val="13"/>
              </w:rPr>
              <w:t>уртожитки</w:t>
            </w:r>
            <w:r w:rsidR="00C146E7"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робітників та службовців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Гуртожитки для студентів вищих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учнів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Будинки-інтернати для людей похилого віку</w:t>
            </w:r>
          </w:p>
          <w:p w:rsidR="00C146E7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628"/>
            </w:pPr>
            <w:r>
              <w:rPr>
                <w:rStyle w:val="13"/>
              </w:rPr>
              <w:t>т</w:t>
            </w:r>
            <w:r w:rsidR="00C146E7">
              <w:rPr>
                <w:rStyle w:val="13"/>
              </w:rPr>
              <w:t>а</w:t>
            </w:r>
            <w:r>
              <w:rPr>
                <w:rStyle w:val="13"/>
              </w:rPr>
              <w:t xml:space="preserve"> і</w:t>
            </w:r>
            <w:r w:rsidR="00C146E7">
              <w:rPr>
                <w:rStyle w:val="13"/>
              </w:rPr>
              <w:t>нвалідів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дитини та сирітські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Будинки для біженців, притулки для бездомних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для колективного проживання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 отелі, ресторани та подібні будівлі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готельні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</w:t>
            </w:r>
            <w:r w:rsidR="00C146E7">
              <w:rPr>
                <w:rStyle w:val="13"/>
              </w:rPr>
              <w:t>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DD6C74" w:rsidRDefault="00DD6C74" w:rsidP="00DD6C74">
            <w:pPr>
              <w:framePr w:w="9518" w:wrap="notBeside" w:vAnchor="text" w:hAnchor="text" w:xAlign="center" w:y="1"/>
              <w:jc w:val="center"/>
              <w:rPr>
                <w:lang w:val="ru-RU"/>
              </w:rPr>
            </w:pPr>
            <w:r w:rsidRPr="00DD6C74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Кемпінги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Пансіонати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Ресторани та бари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904CFF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Інші будівлі для тимчасового проживання</w:t>
            </w: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Туристичні бази та гірські притулки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Дитячі та сімейні табори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Центри та будинки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DF19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</w:p>
        </w:tc>
      </w:tr>
      <w:tr w:rsidR="00881CAC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DD6C74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органів державного та місцевого</w:t>
            </w:r>
          </w:p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700"/>
              <w:jc w:val="right"/>
            </w:pPr>
            <w:r>
              <w:rPr>
                <w:rStyle w:val="13"/>
              </w:rPr>
              <w:t>управління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881CAC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2F68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DD6C74" w:rsidRDefault="00DD6C74" w:rsidP="00DD6C74">
            <w:pPr>
              <w:framePr w:w="9518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фінансового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Pr="00881CAC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2F68DE">
              <w:rPr>
                <w:lang w:val="ru-RU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</w:pPr>
            <w:r w:rsidRPr="00881CA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C146E7" w:rsidP="0001792E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="0001792E"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органів правосуддя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закордонних представництв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Адміністративно-побутові будівлі промислових підприємств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Будівлі для конторських та адміністративних цілей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72D58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Торгові центри, універмаги, магазини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Криті ринки, павільйони та зали для ярмарків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Станції технічного обслуговування автомобілів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Їдальні, кафе, закусочні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Бази та склади підприємств торгівлі і громадського харчування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Будівлі підприємств побутового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872D58" w:rsidP="00872D58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872D58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торговельні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транспорту та засобів зв’язку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Вокзали, аеровокзали, будівлі засобів зв’язку та пов’язані з ними будівлі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Автовокзали та інші будівлі автомобільного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Вокзали та інші будівлі залізничного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міського електротранспорту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Аеровокзали та інші будівлі повітряного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Морські та річкові вокзали, маяки та пов’язані з ними будівлі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станцій підвісних та канатних доріг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9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Ангари для літаків, локомотивні, вагонні,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20"/>
              <w:jc w:val="right"/>
            </w:pPr>
            <w:r>
              <w:rPr>
                <w:rStyle w:val="13"/>
              </w:rPr>
              <w:t>трамвайні та тролейбусні депо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транспорту та засобів зв’язку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Гаражі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 аражі наземні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 аражі підземні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Стоянки автомобільні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Навіси для велосипедів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 та склади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Будівлі підприємств машинобудування та металообробної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чорної металургії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хімічної та нафтохімічної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легкої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харчової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медичної та мікробіологічної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515F" w:rsidTr="00C146E7">
        <w:trPr>
          <w:trHeight w:hRule="exact" w:val="8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інших промислових виробництв, включаючи поліграфічне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Резервуари, силоси та склади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для нафти, нафтопродуктів та газу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  <w:r w:rsidR="00DD6C74">
              <w:rPr>
                <w:lang w:val="uk-UA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  <w:r w:rsidR="00DD6C74">
              <w:rPr>
                <w:lang w:val="uk-UA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та ємності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Силоси для зерна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Силоси для цементу та інших сипучих матеріалів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спеціальні товарні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Холодильники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Складські майданчики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універсальні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та сховища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3"/>
              </w:rPr>
              <w:t>Будівлі для публічних виступів, закладів освітнього, медичного та оздоровчого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3"/>
              </w:rPr>
              <w:t>призначення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публічних виступів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Театри, кінотеатри та концертні зали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Зали засідань та багатоцільові зали для публічних виступів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Цирки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Казино, ігорні будинки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Музичні та танцювальні зали, дискотеки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публічних виступів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Музеї та бібліотеки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Музеї та художні галереї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Бібліотеки, книгосховища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Технічні центри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Планетарії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архівів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зоологічних та ботанічних садів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навчальних та дослідних закладів</w:t>
            </w:r>
          </w:p>
        </w:tc>
      </w:tr>
      <w:tr w:rsidR="00C146E7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науково-дослідних та проектно- вишукувальних установ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вищих навчальних закладів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шкіл та інших середніх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професійно-технічних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дошкільних та позашкільних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спеціальних навчальних закладів для дітей з особливими потребами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закладів з фахової перепідготовки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метеорологічних станцій,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обсерваторій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освітніх та науково-дослідних закладів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лікарень та оздоровчих закладів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Лікарні багатопрофільні територіального обслуговування,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Лікарні профільні, диспансери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Материнські та дитячі реабілітаційні центри, пологові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Поліклініки, пункти медичного обслуговування та консультації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Шпиталі виправних закладів, в’язниць та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Санаторії, профілакторії та центри функціональної реабілітації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1"/>
              <w:spacing w:before="100" w:beforeAutospacing="1"/>
              <w:jc w:val="center"/>
            </w:pPr>
            <w:r w:rsidRPr="0001792E">
              <w:rPr>
                <w:rStyle w:val="13"/>
                <w:rFonts w:eastAsiaTheme="majorEastAsia"/>
                <w:b w:val="0"/>
              </w:rPr>
              <w:t>Заклади лікувально-профілактичні та</w:t>
            </w:r>
            <w:r w:rsidR="00881CAC">
              <w:rPr>
                <w:rStyle w:val="13"/>
                <w:rFonts w:eastAsiaTheme="majorEastAsia"/>
                <w:b w:val="0"/>
              </w:rPr>
              <w:t xml:space="preserve">оздоровчі </w:t>
            </w:r>
            <w:r w:rsidRPr="0001792E">
              <w:rPr>
                <w:rStyle w:val="13"/>
                <w:rFonts w:eastAsiaTheme="majorEastAsia"/>
                <w:b w:val="0"/>
              </w:rPr>
              <w:t>інші</w:t>
            </w:r>
            <w:r w:rsidR="00881CAC">
              <w:rPr>
                <w:rStyle w:val="13"/>
                <w:rFonts w:eastAsiaTheme="majorEastAsia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Зали спортивні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Зали гімнастичні, баскетбольні, волейбольні, тенісні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Басейни криті для плавання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Хокейні та льодові стадіони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Манежі легкоатлетичні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Тири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Зали спортивні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 інші</w:t>
            </w: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тваринництва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птахівництва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зберігання зерна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силосні та сінажні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для садівництва, виноградарства та виноробства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тепличного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  <w:sectPr w:rsidR="00C146E7">
          <w:type w:val="continuous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10"/>
        <w:gridCol w:w="634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footnoteReference w:id="1"/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footnoteReference w:id="2"/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40"/>
              <w:jc w:val="right"/>
            </w:pPr>
            <w:r>
              <w:rPr>
                <w:rStyle w:val="13"/>
              </w:rPr>
              <w:t>Будівлі рибного господарства</w:t>
            </w:r>
            <w:r>
              <w:rPr>
                <w:rStyle w:val="13"/>
                <w:vertAlign w:val="superscript"/>
              </w:rPr>
              <w:footnoteReference w:id="3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підприємств лісівництва та звірівництва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сільськогосподарського призначення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культової та релігійної діяльності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13015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Церкви, собори, костьоли, мечеті, синагоги тощо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Похоронні бюро та ритуальні зали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Цвинтарі та крематорії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Пам’ятки історичні та такі,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Пам’ятки історії та архітектури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Археологічні розкопки, руїни та історичні місця,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Меморіали, художньо-декоративні будівлі,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статуї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1274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Будівлі інші, не класифіковані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3"/>
              </w:rPr>
              <w:t>раніше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Казарми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поліцейських та пожежних служб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виправних закладів, в’язниць та слідчих ізоляторів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лазень та пралень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 облаштування населених пунктів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pStyle w:val="23"/>
        <w:framePr w:w="9518" w:wrap="notBeside" w:vAnchor="text" w:hAnchor="text" w:xAlign="center" w:y="1"/>
        <w:shd w:val="clear" w:color="auto" w:fill="auto"/>
        <w:ind w:firstLine="0"/>
      </w:pPr>
      <w:r>
        <w:t>У разі встановлення ставок податку, відмінних на територіях різних населених пунктів адміністративно- територіальної одиниці, за кожним населеним пунктом ставки затверджуються окремими додатками.</w:t>
      </w:r>
    </w:p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p w:rsidR="00C146E7" w:rsidRPr="003D4E86" w:rsidRDefault="00C146E7" w:rsidP="00C146E7">
      <w:pPr>
        <w:pStyle w:val="2"/>
        <w:shd w:val="clear" w:color="auto" w:fill="auto"/>
        <w:spacing w:before="0" w:line="274" w:lineRule="exact"/>
        <w:ind w:left="5140"/>
        <w:rPr>
          <w:lang w:val="uk-UA"/>
        </w:rPr>
      </w:pPr>
      <w:r w:rsidRPr="003D4E86">
        <w:rPr>
          <w:lang w:val="uk-UA"/>
        </w:rPr>
        <w:lastRenderedPageBreak/>
        <w:t xml:space="preserve">Додаток </w:t>
      </w:r>
      <w:r w:rsidR="002D2261" w:rsidRPr="003D4E86">
        <w:rPr>
          <w:lang w:val="uk-UA"/>
        </w:rPr>
        <w:t>3</w:t>
      </w:r>
    </w:p>
    <w:p w:rsidR="004C59A6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C146E7" w:rsidRPr="003D4E86">
        <w:rPr>
          <w:lang w:val="uk-UA"/>
        </w:rPr>
        <w:t xml:space="preserve">До рішення </w:t>
      </w:r>
      <w:r>
        <w:rPr>
          <w:lang w:val="uk-UA"/>
        </w:rPr>
        <w:t xml:space="preserve">Федорівської </w:t>
      </w:r>
      <w:r w:rsidR="00C146E7" w:rsidRPr="003D4E86">
        <w:rPr>
          <w:lang w:val="uk-UA"/>
        </w:rPr>
        <w:t xml:space="preserve"> сільскої ради </w:t>
      </w:r>
    </w:p>
    <w:p w:rsidR="00C146E7" w:rsidRPr="001D6C92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after="199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C146E7" w:rsidRPr="001D6C92">
        <w:rPr>
          <w:lang w:val="uk-UA"/>
        </w:rPr>
        <w:t>від</w:t>
      </w:r>
      <w:r w:rsidR="00C146E7" w:rsidRPr="001D6C92">
        <w:rPr>
          <w:lang w:val="uk-UA"/>
        </w:rPr>
        <w:tab/>
        <w:t>2018 р. №</w:t>
      </w:r>
      <w:r w:rsidR="00C146E7" w:rsidRPr="001D6C92">
        <w:rPr>
          <w:lang w:val="uk-UA"/>
        </w:rPr>
        <w:tab/>
      </w:r>
    </w:p>
    <w:p w:rsidR="00C146E7" w:rsidRPr="001D6C92" w:rsidRDefault="002D2261" w:rsidP="002D2261">
      <w:pPr>
        <w:pStyle w:val="2"/>
        <w:shd w:val="clear" w:color="auto" w:fill="auto"/>
        <w:spacing w:before="0" w:line="250" w:lineRule="exact"/>
        <w:rPr>
          <w:lang w:val="uk-UA"/>
        </w:rPr>
      </w:pPr>
      <w:r w:rsidRPr="001D6C92">
        <w:rPr>
          <w:lang w:val="uk-UA"/>
        </w:rPr>
        <w:t xml:space="preserve">                                                           </w:t>
      </w:r>
      <w:r w:rsidR="00C146E7" w:rsidRPr="001D6C92">
        <w:rPr>
          <w:lang w:val="uk-UA"/>
        </w:rPr>
        <w:t>ПЕРЕЛІК</w:t>
      </w:r>
    </w:p>
    <w:p w:rsidR="002D2261" w:rsidRPr="001D6C92" w:rsidRDefault="00C146E7" w:rsidP="00C146E7">
      <w:pPr>
        <w:pStyle w:val="2"/>
        <w:shd w:val="clear" w:color="auto" w:fill="auto"/>
        <w:spacing w:before="0" w:line="250" w:lineRule="exact"/>
        <w:ind w:left="120" w:right="380"/>
        <w:rPr>
          <w:lang w:val="uk-UA"/>
        </w:rPr>
      </w:pPr>
      <w:r w:rsidRPr="001D6C92">
        <w:rPr>
          <w:lang w:val="uk-UA"/>
        </w:rPr>
        <w:t xml:space="preserve">пільг для фізичних та юридичних осіб, наданих відповідно до підпункту 266.4.2 пункту </w:t>
      </w:r>
    </w:p>
    <w:p w:rsidR="00C146E7" w:rsidRDefault="00C146E7" w:rsidP="002D2261">
      <w:pPr>
        <w:pStyle w:val="2"/>
        <w:shd w:val="clear" w:color="auto" w:fill="auto"/>
        <w:spacing w:before="0" w:line="250" w:lineRule="exact"/>
        <w:ind w:left="120" w:right="380"/>
        <w:jc w:val="center"/>
      </w:pPr>
      <w:r>
        <w:t xml:space="preserve">266.4 статті 266 Податкового кодексу України, із сплати податку на нерухоме майно, </w:t>
      </w:r>
      <w:r w:rsidR="002D2261">
        <w:t xml:space="preserve">                    </w:t>
      </w:r>
      <w:r>
        <w:t>відмінне від</w:t>
      </w:r>
      <w:r w:rsidR="002D2261">
        <w:t xml:space="preserve">  </w:t>
      </w:r>
      <w:r>
        <w:t>земельної ділянки</w:t>
      </w:r>
      <w:r>
        <w:rPr>
          <w:vertAlign w:val="superscript"/>
        </w:rPr>
        <w:t>1</w:t>
      </w:r>
    </w:p>
    <w:p w:rsidR="00C146E7" w:rsidRDefault="00C146E7" w:rsidP="00C146E7">
      <w:pPr>
        <w:pStyle w:val="2"/>
        <w:shd w:val="clear" w:color="auto" w:fill="auto"/>
        <w:spacing w:before="0" w:after="60" w:line="278" w:lineRule="exact"/>
        <w:ind w:left="120" w:right="380" w:firstLine="580"/>
      </w:pPr>
      <w:r>
        <w:t>Пільги встановлюються на 2019 рік та вводяться в дію з 01.01. 2019 року.</w:t>
      </w:r>
    </w:p>
    <w:p w:rsidR="00C146E7" w:rsidRDefault="00C146E7" w:rsidP="00C146E7">
      <w:pPr>
        <w:pStyle w:val="2"/>
        <w:shd w:val="clear" w:color="auto" w:fill="auto"/>
        <w:spacing w:before="0" w:after="124" w:line="278" w:lineRule="exact"/>
        <w:ind w:left="120" w:right="380" w:firstLine="58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430"/>
        <w:gridCol w:w="1901"/>
        <w:gridCol w:w="4354"/>
      </w:tblGrid>
      <w:tr w:rsidR="00C146E7" w:rsidTr="00C146E7">
        <w:trPr>
          <w:trHeight w:hRule="exact" w:val="124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9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4C59A6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>
              <w:rPr>
                <w:rStyle w:val="ab"/>
              </w:rPr>
              <w:t>232428</w:t>
            </w:r>
            <w:r w:rsidR="004C59A6">
              <w:rPr>
                <w:rStyle w:val="ab"/>
              </w:rPr>
              <w:t>8</w:t>
            </w:r>
            <w:r>
              <w:rPr>
                <w:rStyle w:val="ab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4C59A6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ab"/>
              </w:rPr>
              <w:t>Федорівська</w:t>
            </w:r>
            <w:r w:rsidR="00C146E7">
              <w:rPr>
                <w:rStyle w:val="ab"/>
              </w:rPr>
              <w:t xml:space="preserve"> сільська рада Пологівського району Запорізької області</w:t>
            </w:r>
          </w:p>
        </w:tc>
      </w:tr>
    </w:tbl>
    <w:p w:rsidR="00C146E7" w:rsidRDefault="00C146E7" w:rsidP="00C146E7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675"/>
      </w:tblGrid>
      <w:tr w:rsidR="00C146E7" w:rsidTr="00C146E7">
        <w:trPr>
          <w:trHeight w:hRule="exact" w:val="178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Група платників, категорія/класифікація будівель та споруд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right="220"/>
              <w:jc w:val="right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C146E7" w:rsidTr="00C146E7">
        <w:trPr>
          <w:trHeight w:hRule="exact" w:val="111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 / об’єкти нежитлової нерухомості (господарські (присадибні) будівлі - допоміжні (нежитлові) приміщення до яких належать сараї, хліви, гаражі, літні кухні,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Інваліди першої і другої групи/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99010A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3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88" w:lineRule="exact"/>
              <w:jc w:val="both"/>
            </w:pPr>
            <w:r>
              <w:rPr>
                <w:rStyle w:val="13"/>
              </w:rPr>
              <w:t>Ветерани війни та особи, на яких поширюється дія Закону України "Про статус ветеранів війни, гарантії їх соціального захисту"/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Пенсіонери (за віком)/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Учасники ліквідації наслідків аварії на ЧАЕС та особи, які потерпіли від чорнобильської катастрофи/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4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>Комунальні підприємства, статути яких зареєстровані у встановленому законом порядку, та використовуються для забезпечення діяльності, передбаченої такими статутами / Будівлі нежитлові (12)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Pr="0099010A" w:rsidRDefault="0099010A" w:rsidP="0099010A">
            <w:pPr>
              <w:framePr w:w="9590"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rStyle w:val="13"/>
                <w:rFonts w:eastAsia="Courier New"/>
              </w:rPr>
              <w:t>100%</w:t>
            </w:r>
          </w:p>
        </w:tc>
      </w:tr>
    </w:tbl>
    <w:p w:rsidR="00C146E7" w:rsidRPr="00C146E7" w:rsidRDefault="00C146E7" w:rsidP="00C146E7">
      <w:pPr>
        <w:framePr w:w="9590" w:wrap="notBeside" w:vAnchor="text" w:hAnchor="text" w:xAlign="center" w:y="1"/>
        <w:rPr>
          <w:rFonts w:ascii="Times New Roman" w:hAnsi="Times New Roman" w:cs="Times New Roman"/>
        </w:rPr>
      </w:pPr>
      <w:r w:rsidRPr="00C146E7">
        <w:rPr>
          <w:rFonts w:ascii="Times New Roman" w:hAnsi="Times New Roman" w:cs="Times New Roman"/>
          <w:vertAlign w:val="superscript"/>
        </w:rPr>
        <w:t>1</w:t>
      </w:r>
      <w:r w:rsidRPr="00C146E7">
        <w:rPr>
          <w:rFonts w:ascii="Times New Roman" w:hAnsi="Times New Roman" w:cs="Times New Roman"/>
        </w:rPr>
        <w:t xml:space="preserve"> </w:t>
      </w:r>
      <w:r w:rsidRPr="005B515F">
        <w:rPr>
          <w:rFonts w:ascii="Times New Roman" w:hAnsi="Times New Roman" w:cs="Times New Roman"/>
          <w:sz w:val="18"/>
          <w:szCs w:val="18"/>
        </w:rPr>
        <w:t>Пільги визначаються з урахуванням норм підпункту 12.3.7 пункту 12.3 статті 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 територіальної одиниці, за кожним населеним пунктом пільги затверджуються окремо.</w:t>
      </w:r>
    </w:p>
    <w:p w:rsidR="00C146E7" w:rsidRPr="00C146E7" w:rsidRDefault="00C146E7" w:rsidP="00C146E7">
      <w:pPr>
        <w:rPr>
          <w:rFonts w:ascii="Times New Roman" w:hAnsi="Times New Roman" w:cs="Times New Roman"/>
          <w:sz w:val="2"/>
          <w:szCs w:val="2"/>
        </w:rPr>
      </w:pPr>
    </w:p>
    <w:p w:rsidR="00E74AD0" w:rsidRPr="00C146E7" w:rsidRDefault="00E74AD0">
      <w:pPr>
        <w:rPr>
          <w:rFonts w:ascii="Times New Roman" w:hAnsi="Times New Roman" w:cs="Times New Roman"/>
        </w:rPr>
      </w:pPr>
    </w:p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sectPr w:rsidR="00E74AD0" w:rsidSect="00E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0D" w:rsidRPr="006550AF" w:rsidRDefault="0032390D" w:rsidP="00C146E7">
      <w:r>
        <w:separator/>
      </w:r>
    </w:p>
  </w:endnote>
  <w:endnote w:type="continuationSeparator" w:id="0">
    <w:p w:rsidR="0032390D" w:rsidRPr="006550AF" w:rsidRDefault="0032390D" w:rsidP="00C1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25" type="#_x0000_t202" style="position:absolute;margin-left:292.55pt;margin-top:790.8pt;width:6.75pt;height:14.7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<v:textbox style="mso-fit-shape-to-text:t" inset="0,0,0,0">
            <w:txbxContent>
              <w:p w:rsidR="00872D58" w:rsidRDefault="00840BA3">
                <w:pPr>
                  <w:pStyle w:val="a4"/>
                  <w:shd w:val="clear" w:color="auto" w:fill="auto"/>
                  <w:spacing w:line="240" w:lineRule="auto"/>
                </w:pPr>
                <w:r w:rsidRPr="00840BA3">
                  <w:fldChar w:fldCharType="begin"/>
                </w:r>
                <w:r w:rsidR="00872D58">
                  <w:instrText xml:space="preserve"> PAGE \* MERGEFORMAT </w:instrText>
                </w:r>
                <w:r w:rsidRPr="00840BA3">
                  <w:fldChar w:fldCharType="separate"/>
                </w:r>
                <w:r w:rsidR="00872D58" w:rsidRPr="0001792E">
                  <w:rPr>
                    <w:rStyle w:val="CenturyGothic12pt"/>
                    <w:noProof/>
                  </w:rPr>
                  <w:t>3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8316"/>
      <w:docPartObj>
        <w:docPartGallery w:val="Page Numbers (Bottom of Page)"/>
        <w:docPartUnique/>
      </w:docPartObj>
    </w:sdtPr>
    <w:sdtContent>
      <w:p w:rsidR="00872D58" w:rsidRDefault="00840BA3">
        <w:pPr>
          <w:pStyle w:val="a6"/>
          <w:jc w:val="right"/>
        </w:pPr>
        <w:fldSimple w:instr=" PAGE   \* MERGEFORMAT ">
          <w:r w:rsidR="007C2FBF">
            <w:rPr>
              <w:noProof/>
            </w:rPr>
            <w:t>1</w:t>
          </w:r>
        </w:fldSimple>
      </w:p>
    </w:sdtContent>
  </w:sdt>
  <w:p w:rsidR="00872D58" w:rsidRDefault="00872D5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6" type="#_x0000_t202" style="position:absolute;margin-left:292.55pt;margin-top:790.8pt;width:13.45pt;height:14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" filled="f" stroked="f">
          <v:textbox style="mso-fit-shape-to-text:t" inset="0,0,0,0">
            <w:txbxContent>
              <w:p w:rsidR="00872D58" w:rsidRDefault="00840BA3">
                <w:pPr>
                  <w:pStyle w:val="a4"/>
                  <w:shd w:val="clear" w:color="auto" w:fill="auto"/>
                  <w:spacing w:line="240" w:lineRule="auto"/>
                </w:pPr>
                <w:r w:rsidRPr="00840BA3">
                  <w:fldChar w:fldCharType="begin"/>
                </w:r>
                <w:r w:rsidR="00872D58">
                  <w:instrText xml:space="preserve"> PAGE \* MERGEFORMAT </w:instrText>
                </w:r>
                <w:r w:rsidRPr="00840BA3">
                  <w:fldChar w:fldCharType="separate"/>
                </w:r>
                <w:r w:rsidR="00872D58" w:rsidRPr="00D01A34">
                  <w:rPr>
                    <w:rStyle w:val="CenturyGothic12pt"/>
                    <w:noProof/>
                  </w:rPr>
                  <w:t>8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7" type="#_x0000_t202" style="position:absolute;margin-left:292.55pt;margin-top:790.8pt;width:6.75pt;height:14.7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" filled="f" stroked="f">
          <v:textbox style="mso-fit-shape-to-text:t" inset="0,0,0,0">
            <w:txbxContent>
              <w:p w:rsidR="00872D58" w:rsidRDefault="00840BA3">
                <w:pPr>
                  <w:pStyle w:val="a4"/>
                  <w:shd w:val="clear" w:color="auto" w:fill="auto"/>
                  <w:spacing w:line="240" w:lineRule="auto"/>
                </w:pPr>
                <w:r w:rsidRPr="00840BA3">
                  <w:fldChar w:fldCharType="begin"/>
                </w:r>
                <w:r w:rsidR="00872D58">
                  <w:instrText xml:space="preserve"> PAGE \* MERGEFORMAT </w:instrText>
                </w:r>
                <w:r w:rsidRPr="00840BA3">
                  <w:fldChar w:fldCharType="separate"/>
                </w:r>
                <w:r w:rsidR="007C2FBF" w:rsidRPr="007C2FBF">
                  <w:rPr>
                    <w:rStyle w:val="CenturyGothic12pt"/>
                    <w:noProof/>
                  </w:rPr>
                  <w:t>8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30" type="#_x0000_t202" style="position:absolute;margin-left:291.2pt;margin-top:777.7pt;width:6.75pt;height:14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" filled="f" stroked="f">
          <v:textbox style="mso-fit-shape-to-text:t" inset="0,0,0,0">
            <w:txbxContent>
              <w:p w:rsidR="00872D58" w:rsidRDefault="00840BA3">
                <w:pPr>
                  <w:pStyle w:val="a4"/>
                  <w:shd w:val="clear" w:color="auto" w:fill="auto"/>
                  <w:spacing w:line="240" w:lineRule="auto"/>
                </w:pPr>
                <w:r w:rsidRPr="00840BA3">
                  <w:fldChar w:fldCharType="begin"/>
                </w:r>
                <w:r w:rsidR="00872D58">
                  <w:instrText xml:space="preserve"> PAGE \* MERGEFORMAT </w:instrText>
                </w:r>
                <w:r w:rsidRPr="00840BA3">
                  <w:fldChar w:fldCharType="separate"/>
                </w:r>
                <w:r w:rsidR="007C2FBF" w:rsidRPr="007C2FBF">
                  <w:rPr>
                    <w:rStyle w:val="CenturyGothic12pt"/>
                    <w:noProof/>
                  </w:rPr>
                  <w:t>2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31" type="#_x0000_t202" style="position:absolute;margin-left:61.9pt;margin-top:767.15pt;width:363.1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" filled="f" stroked="f">
          <v:textbox style="mso-next-textbox:#Text Box 14;mso-fit-shape-to-text:t" inset="0,0,0,0">
            <w:txbxContent>
              <w:p w:rsidR="00872D58" w:rsidRDefault="00872D58">
                <w:pPr>
                  <w:pStyle w:val="a4"/>
                  <w:shd w:val="clear" w:color="auto" w:fill="auto"/>
                  <w:tabs>
                    <w:tab w:val="right" w:pos="7262"/>
                  </w:tabs>
                  <w:spacing w:line="240" w:lineRule="auto"/>
                </w:pPr>
                <w:r>
                  <w:t>Спеціаліст 2 категорії</w:t>
                </w:r>
                <w:r>
                  <w:tab/>
                  <w:t>Н.В.Сердюк</w:t>
                </w:r>
              </w:p>
            </w:txbxContent>
          </v:textbox>
          <w10:wrap anchorx="page" anchory="page"/>
        </v:shape>
      </w:pict>
    </w:r>
    <w:r w:rsidRPr="00840BA3">
      <w:rPr>
        <w:noProof/>
        <w:lang w:val="ru-RU"/>
      </w:rPr>
      <w:pict>
        <v:shape id="Text Box 13" o:spid="_x0000_s1032" type="#_x0000_t202" style="position:absolute;margin-left:289.65pt;margin-top:793.8pt;width:13.45pt;height:14.7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" filled="f" stroked="f">
          <v:textbox style="mso-next-textbox:#Text Box 13;mso-fit-shape-to-text:t" inset="0,0,0,0">
            <w:txbxContent>
              <w:p w:rsidR="00872D58" w:rsidRDefault="00840BA3">
                <w:pPr>
                  <w:pStyle w:val="a4"/>
                  <w:shd w:val="clear" w:color="auto" w:fill="auto"/>
                  <w:spacing w:line="240" w:lineRule="auto"/>
                </w:pPr>
                <w:r w:rsidRPr="00840BA3">
                  <w:fldChar w:fldCharType="begin"/>
                </w:r>
                <w:r w:rsidR="00872D58">
                  <w:instrText xml:space="preserve"> PAGE \* MERGEFORMAT </w:instrText>
                </w:r>
                <w:r w:rsidRPr="00840BA3">
                  <w:fldChar w:fldCharType="separate"/>
                </w:r>
                <w:r w:rsidR="00872D58" w:rsidRPr="00D01A34">
                  <w:rPr>
                    <w:rStyle w:val="CenturyGothic12pt"/>
                    <w:noProof/>
                  </w:rPr>
                  <w:t>10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72D58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72D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0D" w:rsidRPr="006550AF" w:rsidRDefault="0032390D" w:rsidP="00C146E7">
      <w:r>
        <w:separator/>
      </w:r>
    </w:p>
  </w:footnote>
  <w:footnote w:type="continuationSeparator" w:id="0">
    <w:p w:rsidR="0032390D" w:rsidRPr="006550AF" w:rsidRDefault="0032390D" w:rsidP="00C146E7">
      <w:r>
        <w:continuationSeparator/>
      </w:r>
    </w:p>
  </w:footnote>
  <w:footnote w:id="1">
    <w:p w:rsidR="00872D58" w:rsidRDefault="001519D7" w:rsidP="001519D7">
      <w:pPr>
        <w:pStyle w:val="aa"/>
        <w:shd w:val="clear" w:color="auto" w:fill="auto"/>
        <w:tabs>
          <w:tab w:val="left" w:pos="726"/>
        </w:tabs>
        <w:ind w:right="140" w:firstLine="0"/>
      </w:pPr>
      <w:r>
        <w:t xml:space="preserve">               </w:t>
      </w:r>
      <w:r w:rsidR="00872D58">
        <w:rPr>
          <w:vertAlign w:val="superscript"/>
        </w:rPr>
        <w:footnoteRef/>
      </w:r>
      <w:r w:rsidR="00872D58">
        <w:tab/>
        <w:t>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</w:footnote>
  <w:footnote w:id="2">
    <w:p w:rsidR="00872D58" w:rsidRDefault="00872D58" w:rsidP="00C146E7">
      <w:pPr>
        <w:pStyle w:val="aa"/>
        <w:shd w:val="clear" w:color="auto" w:fill="auto"/>
        <w:tabs>
          <w:tab w:val="left" w:pos="726"/>
        </w:tabs>
        <w:spacing w:line="202" w:lineRule="exact"/>
        <w:ind w:left="40" w:right="140"/>
        <w:jc w:val="both"/>
      </w:pPr>
      <w:r>
        <w:rPr>
          <w:vertAlign w:val="superscript"/>
        </w:rPr>
        <w:footnoteRef/>
      </w:r>
      <w:r>
        <w:tab/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</w:t>
      </w:r>
    </w:p>
  </w:footnote>
  <w:footnote w:id="3">
    <w:p w:rsidR="00513015" w:rsidRDefault="00513015" w:rsidP="00513015">
      <w:pPr>
        <w:pStyle w:val="aa"/>
        <w:shd w:val="clear" w:color="auto" w:fill="auto"/>
        <w:tabs>
          <w:tab w:val="left" w:pos="750"/>
        </w:tabs>
        <w:spacing w:line="206" w:lineRule="exact"/>
        <w:ind w:left="40" w:right="140"/>
        <w:jc w:val="both"/>
      </w:pPr>
      <w:r>
        <w:rPr>
          <w:vertAlign w:val="superscript"/>
        </w:rPr>
        <w:footnoteRef/>
      </w:r>
      <w:r>
        <w:tab/>
        <w:t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72D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72D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40BA3">
    <w:pPr>
      <w:rPr>
        <w:sz w:val="2"/>
        <w:szCs w:val="2"/>
      </w:rPr>
    </w:pPr>
    <w:r w:rsidRPr="00840BA3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313.3pt;margin-top:81.9pt;width:186.55pt;height:25.3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" filled="f" stroked="f">
          <v:textbox style="mso-fit-shape-to-text:t" inset="0,0,0,0">
            <w:txbxContent>
              <w:p w:rsidR="00872D58" w:rsidRDefault="00872D58">
                <w:pPr>
                  <w:pStyle w:val="a4"/>
                  <w:shd w:val="clear" w:color="auto" w:fill="auto"/>
                  <w:tabs>
                    <w:tab w:val="right" w:pos="2942"/>
                    <w:tab w:val="left" w:pos="3730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  <w:r w:rsidRPr="00840BA3">
      <w:rPr>
        <w:noProof/>
        <w:lang w:val="ru-RU"/>
      </w:rPr>
      <w:pict>
        <v:shape id="Text Box 16" o:spid="_x0000_s1029" type="#_x0000_t202" style="position:absolute;margin-left:309pt;margin-top:54.8pt;width:47.4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nlrAIAALA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" filled="f" stroked="f">
          <v:textbox style="mso-fit-shape-to-text:t" inset="0,0,0,0">
            <w:txbxContent>
              <w:p w:rsidR="00872D58" w:rsidRPr="00D01A34" w:rsidRDefault="00872D58" w:rsidP="00C146E7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58" w:rsidRDefault="00872D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04C"/>
    <w:multiLevelType w:val="multilevel"/>
    <w:tmpl w:val="B798CC9C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23FDE"/>
    <w:multiLevelType w:val="multilevel"/>
    <w:tmpl w:val="C81A3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706"/>
    <w:multiLevelType w:val="multilevel"/>
    <w:tmpl w:val="C5F6289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F7762"/>
    <w:multiLevelType w:val="multilevel"/>
    <w:tmpl w:val="855EF2D8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0627"/>
    <w:multiLevelType w:val="multilevel"/>
    <w:tmpl w:val="58A4E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548C3"/>
    <w:multiLevelType w:val="multilevel"/>
    <w:tmpl w:val="6B9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41E7C"/>
    <w:multiLevelType w:val="multilevel"/>
    <w:tmpl w:val="7C684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71EF8"/>
    <w:multiLevelType w:val="multilevel"/>
    <w:tmpl w:val="7114A1C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B2511"/>
    <w:multiLevelType w:val="multilevel"/>
    <w:tmpl w:val="8A5A3B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403E8"/>
    <w:multiLevelType w:val="multilevel"/>
    <w:tmpl w:val="2C785B3A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884CF4"/>
    <w:multiLevelType w:val="multilevel"/>
    <w:tmpl w:val="FA2064D6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5411A"/>
    <w:multiLevelType w:val="multilevel"/>
    <w:tmpl w:val="9BD242D2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3144B"/>
    <w:rsid w:val="0001792E"/>
    <w:rsid w:val="000D1E0C"/>
    <w:rsid w:val="000D30E5"/>
    <w:rsid w:val="000F6D17"/>
    <w:rsid w:val="001519D7"/>
    <w:rsid w:val="001A6457"/>
    <w:rsid w:val="001D6C92"/>
    <w:rsid w:val="0023144B"/>
    <w:rsid w:val="002D2261"/>
    <w:rsid w:val="002E045F"/>
    <w:rsid w:val="0032390D"/>
    <w:rsid w:val="00361908"/>
    <w:rsid w:val="003D4E86"/>
    <w:rsid w:val="004C59A6"/>
    <w:rsid w:val="00513015"/>
    <w:rsid w:val="0057456C"/>
    <w:rsid w:val="005B515F"/>
    <w:rsid w:val="007C2FBF"/>
    <w:rsid w:val="00840BA3"/>
    <w:rsid w:val="00872D58"/>
    <w:rsid w:val="00881CAC"/>
    <w:rsid w:val="0099010A"/>
    <w:rsid w:val="00A6080C"/>
    <w:rsid w:val="00A7211F"/>
    <w:rsid w:val="00A91EF1"/>
    <w:rsid w:val="00C146E7"/>
    <w:rsid w:val="00C40BAF"/>
    <w:rsid w:val="00C82DDB"/>
    <w:rsid w:val="00DD6C74"/>
    <w:rsid w:val="00E73F40"/>
    <w:rsid w:val="00E74AD0"/>
    <w:rsid w:val="00EE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4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7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314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23144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a5">
    <w:name w:val="Основной текст_"/>
    <w:basedOn w:val="a0"/>
    <w:link w:val="2"/>
    <w:rsid w:val="002314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2314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23144B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231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44B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1">
    <w:name w:val="Заголовок №1_"/>
    <w:basedOn w:val="a0"/>
    <w:link w:val="12"/>
    <w:rsid w:val="00E74A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74AD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styleId="a8">
    <w:name w:val="Hyperlink"/>
    <w:basedOn w:val="a0"/>
    <w:rsid w:val="00C146E7"/>
    <w:rPr>
      <w:color w:val="000080"/>
      <w:u w:val="single"/>
    </w:rPr>
  </w:style>
  <w:style w:type="character" w:customStyle="1" w:styleId="a9">
    <w:name w:val="Сноска_"/>
    <w:basedOn w:val="a0"/>
    <w:link w:val="aa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6E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5"/>
    <w:rsid w:val="00C146E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116pt">
    <w:name w:val="Заголовок №1 + Интервал 16 pt"/>
    <w:basedOn w:val="11"/>
    <w:rsid w:val="00C146E7"/>
    <w:rPr>
      <w:b/>
      <w:bCs/>
      <w:i w:val="0"/>
      <w:iCs w:val="0"/>
      <w:smallCaps w:val="0"/>
      <w:strike w:val="0"/>
      <w:color w:val="000000"/>
      <w:spacing w:val="330"/>
      <w:w w:val="100"/>
      <w:position w:val="0"/>
      <w:u w:val="none"/>
      <w:lang w:val="uk-UA"/>
    </w:rPr>
  </w:style>
  <w:style w:type="character" w:customStyle="1" w:styleId="19pt">
    <w:name w:val="Заголовок №1 + 9 pt;Не полужирный"/>
    <w:basedOn w:val="11"/>
    <w:rsid w:val="00C146E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3">
    <w:name w:val="Основной текст1"/>
    <w:basedOn w:val="a5"/>
    <w:rsid w:val="00C146E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CordiaUPC135pt">
    <w:name w:val="Основной текст + CordiaUPC;13;5 pt;Полужирный"/>
    <w:basedOn w:val="a5"/>
    <w:rsid w:val="00C146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2">
    <w:name w:val="Подпись к таблице (2)_"/>
    <w:basedOn w:val="a0"/>
    <w:link w:val="23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146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c"/>
    <w:rsid w:val="00C146E7"/>
    <w:rPr>
      <w:color w:val="000000"/>
      <w:spacing w:val="0"/>
      <w:w w:val="100"/>
      <w:position w:val="0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C146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Основной текст + Курсив"/>
    <w:basedOn w:val="a5"/>
    <w:rsid w:val="00C146E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4">
    <w:name w:val="Основной текст (4)_"/>
    <w:basedOn w:val="a0"/>
    <w:link w:val="40"/>
    <w:rsid w:val="00C146E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aa">
    <w:name w:val="Сноска"/>
    <w:basedOn w:val="a"/>
    <w:link w:val="a9"/>
    <w:rsid w:val="00C146E7"/>
    <w:pPr>
      <w:shd w:val="clear" w:color="auto" w:fill="FFFFFF"/>
      <w:spacing w:line="211" w:lineRule="exact"/>
      <w:ind w:firstLine="58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1">
    <w:name w:val="Основной текст (2)"/>
    <w:basedOn w:val="a"/>
    <w:link w:val="20"/>
    <w:rsid w:val="00C146E7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23">
    <w:name w:val="Подпись к таблице (2)"/>
    <w:basedOn w:val="a"/>
    <w:link w:val="22"/>
    <w:rsid w:val="00C146E7"/>
    <w:pPr>
      <w:shd w:val="clear" w:color="auto" w:fill="FFFFFF"/>
      <w:spacing w:line="206" w:lineRule="exact"/>
      <w:ind w:firstLine="72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C146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4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6E7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paragraph" w:styleId="af1">
    <w:name w:val="header"/>
    <w:basedOn w:val="a"/>
    <w:link w:val="af2"/>
    <w:uiPriority w:val="99"/>
    <w:semiHidden/>
    <w:unhideWhenUsed/>
    <w:rsid w:val="00C14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146E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1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3">
    <w:name w:val="Title"/>
    <w:basedOn w:val="a"/>
    <w:next w:val="a"/>
    <w:link w:val="af4"/>
    <w:uiPriority w:val="10"/>
    <w:qFormat/>
    <w:rsid w:val="00017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01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32D0-02AC-41D7-9904-8AC4DDC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</cp:revision>
  <cp:lastPrinted>2018-06-11T11:22:00Z</cp:lastPrinted>
  <dcterms:created xsi:type="dcterms:W3CDTF">2018-06-14T07:50:00Z</dcterms:created>
  <dcterms:modified xsi:type="dcterms:W3CDTF">2018-06-14T07:50:00Z</dcterms:modified>
</cp:coreProperties>
</file>