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AD" w:rsidRDefault="00E671AD" w:rsidP="00AA2DCD">
      <w:pPr>
        <w:tabs>
          <w:tab w:val="left" w:pos="1240"/>
        </w:tabs>
        <w:suppressAutoHyphens/>
        <w:spacing w:after="0" w:line="264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AA2DCD" w:rsidRDefault="00AA2DCD" w:rsidP="00AA2DCD">
      <w:pPr>
        <w:tabs>
          <w:tab w:val="left" w:pos="1240"/>
        </w:tabs>
        <w:suppressAutoHyphens/>
        <w:spacing w:after="0" w:line="264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ЗВІТ</w:t>
      </w:r>
    </w:p>
    <w:p w:rsidR="00AA2DCD" w:rsidRDefault="00AA2DCD" w:rsidP="00ED4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проведення громадського обговорення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ініціативи </w:t>
      </w:r>
      <w:r w:rsidR="003619B1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голови</w:t>
      </w:r>
    </w:p>
    <w:p w:rsidR="00E671AD" w:rsidRDefault="00AA2DCD" w:rsidP="00ED4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добровільного об’єднання  </w:t>
      </w:r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територіальних громад сіл </w:t>
      </w:r>
      <w:proofErr w:type="spellStart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Федорівка</w:t>
      </w:r>
      <w:proofErr w:type="spellEnd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Балочки, Бурлацьке, Золота Поляна, </w:t>
      </w:r>
      <w:proofErr w:type="spellStart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Красноселівка</w:t>
      </w:r>
      <w:proofErr w:type="spellEnd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Тернове, Хліборобне, </w:t>
      </w:r>
      <w:proofErr w:type="spellStart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Чкалова</w:t>
      </w:r>
      <w:proofErr w:type="spellEnd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Федорівської</w:t>
      </w:r>
      <w:proofErr w:type="spellEnd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Запорізької області та сіл </w:t>
      </w:r>
      <w:proofErr w:type="spellStart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Новоселівка</w:t>
      </w:r>
      <w:proofErr w:type="spellEnd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Межиріч, Шевченка </w:t>
      </w:r>
      <w:proofErr w:type="spellStart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Новоселівської</w:t>
      </w:r>
      <w:proofErr w:type="spellEnd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Запорізької області у </w:t>
      </w:r>
      <w:proofErr w:type="spellStart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Федорівську</w:t>
      </w:r>
      <w:proofErr w:type="spellEnd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об’єднану територіальну громаду </w:t>
      </w:r>
      <w:proofErr w:type="spellStart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Запорізької області з адміністративним центром у селі </w:t>
      </w:r>
      <w:proofErr w:type="spellStart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Федорівка</w:t>
      </w:r>
      <w:proofErr w:type="spellEnd"/>
      <w:r w:rsidR="003619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19B1" w:rsidRDefault="003619B1" w:rsidP="00361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A2DCD" w:rsidRDefault="003619B1" w:rsidP="00E671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04 липня </w:t>
      </w:r>
      <w:r w:rsidR="00E671AD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671A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с.Федорівка</w:t>
      </w:r>
      <w:proofErr w:type="spellEnd"/>
    </w:p>
    <w:p w:rsidR="00E671AD" w:rsidRDefault="00E671AD" w:rsidP="00E671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19B1" w:rsidRDefault="00AA2DCD" w:rsidP="00361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AA2DCD">
        <w:rPr>
          <w:rFonts w:ascii="Times New Roman" w:hAnsi="Times New Roman" w:cs="Times New Roman"/>
          <w:sz w:val="28"/>
          <w:szCs w:val="28"/>
          <w:lang w:val="uk-UA"/>
        </w:rPr>
        <w:t xml:space="preserve">       Відповідно до законів України «Про добровільне об’єднання територіальних громад», «Про місцеве самоврядування в Україні», Порядку проведення громадських обговорень з питань добровільного об’єднання територіальних громад, затвердженого </w:t>
      </w:r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рішенням </w:t>
      </w:r>
      <w:proofErr w:type="spellStart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Федорівської</w:t>
      </w:r>
      <w:proofErr w:type="spellEnd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від 17.02.2017 № 11,  та розпорядження сільського  голови від 27.06.2019 №22-О</w:t>
      </w:r>
      <w:r w:rsid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A2DCD">
        <w:rPr>
          <w:rFonts w:ascii="Times New Roman" w:hAnsi="Times New Roman" w:cs="Times New Roman"/>
          <w:sz w:val="28"/>
          <w:szCs w:val="28"/>
          <w:lang w:val="uk-UA"/>
        </w:rPr>
        <w:t xml:space="preserve"> робоч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AA2DCD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AA2DCD">
        <w:rPr>
          <w:rFonts w:ascii="Times New Roman" w:hAnsi="Times New Roman" w:cs="Times New Roman"/>
          <w:sz w:val="28"/>
          <w:szCs w:val="28"/>
          <w:lang w:val="uk-UA"/>
        </w:rPr>
        <w:t xml:space="preserve"> в період з </w:t>
      </w:r>
      <w:r w:rsidR="003619B1">
        <w:rPr>
          <w:rFonts w:ascii="Times New Roman" w:hAnsi="Times New Roman" w:cs="Times New Roman"/>
          <w:sz w:val="28"/>
          <w:szCs w:val="28"/>
          <w:lang w:val="uk-UA"/>
        </w:rPr>
        <w:t xml:space="preserve">01 липня </w:t>
      </w:r>
      <w:r w:rsidRPr="00AA2DCD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640B71" w:rsidRPr="00640B7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A2DCD">
        <w:rPr>
          <w:rFonts w:ascii="Times New Roman" w:hAnsi="Times New Roman" w:cs="Times New Roman"/>
          <w:sz w:val="28"/>
          <w:szCs w:val="28"/>
          <w:lang w:val="uk-UA"/>
        </w:rPr>
        <w:t xml:space="preserve"> року до </w:t>
      </w:r>
      <w:r w:rsidR="003619B1">
        <w:rPr>
          <w:rFonts w:ascii="Times New Roman" w:hAnsi="Times New Roman" w:cs="Times New Roman"/>
          <w:sz w:val="28"/>
          <w:szCs w:val="28"/>
          <w:lang w:val="uk-UA"/>
        </w:rPr>
        <w:t xml:space="preserve">03 липня </w:t>
      </w:r>
      <w:r w:rsidRPr="00AA2DCD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3619B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A2DCD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проведено</w:t>
      </w:r>
      <w:r w:rsidRPr="00AA2DCD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громадське обговорення ініціативи </w:t>
      </w:r>
      <w:r w:rsidR="003619B1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голови </w:t>
      </w:r>
    </w:p>
    <w:p w:rsidR="003619B1" w:rsidRDefault="003619B1" w:rsidP="00361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добровільного об’єднання  </w:t>
      </w:r>
      <w:r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територіальних громад сіл </w:t>
      </w:r>
      <w:proofErr w:type="spellStart"/>
      <w:r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Федорівка</w:t>
      </w:r>
      <w:proofErr w:type="spellEnd"/>
      <w:r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Балочки, Бурлацьке, Золота Поляна, </w:t>
      </w:r>
      <w:proofErr w:type="spellStart"/>
      <w:r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Красноселівка</w:t>
      </w:r>
      <w:proofErr w:type="spellEnd"/>
      <w:r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Тернове, Хліборобне, </w:t>
      </w:r>
      <w:proofErr w:type="spellStart"/>
      <w:r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Чкалова</w:t>
      </w:r>
      <w:proofErr w:type="spellEnd"/>
      <w:r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Федорівської</w:t>
      </w:r>
      <w:proofErr w:type="spellEnd"/>
      <w:r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Пологівського</w:t>
      </w:r>
      <w:proofErr w:type="spellEnd"/>
      <w:r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Запорізької області та сіл </w:t>
      </w:r>
      <w:proofErr w:type="spellStart"/>
      <w:r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Новоселівка</w:t>
      </w:r>
      <w:proofErr w:type="spellEnd"/>
      <w:r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Межиріч, Шевченка </w:t>
      </w:r>
      <w:proofErr w:type="spellStart"/>
      <w:r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Новоселівської</w:t>
      </w:r>
      <w:proofErr w:type="spellEnd"/>
      <w:r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Пологівського</w:t>
      </w:r>
      <w:proofErr w:type="spellEnd"/>
      <w:r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Запорізької області у </w:t>
      </w:r>
      <w:proofErr w:type="spellStart"/>
      <w:r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Федорівську</w:t>
      </w:r>
      <w:proofErr w:type="spellEnd"/>
      <w:r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об’єднану територіальну громаду </w:t>
      </w:r>
      <w:proofErr w:type="spellStart"/>
      <w:r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Пологівського</w:t>
      </w:r>
      <w:proofErr w:type="spellEnd"/>
      <w:r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Запорізької області з адміністративним центром у селі </w:t>
      </w:r>
      <w:proofErr w:type="spellStart"/>
      <w:r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Федорівка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2DCD" w:rsidRDefault="00563BE7" w:rsidP="003619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На зустрічах присутніх </w:t>
      </w:r>
      <w:r w:rsidR="00AA2DCD">
        <w:rPr>
          <w:rFonts w:ascii="Times New Roman" w:hAnsi="Times New Roman" w:cs="Times New Roman"/>
          <w:sz w:val="28"/>
          <w:szCs w:val="28"/>
          <w:lang w:val="uk-UA" w:eastAsia="ru-RU"/>
        </w:rPr>
        <w:t>поінформ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="00AA2DCD">
        <w:rPr>
          <w:rFonts w:ascii="Times New Roman" w:hAnsi="Times New Roman" w:cs="Times New Roman"/>
          <w:sz w:val="28"/>
          <w:szCs w:val="28"/>
          <w:lang w:val="uk-UA" w:eastAsia="ru-RU"/>
        </w:rPr>
        <w:t>ва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но</w:t>
      </w:r>
      <w:r w:rsidR="00AA2DC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</w:t>
      </w:r>
      <w:r w:rsidRPr="00AA2DCD">
        <w:rPr>
          <w:rFonts w:ascii="Times New Roman" w:hAnsi="Times New Roman" w:cs="Times New Roman"/>
          <w:sz w:val="28"/>
          <w:szCs w:val="28"/>
          <w:lang w:val="uk-UA"/>
        </w:rPr>
        <w:t>ініціатив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A2D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19B1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</w:t>
      </w:r>
      <w:r w:rsidRPr="00AA2DCD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19B1">
        <w:rPr>
          <w:rFonts w:ascii="Times New Roman" w:hAnsi="Times New Roman" w:cs="Times New Roman"/>
          <w:sz w:val="28"/>
          <w:szCs w:val="28"/>
          <w:lang w:val="uk-UA"/>
        </w:rPr>
        <w:t>Черноуса</w:t>
      </w:r>
      <w:proofErr w:type="spellEnd"/>
      <w:r w:rsidR="003619B1">
        <w:rPr>
          <w:rFonts w:ascii="Times New Roman" w:hAnsi="Times New Roman" w:cs="Times New Roman"/>
          <w:sz w:val="28"/>
          <w:szCs w:val="28"/>
          <w:lang w:val="uk-UA"/>
        </w:rPr>
        <w:t xml:space="preserve"> В.І. </w:t>
      </w:r>
      <w:r w:rsidRPr="00AA2DCD">
        <w:rPr>
          <w:rFonts w:ascii="Times New Roman" w:hAnsi="Times New Roman" w:cs="Times New Roman"/>
          <w:sz w:val="28"/>
          <w:szCs w:val="28"/>
          <w:lang w:val="uk-UA"/>
        </w:rPr>
        <w:t xml:space="preserve"> щодо добровільного об’єднання  </w:t>
      </w:r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територіальних громад сіл </w:t>
      </w:r>
      <w:proofErr w:type="spellStart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Федорівка</w:t>
      </w:r>
      <w:proofErr w:type="spellEnd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Балочки, Бурлацьке, Золота Поляна, </w:t>
      </w:r>
      <w:proofErr w:type="spellStart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Красноселівка</w:t>
      </w:r>
      <w:proofErr w:type="spellEnd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Тернове, Хліборобне, </w:t>
      </w:r>
      <w:proofErr w:type="spellStart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Чкалова</w:t>
      </w:r>
      <w:proofErr w:type="spellEnd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Федорівської</w:t>
      </w:r>
      <w:proofErr w:type="spellEnd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Запорізької області та сіл </w:t>
      </w:r>
      <w:proofErr w:type="spellStart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Новоселівка</w:t>
      </w:r>
      <w:proofErr w:type="spellEnd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Межиріч, Шевченка </w:t>
      </w:r>
      <w:proofErr w:type="spellStart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Новоселівської</w:t>
      </w:r>
      <w:proofErr w:type="spellEnd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Запорізької області у </w:t>
      </w:r>
      <w:proofErr w:type="spellStart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Федорівську</w:t>
      </w:r>
      <w:proofErr w:type="spellEnd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об’єднану територіальну громаду </w:t>
      </w:r>
      <w:proofErr w:type="spellStart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3619B1">
        <w:rPr>
          <w:rFonts w:ascii="Times New Roman" w:eastAsia="Calibri" w:hAnsi="Times New Roman" w:cs="Times New Roman"/>
          <w:sz w:val="28"/>
          <w:szCs w:val="28"/>
          <w:lang w:val="uk-UA"/>
        </w:rPr>
        <w:t>ологівського</w:t>
      </w:r>
      <w:proofErr w:type="spellEnd"/>
      <w:r w:rsid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</w:t>
      </w:r>
      <w:proofErr w:type="spellStart"/>
      <w:r w:rsidR="003619B1">
        <w:rPr>
          <w:rFonts w:ascii="Times New Roman" w:eastAsia="Calibri" w:hAnsi="Times New Roman" w:cs="Times New Roman"/>
          <w:sz w:val="28"/>
          <w:szCs w:val="28"/>
          <w:lang w:val="uk-UA"/>
        </w:rPr>
        <w:t>Запорізької</w:t>
      </w:r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області</w:t>
      </w:r>
      <w:proofErr w:type="spellEnd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адміністративним центром у селі </w:t>
      </w:r>
      <w:proofErr w:type="spellStart"/>
      <w:r w:rsidR="003619B1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Федорівка</w:t>
      </w:r>
      <w:proofErr w:type="spellEnd"/>
      <w:r w:rsid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про </w:t>
      </w:r>
      <w:r w:rsidR="00AA2DCD">
        <w:rPr>
          <w:rFonts w:ascii="Times New Roman" w:hAnsi="Times New Roman" w:cs="Times New Roman"/>
          <w:sz w:val="28"/>
          <w:szCs w:val="28"/>
          <w:lang w:val="uk-UA" w:eastAsia="ru-RU"/>
        </w:rPr>
        <w:t>процедур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AA2DC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проведення етапів добровільного об’єднання територіальних громад згідно чинного законодавства. </w:t>
      </w:r>
    </w:p>
    <w:p w:rsidR="00115C20" w:rsidRDefault="00563BE7" w:rsidP="00115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AA2DC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 час обговорення </w:t>
      </w:r>
      <w:r w:rsidR="003619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619B1">
        <w:rPr>
          <w:rFonts w:ascii="Times New Roman" w:hAnsi="Times New Roman" w:cs="Times New Roman"/>
          <w:sz w:val="28"/>
          <w:szCs w:val="28"/>
          <w:lang w:val="uk-UA" w:eastAsia="ru-RU"/>
        </w:rPr>
        <w:t>Черноус</w:t>
      </w:r>
      <w:proofErr w:type="spellEnd"/>
      <w:r w:rsidR="003619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В.І. з</w:t>
      </w:r>
      <w:r w:rsidR="00AA2DC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містовно відповів на запитання присутніх щодо територіальної реформи, а саме: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що таке спроможна громада, які переваги спроможної громади</w:t>
      </w:r>
      <w:r w:rsidR="00115C20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63BE7">
        <w:rPr>
          <w:rFonts w:ascii="Times New Roman" w:hAnsi="Times New Roman" w:cs="Times New Roman"/>
          <w:sz w:val="28"/>
          <w:szCs w:val="28"/>
          <w:lang w:val="uk-UA"/>
        </w:rPr>
        <w:t>про перспективну структуру майбутньої об’єднаної громади</w:t>
      </w:r>
      <w:r w:rsidR="00115C2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115C20" w:rsidRPr="00115C20">
        <w:rPr>
          <w:rFonts w:ascii="Times New Roman" w:hAnsi="Times New Roman" w:cs="Times New Roman"/>
          <w:sz w:val="28"/>
          <w:szCs w:val="28"/>
          <w:lang w:val="uk-UA" w:eastAsia="ru-RU"/>
        </w:rPr>
        <w:t>як буде формуватися рада об’єднаної громади та яким чином будуть розподілятися кошти між територіями; що буде з тими громадами, які не дадуть згоду на об’єднання</w:t>
      </w:r>
      <w:r w:rsidR="00115C2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</w:t>
      </w:r>
      <w:r w:rsidR="00115C20" w:rsidRPr="00115C20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="00115C2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інші</w:t>
      </w:r>
      <w:r w:rsidR="00115C20" w:rsidRPr="00115C2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115C20" w:rsidRPr="00AA2DCD" w:rsidRDefault="00115C20" w:rsidP="00115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A2DCD">
        <w:rPr>
          <w:rFonts w:ascii="Times New Roman" w:hAnsi="Times New Roman" w:cs="Times New Roman"/>
          <w:sz w:val="28"/>
          <w:szCs w:val="28"/>
          <w:lang w:val="uk-UA"/>
        </w:rPr>
        <w:t>Громадське обговорення проводи</w:t>
      </w:r>
      <w:r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Pr="00AA2DCD">
        <w:rPr>
          <w:rFonts w:ascii="Times New Roman" w:hAnsi="Times New Roman" w:cs="Times New Roman"/>
          <w:sz w:val="28"/>
          <w:szCs w:val="28"/>
          <w:lang w:val="uk-UA"/>
        </w:rPr>
        <w:t xml:space="preserve">ся у формі громадських зборів та зустрічей з мешканцями </w:t>
      </w:r>
      <w:r w:rsidR="003619B1">
        <w:rPr>
          <w:rFonts w:ascii="Times New Roman" w:hAnsi="Times New Roman" w:cs="Times New Roman"/>
          <w:sz w:val="28"/>
          <w:szCs w:val="28"/>
          <w:lang w:val="uk-UA"/>
        </w:rPr>
        <w:t xml:space="preserve">сіл, </w:t>
      </w:r>
      <w:r w:rsidRPr="00AA2DCD">
        <w:rPr>
          <w:rFonts w:ascii="Times New Roman" w:hAnsi="Times New Roman" w:cs="Times New Roman"/>
          <w:sz w:val="28"/>
          <w:szCs w:val="28"/>
          <w:lang w:val="uk-UA"/>
        </w:rPr>
        <w:t xml:space="preserve"> в організаціях та установах згідно графіку.</w:t>
      </w:r>
    </w:p>
    <w:p w:rsidR="00563BE7" w:rsidRDefault="00115C20" w:rsidP="00AA2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      Всього проведено </w:t>
      </w:r>
      <w:r w:rsidR="00655692"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="003619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зустрічей: з працівниками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загальноосвітн</w:t>
      </w:r>
      <w:r w:rsidR="003619B1">
        <w:rPr>
          <w:rFonts w:ascii="Times New Roman" w:hAnsi="Times New Roman" w:cs="Times New Roman"/>
          <w:sz w:val="28"/>
          <w:szCs w:val="28"/>
          <w:lang w:val="uk-UA" w:eastAsia="ru-RU"/>
        </w:rPr>
        <w:t>ього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заклад</w:t>
      </w:r>
      <w:r w:rsidR="003619B1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3619B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працівниками центру професійної освіти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655692">
        <w:rPr>
          <w:rFonts w:ascii="Times New Roman" w:hAnsi="Times New Roman" w:cs="Times New Roman"/>
          <w:sz w:val="28"/>
          <w:szCs w:val="28"/>
          <w:lang w:val="uk-UA" w:eastAsia="ru-RU"/>
        </w:rPr>
        <w:t>з громадянами сіл.</w:t>
      </w:r>
      <w:r w:rsidR="00213DB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Всього у обговоренні взяли участь </w:t>
      </w:r>
      <w:r w:rsidR="00655692">
        <w:rPr>
          <w:rFonts w:ascii="Times New Roman" w:hAnsi="Times New Roman" w:cs="Times New Roman"/>
          <w:sz w:val="28"/>
          <w:szCs w:val="28"/>
          <w:lang w:val="uk-UA" w:eastAsia="ru-RU"/>
        </w:rPr>
        <w:t>186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осіб</w:t>
      </w:r>
      <w:r w:rsidR="00213DB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AA2DCD" w:rsidRDefault="00213DB6" w:rsidP="00AA2D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115C2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підсумками</w:t>
      </w:r>
      <w:r w:rsidR="00115C2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громадського обговорення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оформлено </w:t>
      </w:r>
      <w:r w:rsidR="0065569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7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протоколів, в яких засвідчено результати голосування питання підтримки ініціативи </w:t>
      </w:r>
      <w:r w:rsidR="007D50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сільського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голови </w:t>
      </w:r>
      <w:r w:rsidR="007D50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D5029">
        <w:rPr>
          <w:rFonts w:ascii="Times New Roman" w:hAnsi="Times New Roman" w:cs="Times New Roman"/>
          <w:sz w:val="28"/>
          <w:szCs w:val="28"/>
          <w:lang w:val="uk-UA"/>
        </w:rPr>
        <w:t xml:space="preserve">щодо добровільного об’єднання  </w:t>
      </w:r>
      <w:r w:rsidR="007D5029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територіальних громад сіл </w:t>
      </w:r>
      <w:proofErr w:type="spellStart"/>
      <w:r w:rsidR="007D5029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Федорівка</w:t>
      </w:r>
      <w:proofErr w:type="spellEnd"/>
      <w:r w:rsidR="007D5029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Балочки, Бурлацьке, Золота Поляна, </w:t>
      </w:r>
      <w:proofErr w:type="spellStart"/>
      <w:r w:rsidR="007D5029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Красноселівка</w:t>
      </w:r>
      <w:proofErr w:type="spellEnd"/>
      <w:r w:rsidR="007D5029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Тернове, Хліборобне, </w:t>
      </w:r>
      <w:proofErr w:type="spellStart"/>
      <w:r w:rsidR="007D5029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Чкалова</w:t>
      </w:r>
      <w:proofErr w:type="spellEnd"/>
      <w:r w:rsidR="007D5029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D5029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Федорівської</w:t>
      </w:r>
      <w:proofErr w:type="spellEnd"/>
      <w:r w:rsidR="007D5029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="007D5029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7D5029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Запорізької області та сіл </w:t>
      </w:r>
      <w:proofErr w:type="spellStart"/>
      <w:r w:rsidR="007D5029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Новоселівка</w:t>
      </w:r>
      <w:proofErr w:type="spellEnd"/>
      <w:r w:rsidR="007D5029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Межиріч, Шевченка </w:t>
      </w:r>
      <w:proofErr w:type="spellStart"/>
      <w:r w:rsidR="007D5029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Новоселівської</w:t>
      </w:r>
      <w:proofErr w:type="spellEnd"/>
      <w:r w:rsidR="007D5029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="007D5029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7D5029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Запорізької області у </w:t>
      </w:r>
      <w:proofErr w:type="spellStart"/>
      <w:r w:rsidR="007D5029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Федорівську</w:t>
      </w:r>
      <w:proofErr w:type="spellEnd"/>
      <w:r w:rsidR="007D5029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об’єднану територіальну громаду </w:t>
      </w:r>
      <w:proofErr w:type="spellStart"/>
      <w:r w:rsidR="007D5029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Пологівського</w:t>
      </w:r>
      <w:proofErr w:type="spellEnd"/>
      <w:r w:rsidR="007D5029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району Запорізької області з адміністративним центром у селі </w:t>
      </w:r>
      <w:proofErr w:type="spellStart"/>
      <w:r w:rsidR="007D5029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Федорівка</w:t>
      </w:r>
      <w:proofErr w:type="spellEnd"/>
      <w:r w:rsidR="007D50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 саме:</w:t>
      </w:r>
      <w:r w:rsidR="00AA2DCD">
        <w:rPr>
          <w:rFonts w:ascii="Times New Roman" w:hAnsi="Times New Roman" w:cs="Times New Roman"/>
          <w:b/>
          <w:sz w:val="28"/>
          <w:szCs w:val="28"/>
          <w:lang w:val="uk-UA" w:eastAsia="ru-RU"/>
        </w:rPr>
        <w:t> </w:t>
      </w:r>
    </w:p>
    <w:p w:rsidR="00213DB6" w:rsidRDefault="00AA2DCD" w:rsidP="00213D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13DB6">
        <w:rPr>
          <w:rFonts w:ascii="Times New Roman" w:hAnsi="Times New Roman" w:cs="Times New Roman"/>
          <w:sz w:val="28"/>
          <w:szCs w:val="28"/>
          <w:lang w:val="uk-UA" w:eastAsia="ru-RU"/>
        </w:rPr>
        <w:t>«за»</w:t>
      </w:r>
      <w:r w:rsidR="00213DB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</w:t>
      </w:r>
      <w:r w:rsidR="007D5029">
        <w:rPr>
          <w:rFonts w:ascii="Times New Roman" w:hAnsi="Times New Roman" w:cs="Times New Roman"/>
          <w:sz w:val="28"/>
          <w:szCs w:val="28"/>
          <w:lang w:val="uk-UA" w:eastAsia="ru-RU"/>
        </w:rPr>
        <w:t>18</w:t>
      </w:r>
      <w:r w:rsidR="0032661B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213DB6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213DB6" w:rsidRDefault="00AA2DCD" w:rsidP="00213D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13DB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«проти» - </w:t>
      </w:r>
      <w:r w:rsidR="0032661B"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 w:rsidR="00213DB6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AA2DCD" w:rsidRPr="00213DB6" w:rsidRDefault="00AA2DCD" w:rsidP="00213D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13DB6">
        <w:rPr>
          <w:rFonts w:ascii="Times New Roman" w:hAnsi="Times New Roman" w:cs="Times New Roman"/>
          <w:sz w:val="28"/>
          <w:szCs w:val="28"/>
          <w:lang w:val="uk-UA" w:eastAsia="ru-RU"/>
        </w:rPr>
        <w:t>«утримались»</w:t>
      </w:r>
      <w:r w:rsidR="00213DB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3DB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="0032661B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213DB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13DB6" w:rsidRPr="00213DB6" w:rsidRDefault="00E671AD" w:rsidP="00213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Pr="00E671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гідно </w:t>
      </w:r>
      <w:r w:rsidRPr="00AA2DCD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проведення громадських обговорень з питань добровільного об’єднання територіальних громад, затвердженого рішенням </w:t>
      </w:r>
      <w:proofErr w:type="spellStart"/>
      <w:r w:rsidR="00976504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>Федорівської</w:t>
      </w:r>
      <w:proofErr w:type="spellEnd"/>
      <w:r w:rsidR="00976504" w:rsidRPr="00361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від 17.02.2017 № 11</w:t>
      </w:r>
      <w:r w:rsidR="009765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213DB6" w:rsidRPr="00213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овідомлення про пропозицію щодо ініціювання добровільного об’єднання територіальних громад та проведення громадського обговорення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було </w:t>
      </w:r>
      <w:r w:rsidR="00213DB6" w:rsidRPr="00213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оприлюдн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ено</w:t>
      </w:r>
      <w:r w:rsidR="00213DB6" w:rsidRPr="00213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шляхом розміщення </w:t>
      </w:r>
      <w:r w:rsidR="00976504" w:rsidRPr="00213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такої інформації </w:t>
      </w:r>
      <w:r w:rsidR="00213DB6" w:rsidRPr="00213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офіційному веб-сайті </w:t>
      </w:r>
      <w:proofErr w:type="spellStart"/>
      <w:r w:rsidR="009765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Федорівської</w:t>
      </w:r>
      <w:proofErr w:type="spellEnd"/>
      <w:r w:rsidR="009765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</w:t>
      </w:r>
      <w:r w:rsidR="00213DB6" w:rsidRPr="00213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765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27 </w:t>
      </w:r>
      <w:proofErr w:type="spellStart"/>
      <w:r w:rsidR="009765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черпня</w:t>
      </w:r>
      <w:proofErr w:type="spellEnd"/>
      <w:r w:rsidR="009765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01</w:t>
      </w:r>
      <w:r w:rsidR="009765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  <w:r w:rsidR="00213DB6" w:rsidRPr="00213D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671AD" w:rsidRPr="00E671AD" w:rsidRDefault="00E671AD" w:rsidP="00E67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proofErr w:type="spellStart"/>
      <w:r w:rsidRPr="0037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37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7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зауваження</w:t>
      </w:r>
      <w:proofErr w:type="spellEnd"/>
      <w:r w:rsidRPr="0037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7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37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37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ініціювання</w:t>
      </w:r>
      <w:proofErr w:type="spellEnd"/>
      <w:r w:rsidRPr="0037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добровільного</w:t>
      </w:r>
      <w:proofErr w:type="spellEnd"/>
      <w:r w:rsidRPr="0037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об’єднання</w:t>
      </w:r>
      <w:proofErr w:type="spellEnd"/>
      <w:r w:rsidRPr="0037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територіальних</w:t>
      </w:r>
      <w:proofErr w:type="spellEnd"/>
      <w:r w:rsidRPr="00376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 w:rsidRPr="00AA2DCD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AA2DCD">
        <w:rPr>
          <w:rFonts w:ascii="Times New Roman" w:hAnsi="Times New Roman" w:cs="Times New Roman"/>
          <w:sz w:val="28"/>
          <w:szCs w:val="28"/>
          <w:lang w:val="uk-UA"/>
        </w:rPr>
        <w:t xml:space="preserve"> період з </w:t>
      </w:r>
      <w:r w:rsidR="00976504">
        <w:rPr>
          <w:rFonts w:ascii="Times New Roman" w:hAnsi="Times New Roman" w:cs="Times New Roman"/>
          <w:sz w:val="28"/>
          <w:szCs w:val="28"/>
          <w:lang w:val="uk-UA"/>
        </w:rPr>
        <w:t xml:space="preserve">01 липня </w:t>
      </w:r>
      <w:r w:rsidRPr="00AA2DCD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97650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A2DCD">
        <w:rPr>
          <w:rFonts w:ascii="Times New Roman" w:hAnsi="Times New Roman" w:cs="Times New Roman"/>
          <w:sz w:val="28"/>
          <w:szCs w:val="28"/>
          <w:lang w:val="uk-UA"/>
        </w:rPr>
        <w:t xml:space="preserve"> року до </w:t>
      </w:r>
      <w:r w:rsidR="00976504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AA2D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504">
        <w:rPr>
          <w:rFonts w:ascii="Times New Roman" w:hAnsi="Times New Roman" w:cs="Times New Roman"/>
          <w:sz w:val="28"/>
          <w:szCs w:val="28"/>
          <w:lang w:val="uk-UA"/>
        </w:rPr>
        <w:t xml:space="preserve">липня </w:t>
      </w:r>
      <w:r w:rsidRPr="00AA2DCD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97650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A2DC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9765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ради не надходили.</w:t>
      </w:r>
    </w:p>
    <w:p w:rsidR="00AA2DCD" w:rsidRDefault="00AA2DCD" w:rsidP="00AA2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D1DB6" w:rsidRDefault="00E671AD" w:rsidP="003D1DB6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Члени робочої групи:</w:t>
      </w:r>
      <w:r w:rsidR="003D1DB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3D1DB6" w:rsidRDefault="003D1DB6" w:rsidP="003D1DB6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  <w:r w:rsidRPr="003D1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Стус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Л.В.</w:t>
      </w:r>
    </w:p>
    <w:p w:rsidR="003D1DB6" w:rsidRDefault="003D1DB6" w:rsidP="003D1DB6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1DB6" w:rsidRPr="003D1DB6" w:rsidRDefault="003D1DB6" w:rsidP="003D1DB6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3D1DB6">
        <w:rPr>
          <w:rFonts w:ascii="Times New Roman" w:eastAsia="Calibri" w:hAnsi="Times New Roman" w:cs="Times New Roman"/>
          <w:sz w:val="28"/>
          <w:szCs w:val="28"/>
          <w:lang w:val="uk-UA"/>
        </w:rPr>
        <w:t>Юрченко 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3D1DB6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3D1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D1DB6" w:rsidRDefault="003D1DB6" w:rsidP="003D1DB6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:rsidR="00F02246" w:rsidRDefault="003D1DB6" w:rsidP="003D1DB6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proofErr w:type="spellStart"/>
      <w:r w:rsidRPr="003D1DB6">
        <w:rPr>
          <w:rFonts w:ascii="Times New Roman" w:eastAsia="Calibri" w:hAnsi="Times New Roman" w:cs="Times New Roman"/>
          <w:sz w:val="28"/>
          <w:szCs w:val="28"/>
          <w:lang w:val="uk-UA"/>
        </w:rPr>
        <w:t>Гранкіна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02246">
        <w:rPr>
          <w:rFonts w:ascii="Times New Roman" w:eastAsia="Calibri" w:hAnsi="Times New Roman" w:cs="Times New Roman"/>
          <w:sz w:val="28"/>
          <w:szCs w:val="28"/>
          <w:lang w:val="uk-UA"/>
        </w:rPr>
        <w:t>С.І.</w:t>
      </w:r>
    </w:p>
    <w:p w:rsidR="003D1DB6" w:rsidRPr="003D1DB6" w:rsidRDefault="003D1DB6" w:rsidP="003D1DB6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1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9D7512" w:rsidRDefault="00F02246" w:rsidP="003D1DB6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3D1DB6" w:rsidRPr="003D1DB6">
        <w:rPr>
          <w:rFonts w:ascii="Times New Roman" w:eastAsia="Calibri" w:hAnsi="Times New Roman" w:cs="Times New Roman"/>
          <w:sz w:val="28"/>
          <w:szCs w:val="28"/>
          <w:lang w:val="uk-UA"/>
        </w:rPr>
        <w:t>стапарченко</w:t>
      </w:r>
      <w:proofErr w:type="spellEnd"/>
      <w:r w:rsidR="003D1DB6" w:rsidRPr="003D1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.О.</w:t>
      </w:r>
    </w:p>
    <w:p w:rsidR="003D1DB6" w:rsidRPr="003D1DB6" w:rsidRDefault="003D1DB6" w:rsidP="003D1DB6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1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D1DB6" w:rsidRDefault="009D7512" w:rsidP="003D1DB6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 w:rsidR="003D1DB6" w:rsidRPr="003D1DB6">
        <w:rPr>
          <w:rFonts w:ascii="Times New Roman" w:eastAsia="Calibri" w:hAnsi="Times New Roman" w:cs="Times New Roman"/>
          <w:sz w:val="28"/>
          <w:szCs w:val="28"/>
          <w:lang w:val="uk-UA"/>
        </w:rPr>
        <w:t>Зєленцов</w:t>
      </w:r>
      <w:proofErr w:type="spellEnd"/>
      <w:r w:rsidR="003D1DB6" w:rsidRPr="003D1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3D1DB6" w:rsidRPr="003D1DB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D7512" w:rsidRPr="003D1DB6" w:rsidRDefault="009D7512" w:rsidP="003D1DB6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1DB6" w:rsidRDefault="009D7512" w:rsidP="003D1DB6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3D1DB6" w:rsidRPr="003D1DB6">
        <w:rPr>
          <w:rFonts w:ascii="Times New Roman" w:eastAsia="Calibri" w:hAnsi="Times New Roman" w:cs="Times New Roman"/>
          <w:sz w:val="28"/>
          <w:szCs w:val="28"/>
          <w:lang w:val="uk-UA"/>
        </w:rPr>
        <w:t>рівіхіна</w:t>
      </w:r>
      <w:proofErr w:type="spellEnd"/>
      <w:r w:rsidR="003D1DB6" w:rsidRPr="003D1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3D1DB6" w:rsidRPr="003D1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D7512" w:rsidRPr="003D1DB6" w:rsidRDefault="009D7512" w:rsidP="003D1DB6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D7512" w:rsidRDefault="009D7512" w:rsidP="003D1DB6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proofErr w:type="spellStart"/>
      <w:r w:rsidR="003D1DB6" w:rsidRPr="003D1DB6">
        <w:rPr>
          <w:rFonts w:ascii="Times New Roman" w:eastAsia="Calibri" w:hAnsi="Times New Roman" w:cs="Times New Roman"/>
          <w:sz w:val="28"/>
          <w:szCs w:val="28"/>
          <w:lang w:val="uk-UA"/>
        </w:rPr>
        <w:t>Стариковський</w:t>
      </w:r>
      <w:proofErr w:type="spellEnd"/>
      <w:r w:rsidR="003D1DB6" w:rsidRPr="003D1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3D1DB6" w:rsidRPr="003D1DB6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D1DB6" w:rsidRPr="003D1DB6" w:rsidRDefault="003D1DB6" w:rsidP="003D1DB6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1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9D7512" w:rsidRDefault="009D7512" w:rsidP="003D1DB6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 w:rsidR="003D1DB6" w:rsidRPr="003D1DB6">
        <w:rPr>
          <w:rFonts w:ascii="Times New Roman" w:eastAsia="Calibri" w:hAnsi="Times New Roman" w:cs="Times New Roman"/>
          <w:sz w:val="28"/>
          <w:szCs w:val="28"/>
          <w:lang w:val="uk-UA"/>
        </w:rPr>
        <w:t>Лола</w:t>
      </w:r>
      <w:proofErr w:type="spellEnd"/>
      <w:r w:rsidR="003D1DB6" w:rsidRPr="003D1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3D1DB6" w:rsidRPr="003D1DB6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D1DB6" w:rsidRPr="003D1DB6" w:rsidRDefault="003D1DB6" w:rsidP="003D1DB6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1D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AA2DCD" w:rsidRDefault="009D7512" w:rsidP="004A43BA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К</w:t>
      </w:r>
      <w:r w:rsidR="003D1DB6" w:rsidRPr="003D1DB6">
        <w:rPr>
          <w:rFonts w:ascii="Times New Roman" w:eastAsia="Calibri" w:hAnsi="Times New Roman" w:cs="Times New Roman"/>
          <w:sz w:val="28"/>
          <w:szCs w:val="28"/>
          <w:lang w:val="uk-UA"/>
        </w:rPr>
        <w:t>орнієнко 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3D1DB6" w:rsidRPr="003D1DB6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0526D" w:rsidRPr="00E671AD" w:rsidRDefault="00E671AD" w:rsidP="004A43BA">
      <w:pPr>
        <w:keepNext/>
        <w:spacing w:after="0" w:line="240" w:lineRule="auto"/>
        <w:ind w:left="360"/>
        <w:contextualSpacing/>
        <w:outlineLvl w:val="1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</w:p>
    <w:sectPr w:rsidR="00D0526D" w:rsidRPr="00E6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6FD7"/>
    <w:multiLevelType w:val="hybridMultilevel"/>
    <w:tmpl w:val="E696B600"/>
    <w:lvl w:ilvl="0" w:tplc="47EA3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70534"/>
    <w:multiLevelType w:val="hybridMultilevel"/>
    <w:tmpl w:val="8D1289EE"/>
    <w:lvl w:ilvl="0" w:tplc="2DEAF9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6D"/>
    <w:rsid w:val="00036464"/>
    <w:rsid w:val="00115C20"/>
    <w:rsid w:val="00213DB6"/>
    <w:rsid w:val="0032661B"/>
    <w:rsid w:val="003619B1"/>
    <w:rsid w:val="003D1DB6"/>
    <w:rsid w:val="004A43BA"/>
    <w:rsid w:val="00563BE7"/>
    <w:rsid w:val="00615E9B"/>
    <w:rsid w:val="00640B71"/>
    <w:rsid w:val="00655692"/>
    <w:rsid w:val="007D5029"/>
    <w:rsid w:val="00976504"/>
    <w:rsid w:val="009D7512"/>
    <w:rsid w:val="00A0408D"/>
    <w:rsid w:val="00AA2DCD"/>
    <w:rsid w:val="00AC0088"/>
    <w:rsid w:val="00D0526D"/>
    <w:rsid w:val="00E671AD"/>
    <w:rsid w:val="00ED4317"/>
    <w:rsid w:val="00F02246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Root</cp:lastModifiedBy>
  <cp:revision>2</cp:revision>
  <cp:lastPrinted>2019-07-05T04:28:00Z</cp:lastPrinted>
  <dcterms:created xsi:type="dcterms:W3CDTF">2019-07-05T10:56:00Z</dcterms:created>
  <dcterms:modified xsi:type="dcterms:W3CDTF">2019-07-05T10:56:00Z</dcterms:modified>
</cp:coreProperties>
</file>