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3E54A1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Default="00430735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>
        <w:rPr>
          <w:sz w:val="28"/>
          <w:szCs w:val="28"/>
          <w:lang w:val="uk-UA"/>
        </w:rPr>
        <w:t>1</w:t>
      </w:r>
      <w:r w:rsidR="003E54A1">
        <w:rPr>
          <w:sz w:val="28"/>
          <w:szCs w:val="28"/>
          <w:lang w:val="uk-UA"/>
        </w:rPr>
        <w:t>8</w:t>
      </w:r>
    </w:p>
    <w:p w:rsidR="00430735" w:rsidRDefault="00C368CD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proofErr w:type="spellStart"/>
      <w:r w:rsidRPr="00C368CD">
        <w:rPr>
          <w:sz w:val="28"/>
          <w:szCs w:val="28"/>
          <w:lang w:val="uk-UA"/>
        </w:rPr>
        <w:t>с.Федорівка</w:t>
      </w:r>
      <w:proofErr w:type="spellEnd"/>
    </w:p>
    <w:p w:rsidR="00C368CD" w:rsidRDefault="00C368CD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</w:p>
    <w:p w:rsidR="002B2DCE" w:rsidRPr="002B2DCE" w:rsidRDefault="002B2DCE" w:rsidP="002B2DCE">
      <w:pPr>
        <w:widowControl w:val="0"/>
        <w:autoSpaceDE w:val="0"/>
        <w:autoSpaceDN w:val="0"/>
        <w:jc w:val="both"/>
        <w:rPr>
          <w:b/>
          <w:bCs/>
          <w:sz w:val="28"/>
          <w:szCs w:val="20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Про порядок виконання місцевих бюджетів </w:t>
      </w:r>
      <w:proofErr w:type="spellStart"/>
      <w:r>
        <w:rPr>
          <w:rFonts w:eastAsia="+mn-ea"/>
          <w:color w:val="000000"/>
          <w:kern w:val="24"/>
          <w:sz w:val="28"/>
          <w:szCs w:val="28"/>
          <w:lang w:val="uk-UA"/>
        </w:rPr>
        <w:t>Федорівської</w:t>
      </w:r>
      <w:proofErr w:type="spellEnd"/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сільської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ради, </w:t>
      </w:r>
      <w:proofErr w:type="spellStart"/>
      <w:r>
        <w:rPr>
          <w:rFonts w:eastAsia="+mn-ea"/>
          <w:color w:val="000000"/>
          <w:kern w:val="24"/>
          <w:sz w:val="28"/>
          <w:szCs w:val="28"/>
          <w:lang w:val="uk-UA"/>
        </w:rPr>
        <w:t>Новоселівської</w:t>
      </w:r>
      <w:proofErr w:type="spellEnd"/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сільської ради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у 2020 році </w:t>
      </w:r>
    </w:p>
    <w:p w:rsidR="002B2DCE" w:rsidRDefault="002B2DCE" w:rsidP="002B2DCE">
      <w:pPr>
        <w:pStyle w:val="a5"/>
        <w:spacing w:after="0"/>
        <w:ind w:firstLine="360"/>
        <w:jc w:val="both"/>
        <w:rPr>
          <w:b/>
          <w:sz w:val="28"/>
          <w:szCs w:val="28"/>
          <w:lang w:val="uk-UA"/>
        </w:rPr>
      </w:pPr>
      <w:r w:rsidRPr="002B2DCE">
        <w:rPr>
          <w:sz w:val="28"/>
          <w:szCs w:val="28"/>
          <w:lang w:val="uk-UA"/>
        </w:rPr>
        <w:t xml:space="preserve">       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Відповідно до частини четвертої статті 8, статті 26  Закону України «Про місцеве самоврядування в Україні», ч. 9 ст. 8 Закону України «Про добровільне об’єднання територіальних громад» та ст. 22 Бюджетного кодексу України, в</w:t>
      </w:r>
      <w:r w:rsidRPr="002B2DCE">
        <w:rPr>
          <w:color w:val="000000"/>
          <w:kern w:val="24"/>
          <w:sz w:val="28"/>
          <w:szCs w:val="28"/>
          <w:lang w:val="uk-UA"/>
        </w:rPr>
        <w:t>ідповідно до п. 6.2 Порядку відкриття і закриття рахунків у національній валюті в органах Державної казначейської служби України, затвердженого наказом Міністерства фінансів України 22.06.2012 №758, зареєстрованого в Міністерстві юстиції України 18 липня 2012 р. за №1206/21518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перша сесія </w:t>
      </w:r>
      <w:r w:rsidR="003E54A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скликання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2B2DCE" w:rsidRPr="009978E4" w:rsidRDefault="002B2DCE" w:rsidP="002B2DCE">
      <w:pPr>
        <w:pStyle w:val="a5"/>
        <w:spacing w:after="0"/>
        <w:ind w:firstLine="360"/>
        <w:jc w:val="both"/>
        <w:rPr>
          <w:sz w:val="28"/>
          <w:szCs w:val="28"/>
          <w:lang w:val="uk-UA"/>
        </w:rPr>
      </w:pPr>
      <w:r w:rsidRPr="009978E4">
        <w:rPr>
          <w:sz w:val="28"/>
          <w:szCs w:val="28"/>
          <w:lang w:val="uk-UA"/>
        </w:rPr>
        <w:t>ВИРІШИЛА:</w:t>
      </w:r>
    </w:p>
    <w:p w:rsidR="002B2DCE" w:rsidRPr="002B2DCE" w:rsidRDefault="002B2DCE" w:rsidP="002B2DCE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1.Установити, що на </w:t>
      </w:r>
      <w:r w:rsidRPr="002B2DCE">
        <w:rPr>
          <w:sz w:val="28"/>
          <w:szCs w:val="28"/>
          <w:lang w:val="uk-UA"/>
        </w:rPr>
        <w:t xml:space="preserve">період з початку реорганізації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сільськ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ої 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рад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и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 шляхом приєднання до </w:t>
      </w:r>
      <w:proofErr w:type="spellStart"/>
      <w:r>
        <w:rPr>
          <w:rFonts w:eastAsia="+mn-ea"/>
          <w:color w:val="000000"/>
          <w:kern w:val="24"/>
          <w:sz w:val="28"/>
          <w:szCs w:val="28"/>
          <w:lang w:val="uk-UA"/>
        </w:rPr>
        <w:t>Федорівської</w:t>
      </w:r>
      <w:proofErr w:type="spellEnd"/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сільської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ради та до моменту затвердження спільного бюджету відповідних територіальних громад, виконання місцев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ого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бюджет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у </w:t>
      </w:r>
      <w:proofErr w:type="spellStart"/>
      <w:r>
        <w:rPr>
          <w:rFonts w:eastAsia="+mn-ea"/>
          <w:color w:val="000000"/>
          <w:kern w:val="24"/>
          <w:sz w:val="28"/>
          <w:szCs w:val="28"/>
          <w:lang w:val="uk-UA"/>
        </w:rPr>
        <w:t>Новоселівської</w:t>
      </w:r>
      <w:proofErr w:type="spellEnd"/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сільськ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>ої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рад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>и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 здійснюються окремо.</w:t>
      </w:r>
    </w:p>
    <w:p w:rsidR="002B2DCE" w:rsidRPr="002B2DCE" w:rsidRDefault="002B2DCE" w:rsidP="002B2DCE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2.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Федорівська сільська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рада може вносити зміни до рішень про місцев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>ого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бюджет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у прийнятого </w:t>
      </w:r>
      <w:proofErr w:type="spellStart"/>
      <w:r>
        <w:rPr>
          <w:rFonts w:eastAsia="+mn-ea"/>
          <w:color w:val="000000"/>
          <w:kern w:val="24"/>
          <w:sz w:val="28"/>
          <w:szCs w:val="28"/>
          <w:lang w:val="uk-UA"/>
        </w:rPr>
        <w:t>Новоселівською</w:t>
      </w:r>
      <w:proofErr w:type="spellEnd"/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сільськ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>ою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рад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>ою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 до моменту набрання повноважень </w:t>
      </w:r>
      <w:proofErr w:type="spellStart"/>
      <w:r>
        <w:rPr>
          <w:rFonts w:eastAsia="+mn-ea"/>
          <w:color w:val="000000"/>
          <w:kern w:val="24"/>
          <w:sz w:val="28"/>
          <w:szCs w:val="28"/>
          <w:lang w:val="uk-UA"/>
        </w:rPr>
        <w:t>Федорівською</w:t>
      </w:r>
      <w:proofErr w:type="spellEnd"/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сільською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радою, представницькі органи якої сформовані внаслідок перших виборів органів місцевого самоврядування </w:t>
      </w:r>
      <w:proofErr w:type="spellStart"/>
      <w:r>
        <w:rPr>
          <w:rFonts w:eastAsia="+mn-ea"/>
          <w:color w:val="000000"/>
          <w:kern w:val="24"/>
          <w:sz w:val="28"/>
          <w:szCs w:val="28"/>
          <w:lang w:val="uk-UA"/>
        </w:rPr>
        <w:t>Федорівської</w:t>
      </w:r>
      <w:proofErr w:type="spellEnd"/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сільської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об’єднаної територіальної громади.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rPr>
          <w:rFonts w:eastAsia="+mn-ea"/>
          <w:color w:val="000000"/>
          <w:kern w:val="24"/>
          <w:sz w:val="28"/>
          <w:szCs w:val="28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3.</w:t>
      </w:r>
      <w:r w:rsidRPr="002B2DCE">
        <w:rPr>
          <w:sz w:val="28"/>
          <w:szCs w:val="28"/>
          <w:lang w:val="uk-UA"/>
        </w:rPr>
        <w:t xml:space="preserve"> Установити: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lastRenderedPageBreak/>
        <w:t>3.1. П</w:t>
      </w:r>
      <w:r w:rsidRPr="002B2DCE">
        <w:rPr>
          <w:sz w:val="28"/>
          <w:szCs w:val="28"/>
          <w:lang w:val="uk-UA"/>
        </w:rPr>
        <w:t xml:space="preserve">овноваження щодо виконання бюджету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с</w:t>
      </w:r>
      <w:r w:rsidRPr="002B2DCE">
        <w:rPr>
          <w:sz w:val="28"/>
          <w:szCs w:val="28"/>
          <w:lang w:val="uk-UA"/>
        </w:rPr>
        <w:t xml:space="preserve">ільської ради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</w:t>
      </w:r>
      <w:r w:rsidRPr="002B2DCE">
        <w:rPr>
          <w:sz w:val="28"/>
          <w:szCs w:val="28"/>
          <w:lang w:val="uk-UA"/>
        </w:rPr>
        <w:t>: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2B2DCE">
        <w:rPr>
          <w:sz w:val="28"/>
          <w:szCs w:val="28"/>
          <w:lang w:val="uk-UA"/>
        </w:rPr>
        <w:t>- на час проведення реорганізації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2B2DCE">
        <w:rPr>
          <w:sz w:val="28"/>
          <w:szCs w:val="28"/>
          <w:lang w:val="uk-UA"/>
        </w:rPr>
        <w:t xml:space="preserve">сільської ради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</w:t>
      </w:r>
      <w:r w:rsidRPr="002B2DCE">
        <w:rPr>
          <w:sz w:val="28"/>
          <w:szCs w:val="28"/>
          <w:lang w:val="uk-UA"/>
        </w:rPr>
        <w:t xml:space="preserve"> шляхом приєднання до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</w:t>
      </w:r>
      <w:r w:rsidRPr="002B2DCE">
        <w:rPr>
          <w:sz w:val="28"/>
          <w:szCs w:val="28"/>
          <w:lang w:val="uk-UA"/>
        </w:rPr>
        <w:t xml:space="preserve">ради, повноваження щодо виконання бюджету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2B2DCE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</w:t>
      </w:r>
      <w:r w:rsidRPr="002B2DCE">
        <w:rPr>
          <w:sz w:val="28"/>
          <w:szCs w:val="28"/>
          <w:lang w:val="uk-UA"/>
        </w:rPr>
        <w:t xml:space="preserve"> забезпечує </w:t>
      </w:r>
      <w:proofErr w:type="spellStart"/>
      <w:r>
        <w:rPr>
          <w:sz w:val="28"/>
          <w:szCs w:val="28"/>
          <w:lang w:val="uk-UA"/>
        </w:rPr>
        <w:t>Черноус</w:t>
      </w:r>
      <w:proofErr w:type="spellEnd"/>
      <w:r>
        <w:rPr>
          <w:sz w:val="28"/>
          <w:szCs w:val="28"/>
          <w:lang w:val="uk-UA"/>
        </w:rPr>
        <w:t xml:space="preserve"> Володимир Іванович </w:t>
      </w:r>
      <w:r w:rsidRPr="002B2DCE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сільський голова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ради</w:t>
      </w:r>
      <w:r w:rsidRPr="002B2DCE">
        <w:rPr>
          <w:sz w:val="28"/>
          <w:szCs w:val="28"/>
          <w:lang w:val="uk-UA"/>
        </w:rPr>
        <w:t>;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rPr>
          <w:rFonts w:eastAsia="+mn-ea"/>
          <w:color w:val="000000"/>
          <w:kern w:val="24"/>
          <w:sz w:val="28"/>
          <w:szCs w:val="28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- право першого підпису платіжних, розрахункових, інших фінансових і банківських документів </w:t>
      </w:r>
      <w:proofErr w:type="spellStart"/>
      <w:r>
        <w:rPr>
          <w:rFonts w:eastAsia="+mn-ea"/>
          <w:color w:val="000000"/>
          <w:kern w:val="24"/>
          <w:sz w:val="28"/>
          <w:szCs w:val="28"/>
          <w:lang w:val="uk-UA"/>
        </w:rPr>
        <w:t>Новоселівської</w:t>
      </w:r>
      <w:proofErr w:type="spellEnd"/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сільської ради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  надати 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28"/>
          <w:lang w:val="uk-UA"/>
        </w:rPr>
        <w:t>Черноусу</w:t>
      </w:r>
      <w:proofErr w:type="spellEnd"/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Володимиру Івановичу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–</w:t>
      </w:r>
      <w:r w:rsidRPr="002B2D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</w:t>
      </w:r>
      <w:r w:rsidR="009A6A71">
        <w:rPr>
          <w:sz w:val="28"/>
          <w:szCs w:val="28"/>
          <w:lang w:val="uk-UA"/>
        </w:rPr>
        <w:t xml:space="preserve">ому </w:t>
      </w:r>
      <w:r>
        <w:rPr>
          <w:sz w:val="28"/>
          <w:szCs w:val="28"/>
          <w:lang w:val="uk-UA"/>
        </w:rPr>
        <w:t xml:space="preserve"> голов</w:t>
      </w:r>
      <w:r w:rsidR="009A6A7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 w:rsidR="009B3149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- голові </w:t>
      </w:r>
      <w:r w:rsidRPr="002B2DCE">
        <w:rPr>
          <w:sz w:val="28"/>
          <w:szCs w:val="28"/>
          <w:lang w:val="uk-UA"/>
        </w:rPr>
        <w:t xml:space="preserve">комісії з реорганізації </w:t>
      </w:r>
      <w:r>
        <w:rPr>
          <w:sz w:val="28"/>
          <w:szCs w:val="28"/>
          <w:lang w:val="uk-UA"/>
        </w:rPr>
        <w:t xml:space="preserve"> </w:t>
      </w:r>
      <w:proofErr w:type="spellStart"/>
      <w:r w:rsidR="00A558FD">
        <w:rPr>
          <w:sz w:val="28"/>
          <w:szCs w:val="28"/>
          <w:lang w:val="uk-UA"/>
        </w:rPr>
        <w:t>Новоселівської</w:t>
      </w:r>
      <w:proofErr w:type="spellEnd"/>
      <w:r w:rsidR="00A558FD">
        <w:rPr>
          <w:sz w:val="28"/>
          <w:szCs w:val="28"/>
          <w:lang w:val="uk-UA"/>
        </w:rPr>
        <w:t xml:space="preserve"> </w:t>
      </w:r>
      <w:r w:rsidRPr="002B2DCE">
        <w:rPr>
          <w:sz w:val="28"/>
          <w:szCs w:val="28"/>
          <w:lang w:val="uk-UA"/>
        </w:rPr>
        <w:t xml:space="preserve">сільської ради </w:t>
      </w:r>
      <w:proofErr w:type="spellStart"/>
      <w:r w:rsidRPr="002B2DCE">
        <w:rPr>
          <w:sz w:val="28"/>
          <w:szCs w:val="28"/>
          <w:lang w:val="uk-UA"/>
        </w:rPr>
        <w:t>Пологівського</w:t>
      </w:r>
      <w:proofErr w:type="spellEnd"/>
      <w:r w:rsidRPr="002B2DCE">
        <w:rPr>
          <w:sz w:val="28"/>
          <w:szCs w:val="28"/>
          <w:lang w:val="uk-UA"/>
        </w:rPr>
        <w:t xml:space="preserve"> району Запорізької області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;</w:t>
      </w:r>
    </w:p>
    <w:p w:rsidR="002B2DCE" w:rsidRPr="002B2DCE" w:rsidRDefault="002B2DCE" w:rsidP="00E41500">
      <w:pPr>
        <w:rPr>
          <w:rFonts w:eastAsia="+mn-ea"/>
          <w:color w:val="000000"/>
          <w:kern w:val="24"/>
          <w:sz w:val="28"/>
          <w:szCs w:val="28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- право другого  підпису платіжних, розрахункових, інших фінансових і банківських документів </w:t>
      </w:r>
      <w:proofErr w:type="spellStart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>Новоселівської</w:t>
      </w:r>
      <w:proofErr w:type="spellEnd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сільської ради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  надати  </w:t>
      </w:r>
      <w:r w:rsidR="00AF38F7">
        <w:rPr>
          <w:rFonts w:eastAsia="+mn-ea"/>
          <w:color w:val="000000"/>
          <w:kern w:val="24"/>
          <w:sz w:val="28"/>
          <w:szCs w:val="28"/>
          <w:lang w:val="uk-UA"/>
        </w:rPr>
        <w:t xml:space="preserve">Качур </w:t>
      </w:r>
      <w:r w:rsidR="00E41500">
        <w:rPr>
          <w:rFonts w:eastAsia="+mn-ea"/>
          <w:color w:val="000000"/>
          <w:kern w:val="24"/>
          <w:sz w:val="28"/>
          <w:szCs w:val="28"/>
          <w:lang w:val="uk-UA"/>
        </w:rPr>
        <w:t>Ірині Олександр</w:t>
      </w:r>
      <w:r w:rsidR="009A6A71">
        <w:rPr>
          <w:rFonts w:eastAsia="+mn-ea"/>
          <w:color w:val="000000"/>
          <w:kern w:val="24"/>
          <w:sz w:val="28"/>
          <w:szCs w:val="28"/>
          <w:lang w:val="uk-UA"/>
        </w:rPr>
        <w:t>і</w:t>
      </w:r>
      <w:r w:rsidR="00E41500">
        <w:rPr>
          <w:rFonts w:eastAsia="+mn-ea"/>
          <w:color w:val="000000"/>
          <w:kern w:val="24"/>
          <w:sz w:val="28"/>
          <w:szCs w:val="28"/>
          <w:lang w:val="uk-UA"/>
        </w:rPr>
        <w:t xml:space="preserve">вні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- головному бухгалтеру </w:t>
      </w:r>
      <w:proofErr w:type="spellStart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>Новоселівської</w:t>
      </w:r>
      <w:proofErr w:type="spellEnd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сільської ради - члену </w:t>
      </w:r>
      <w:r w:rsidRPr="002B2DCE">
        <w:rPr>
          <w:sz w:val="28"/>
          <w:szCs w:val="28"/>
          <w:lang w:val="uk-UA"/>
        </w:rPr>
        <w:t>комісії з реорганізації</w:t>
      </w:r>
      <w:r w:rsidR="009A6A71">
        <w:rPr>
          <w:sz w:val="28"/>
          <w:szCs w:val="28"/>
          <w:lang w:val="uk-UA"/>
        </w:rPr>
        <w:t xml:space="preserve"> </w:t>
      </w:r>
      <w:r w:rsidRPr="002B2DCE">
        <w:rPr>
          <w:sz w:val="28"/>
          <w:szCs w:val="28"/>
          <w:lang w:val="uk-UA"/>
        </w:rPr>
        <w:t xml:space="preserve"> </w:t>
      </w:r>
      <w:proofErr w:type="spellStart"/>
      <w:r w:rsidR="00A558FD">
        <w:rPr>
          <w:sz w:val="28"/>
          <w:szCs w:val="28"/>
          <w:lang w:val="uk-UA"/>
        </w:rPr>
        <w:t>Новоселівської</w:t>
      </w:r>
      <w:proofErr w:type="spellEnd"/>
      <w:r w:rsidR="00A558FD">
        <w:rPr>
          <w:sz w:val="28"/>
          <w:szCs w:val="28"/>
          <w:lang w:val="uk-UA"/>
        </w:rPr>
        <w:t xml:space="preserve"> </w:t>
      </w:r>
      <w:r w:rsidRPr="002B2DCE">
        <w:rPr>
          <w:sz w:val="28"/>
          <w:szCs w:val="28"/>
          <w:lang w:val="uk-UA"/>
        </w:rPr>
        <w:t xml:space="preserve"> сільської ради </w:t>
      </w:r>
      <w:proofErr w:type="spellStart"/>
      <w:r w:rsidRPr="002B2DCE">
        <w:rPr>
          <w:sz w:val="28"/>
          <w:szCs w:val="28"/>
          <w:lang w:val="uk-UA"/>
        </w:rPr>
        <w:t>Пологівського</w:t>
      </w:r>
      <w:proofErr w:type="spellEnd"/>
      <w:r w:rsidRPr="002B2DCE">
        <w:rPr>
          <w:sz w:val="28"/>
          <w:szCs w:val="28"/>
          <w:lang w:val="uk-UA"/>
        </w:rPr>
        <w:t xml:space="preserve"> району Запорізької області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;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2B2DCE">
        <w:rPr>
          <w:sz w:val="28"/>
          <w:szCs w:val="28"/>
          <w:lang w:val="uk-UA"/>
        </w:rPr>
        <w:t xml:space="preserve">- головному бухгалтеру </w:t>
      </w:r>
      <w:proofErr w:type="spellStart"/>
      <w:r w:rsidR="00A558FD">
        <w:rPr>
          <w:sz w:val="28"/>
          <w:szCs w:val="28"/>
          <w:lang w:val="uk-UA"/>
        </w:rPr>
        <w:t>Новоселівської</w:t>
      </w:r>
      <w:proofErr w:type="spellEnd"/>
      <w:r w:rsidR="00A558FD">
        <w:rPr>
          <w:sz w:val="28"/>
          <w:szCs w:val="28"/>
          <w:lang w:val="uk-UA"/>
        </w:rPr>
        <w:t xml:space="preserve"> с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ільської ради</w:t>
      </w:r>
      <w:r w:rsidRPr="002B2DCE">
        <w:rPr>
          <w:sz w:val="28"/>
          <w:szCs w:val="28"/>
          <w:lang w:val="uk-UA"/>
        </w:rPr>
        <w:t xml:space="preserve">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 </w:t>
      </w:r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AF38F7">
        <w:rPr>
          <w:rFonts w:eastAsia="+mn-ea"/>
          <w:color w:val="000000"/>
          <w:kern w:val="24"/>
          <w:sz w:val="28"/>
          <w:szCs w:val="28"/>
          <w:lang w:val="uk-UA"/>
        </w:rPr>
        <w:t xml:space="preserve">Качур Ірині Олександрівні </w:t>
      </w:r>
      <w:r w:rsidRPr="002B2DCE">
        <w:rPr>
          <w:sz w:val="28"/>
          <w:szCs w:val="28"/>
          <w:lang w:val="uk-UA"/>
        </w:rPr>
        <w:t xml:space="preserve"> забезпечити підготовку та подання в установленому законодавством порядку до органів Державної казначейської служби України картки зі зразками підписів та інші необхідні документи для здійснення фінансово-розрахункових операцій та подання відповідної звітності </w:t>
      </w:r>
      <w:proofErr w:type="spellStart"/>
      <w:r w:rsidR="00A558FD">
        <w:rPr>
          <w:sz w:val="28"/>
          <w:szCs w:val="28"/>
          <w:lang w:val="uk-UA"/>
        </w:rPr>
        <w:t>Новоселівської</w:t>
      </w:r>
      <w:proofErr w:type="spellEnd"/>
      <w:r w:rsidR="00A558FD">
        <w:rPr>
          <w:sz w:val="28"/>
          <w:szCs w:val="28"/>
          <w:lang w:val="uk-UA"/>
        </w:rPr>
        <w:t xml:space="preserve"> </w:t>
      </w:r>
      <w:r w:rsidRPr="002B2DCE">
        <w:rPr>
          <w:sz w:val="28"/>
          <w:szCs w:val="28"/>
          <w:lang w:val="uk-UA"/>
        </w:rPr>
        <w:t xml:space="preserve">сільської ради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області;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2B2DCE">
        <w:rPr>
          <w:sz w:val="28"/>
          <w:szCs w:val="28"/>
          <w:lang w:val="uk-UA"/>
        </w:rPr>
        <w:t xml:space="preserve">- установити, що фінансування посад виконуючого обов’язки старости, який обслуговує </w:t>
      </w:r>
      <w:r w:rsidR="009A6A71">
        <w:rPr>
          <w:sz w:val="28"/>
          <w:szCs w:val="28"/>
          <w:lang w:val="uk-UA"/>
        </w:rPr>
        <w:t xml:space="preserve"> </w:t>
      </w:r>
      <w:proofErr w:type="spellStart"/>
      <w:r w:rsidR="00A558FD">
        <w:rPr>
          <w:sz w:val="28"/>
          <w:szCs w:val="28"/>
          <w:lang w:val="uk-UA"/>
        </w:rPr>
        <w:t>Новоселівський</w:t>
      </w:r>
      <w:proofErr w:type="spellEnd"/>
      <w:r w:rsidR="00A558FD">
        <w:rPr>
          <w:sz w:val="28"/>
          <w:szCs w:val="28"/>
          <w:lang w:val="uk-UA"/>
        </w:rPr>
        <w:t xml:space="preserve"> </w:t>
      </w:r>
      <w:proofErr w:type="spellStart"/>
      <w:r w:rsidRPr="002B2DCE">
        <w:rPr>
          <w:sz w:val="28"/>
          <w:szCs w:val="28"/>
          <w:lang w:val="uk-UA"/>
        </w:rPr>
        <w:t>старостинський</w:t>
      </w:r>
      <w:proofErr w:type="spellEnd"/>
      <w:r w:rsidRPr="002B2DCE">
        <w:rPr>
          <w:sz w:val="28"/>
          <w:szCs w:val="28"/>
          <w:lang w:val="uk-UA"/>
        </w:rPr>
        <w:t xml:space="preserve"> округ  проводити за рахунок передачі міжбюджетних трансфертів з відповідного бюджету </w:t>
      </w:r>
      <w:proofErr w:type="spellStart"/>
      <w:r w:rsidR="00A558FD">
        <w:rPr>
          <w:sz w:val="28"/>
          <w:szCs w:val="28"/>
          <w:lang w:val="uk-UA"/>
        </w:rPr>
        <w:t>Новоселівської</w:t>
      </w:r>
      <w:proofErr w:type="spellEnd"/>
      <w:r w:rsidR="00A558FD">
        <w:rPr>
          <w:sz w:val="28"/>
          <w:szCs w:val="28"/>
          <w:lang w:val="uk-UA"/>
        </w:rPr>
        <w:t xml:space="preserve"> </w:t>
      </w:r>
      <w:r w:rsidRPr="002B2DCE">
        <w:rPr>
          <w:sz w:val="28"/>
          <w:szCs w:val="28"/>
          <w:lang w:val="uk-UA"/>
        </w:rPr>
        <w:t xml:space="preserve"> сільської ради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</w:t>
      </w:r>
      <w:r w:rsidRPr="002B2DCE">
        <w:rPr>
          <w:sz w:val="28"/>
          <w:szCs w:val="28"/>
          <w:lang w:val="uk-UA"/>
        </w:rPr>
        <w:t xml:space="preserve"> до бюджету </w:t>
      </w:r>
      <w:proofErr w:type="spellStart"/>
      <w:r w:rsidR="00A558FD">
        <w:rPr>
          <w:sz w:val="28"/>
          <w:szCs w:val="28"/>
          <w:lang w:val="uk-UA"/>
        </w:rPr>
        <w:t>Федорівської</w:t>
      </w:r>
      <w:proofErr w:type="spellEnd"/>
      <w:r w:rsidR="00A558FD">
        <w:rPr>
          <w:sz w:val="28"/>
          <w:szCs w:val="28"/>
          <w:lang w:val="uk-UA"/>
        </w:rPr>
        <w:t xml:space="preserve"> сільської </w:t>
      </w:r>
      <w:r w:rsidRPr="002B2DCE">
        <w:rPr>
          <w:sz w:val="28"/>
          <w:szCs w:val="28"/>
          <w:lang w:val="uk-UA"/>
        </w:rPr>
        <w:t xml:space="preserve"> ради за К</w:t>
      </w:r>
      <w:r w:rsidR="009A6A71">
        <w:rPr>
          <w:sz w:val="28"/>
          <w:szCs w:val="28"/>
          <w:lang w:val="uk-UA"/>
        </w:rPr>
        <w:t>Т</w:t>
      </w:r>
      <w:r w:rsidRPr="002B2DCE">
        <w:rPr>
          <w:sz w:val="28"/>
          <w:szCs w:val="28"/>
          <w:lang w:val="uk-UA"/>
        </w:rPr>
        <w:t xml:space="preserve">ПКВК </w:t>
      </w:r>
      <w:r w:rsidR="009A6A71">
        <w:rPr>
          <w:sz w:val="28"/>
          <w:szCs w:val="28"/>
          <w:lang w:val="uk-UA"/>
        </w:rPr>
        <w:t>011</w:t>
      </w:r>
      <w:r w:rsidRPr="002B2DCE">
        <w:rPr>
          <w:sz w:val="28"/>
          <w:szCs w:val="28"/>
          <w:lang w:val="uk-UA"/>
        </w:rPr>
        <w:t>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 міської, селищної, сільської рад»;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2B2DCE">
        <w:rPr>
          <w:sz w:val="28"/>
          <w:szCs w:val="28"/>
          <w:lang w:val="uk-UA"/>
        </w:rPr>
        <w:t xml:space="preserve">- всі інші видатки </w:t>
      </w:r>
      <w:proofErr w:type="spellStart"/>
      <w:r w:rsidR="00A558FD">
        <w:rPr>
          <w:sz w:val="28"/>
          <w:szCs w:val="28"/>
          <w:lang w:val="uk-UA"/>
        </w:rPr>
        <w:t>Новоселівської</w:t>
      </w:r>
      <w:proofErr w:type="spellEnd"/>
      <w:r w:rsidR="00A558FD">
        <w:rPr>
          <w:sz w:val="28"/>
          <w:szCs w:val="28"/>
          <w:lang w:val="uk-UA"/>
        </w:rPr>
        <w:t xml:space="preserve"> с</w:t>
      </w:r>
      <w:r w:rsidRPr="002B2DCE">
        <w:rPr>
          <w:sz w:val="28"/>
          <w:szCs w:val="28"/>
          <w:lang w:val="uk-UA"/>
        </w:rPr>
        <w:t xml:space="preserve">ільської ради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</w:t>
      </w:r>
      <w:r w:rsidRPr="002B2DCE">
        <w:rPr>
          <w:sz w:val="28"/>
          <w:szCs w:val="28"/>
          <w:lang w:val="uk-UA"/>
        </w:rPr>
        <w:t xml:space="preserve">  здійснюються за рахунок відповідних видатків </w:t>
      </w:r>
      <w:proofErr w:type="spellStart"/>
      <w:r w:rsidR="00A558FD">
        <w:rPr>
          <w:sz w:val="28"/>
          <w:szCs w:val="28"/>
          <w:lang w:val="uk-UA"/>
        </w:rPr>
        <w:t>Новоселівської</w:t>
      </w:r>
      <w:proofErr w:type="spellEnd"/>
      <w:r w:rsidR="00A558FD">
        <w:rPr>
          <w:sz w:val="28"/>
          <w:szCs w:val="28"/>
          <w:lang w:val="uk-UA"/>
        </w:rPr>
        <w:t xml:space="preserve"> </w:t>
      </w:r>
      <w:r w:rsidRPr="002B2DCE">
        <w:rPr>
          <w:sz w:val="28"/>
          <w:szCs w:val="28"/>
          <w:lang w:val="uk-UA"/>
        </w:rPr>
        <w:t xml:space="preserve">сільської ради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</w:t>
      </w:r>
      <w:r w:rsidRPr="002B2DCE">
        <w:rPr>
          <w:sz w:val="28"/>
          <w:szCs w:val="28"/>
          <w:lang w:val="uk-UA"/>
        </w:rPr>
        <w:t>, передбачених кошторисом на 20</w:t>
      </w:r>
      <w:r w:rsidR="00A558FD">
        <w:rPr>
          <w:sz w:val="28"/>
          <w:szCs w:val="28"/>
          <w:lang w:val="uk-UA"/>
        </w:rPr>
        <w:t>20</w:t>
      </w:r>
      <w:r w:rsidRPr="002B2DCE">
        <w:rPr>
          <w:sz w:val="28"/>
          <w:szCs w:val="28"/>
          <w:lang w:val="uk-UA"/>
        </w:rPr>
        <w:t xml:space="preserve"> рік. 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rPr>
          <w:rFonts w:eastAsia="+mn-ea"/>
          <w:color w:val="000000"/>
          <w:kern w:val="24"/>
          <w:sz w:val="28"/>
          <w:szCs w:val="28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4.  Право першого підпису платіжних, розрахункових, інших фінансових і банківських документів </w:t>
      </w:r>
      <w:proofErr w:type="spellStart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>Федорівської</w:t>
      </w:r>
      <w:proofErr w:type="spellEnd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сільської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ради надати </w:t>
      </w:r>
      <w:proofErr w:type="spellStart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>Черноусу</w:t>
      </w:r>
      <w:proofErr w:type="spellEnd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 xml:space="preserve"> Володимиру Івановичу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– </w:t>
      </w:r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 xml:space="preserve">сільському голові </w:t>
      </w:r>
      <w:proofErr w:type="spellStart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>Федорівської</w:t>
      </w:r>
      <w:proofErr w:type="spellEnd"/>
      <w:r w:rsidR="00A558FD"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сільської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ради.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rPr>
          <w:rFonts w:eastAsia="+mn-ea"/>
          <w:color w:val="000000"/>
          <w:kern w:val="24"/>
          <w:sz w:val="28"/>
          <w:szCs w:val="28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Право другого  підпису платіжних, розрахункових, інших фінансових і банківських документів </w:t>
      </w:r>
      <w:proofErr w:type="spellStart"/>
      <w:r w:rsidR="008B45D8">
        <w:rPr>
          <w:rFonts w:eastAsia="+mn-ea"/>
          <w:color w:val="000000"/>
          <w:kern w:val="24"/>
          <w:sz w:val="28"/>
          <w:szCs w:val="28"/>
          <w:lang w:val="uk-UA"/>
        </w:rPr>
        <w:t>Федорівської</w:t>
      </w:r>
      <w:proofErr w:type="spellEnd"/>
      <w:r w:rsidR="008B45D8"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сільської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ради надати </w:t>
      </w:r>
      <w:proofErr w:type="spellStart"/>
      <w:r w:rsidR="008B45D8">
        <w:rPr>
          <w:rFonts w:eastAsia="+mn-ea"/>
          <w:color w:val="000000"/>
          <w:kern w:val="24"/>
          <w:sz w:val="28"/>
          <w:szCs w:val="28"/>
          <w:lang w:val="uk-UA"/>
        </w:rPr>
        <w:t>Єфіменко</w:t>
      </w:r>
      <w:proofErr w:type="spellEnd"/>
      <w:r w:rsidR="008B45D8">
        <w:rPr>
          <w:rFonts w:eastAsia="+mn-ea"/>
          <w:color w:val="000000"/>
          <w:kern w:val="24"/>
          <w:sz w:val="28"/>
          <w:szCs w:val="28"/>
          <w:lang w:val="uk-UA"/>
        </w:rPr>
        <w:t xml:space="preserve"> Тетяні Василівні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bookmarkStart w:id="0" w:name="_GoBack"/>
      <w:bookmarkEnd w:id="0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6D791D">
        <w:rPr>
          <w:rFonts w:eastAsia="+mn-ea"/>
          <w:color w:val="000000"/>
          <w:kern w:val="24"/>
          <w:sz w:val="28"/>
          <w:szCs w:val="28"/>
          <w:lang w:val="uk-UA"/>
        </w:rPr>
        <w:t xml:space="preserve">начальнику відділу </w:t>
      </w:r>
      <w:proofErr w:type="spellStart"/>
      <w:r w:rsidR="006D791D">
        <w:rPr>
          <w:rFonts w:eastAsia="+mn-ea"/>
          <w:color w:val="000000"/>
          <w:kern w:val="24"/>
          <w:sz w:val="28"/>
          <w:szCs w:val="28"/>
          <w:lang w:val="uk-UA"/>
        </w:rPr>
        <w:t>-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головному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бухгалтеру </w:t>
      </w:r>
      <w:proofErr w:type="spellStart"/>
      <w:r w:rsidR="008B45D8">
        <w:rPr>
          <w:rFonts w:eastAsia="+mn-ea"/>
          <w:color w:val="000000"/>
          <w:kern w:val="24"/>
          <w:sz w:val="28"/>
          <w:szCs w:val="28"/>
          <w:lang w:val="uk-UA"/>
        </w:rPr>
        <w:t>Федорівської</w:t>
      </w:r>
      <w:proofErr w:type="spellEnd"/>
      <w:r w:rsidR="008B45D8"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сільської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lastRenderedPageBreak/>
        <w:t>ради.</w:t>
      </w:r>
    </w:p>
    <w:p w:rsidR="002B2DCE" w:rsidRPr="002B2DCE" w:rsidRDefault="002B2DCE" w:rsidP="002B2DCE">
      <w:pPr>
        <w:widowControl w:val="0"/>
        <w:autoSpaceDE w:val="0"/>
        <w:autoSpaceDN w:val="0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  <w:lang w:val="uk-UA"/>
        </w:rPr>
      </w:pP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5. Залишки коштів </w:t>
      </w:r>
      <w:proofErr w:type="spellStart"/>
      <w:r w:rsidR="008B45D8">
        <w:rPr>
          <w:sz w:val="28"/>
          <w:szCs w:val="28"/>
          <w:lang w:val="uk-UA"/>
        </w:rPr>
        <w:t>Новоселівської</w:t>
      </w:r>
      <w:proofErr w:type="spellEnd"/>
      <w:r w:rsidR="008B45D8">
        <w:rPr>
          <w:sz w:val="28"/>
          <w:szCs w:val="28"/>
          <w:lang w:val="uk-UA"/>
        </w:rPr>
        <w:t xml:space="preserve"> </w:t>
      </w:r>
      <w:r w:rsidR="008B45D8" w:rsidRPr="002B2DCE">
        <w:rPr>
          <w:sz w:val="28"/>
          <w:szCs w:val="28"/>
          <w:lang w:val="uk-UA"/>
        </w:rPr>
        <w:t xml:space="preserve">сільської ради </w:t>
      </w:r>
      <w:r w:rsidR="008B45D8">
        <w:rPr>
          <w:sz w:val="28"/>
          <w:szCs w:val="28"/>
          <w:lang w:val="uk-UA"/>
        </w:rPr>
        <w:t xml:space="preserve"> </w:t>
      </w:r>
      <w:proofErr w:type="spellStart"/>
      <w:r w:rsidR="008B45D8"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="008B45D8"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</w:t>
      </w:r>
      <w:r w:rsidR="008B45D8" w:rsidRPr="002B2DCE">
        <w:rPr>
          <w:sz w:val="28"/>
          <w:szCs w:val="28"/>
          <w:lang w:val="uk-UA"/>
        </w:rPr>
        <w:t xml:space="preserve">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на кінець </w:t>
      </w:r>
      <w:r w:rsidR="008B45D8" w:rsidRPr="002B2DCE">
        <w:rPr>
          <w:sz w:val="28"/>
          <w:szCs w:val="28"/>
          <w:lang w:val="uk-UA"/>
        </w:rPr>
        <w:t>проведення реорганізації</w:t>
      </w:r>
      <w:r w:rsidR="008B45D8">
        <w:rPr>
          <w:sz w:val="28"/>
          <w:szCs w:val="28"/>
          <w:lang w:val="uk-UA"/>
        </w:rPr>
        <w:t xml:space="preserve">  </w:t>
      </w:r>
      <w:r w:rsidR="008B45D8" w:rsidRPr="002B2DCE">
        <w:rPr>
          <w:sz w:val="28"/>
          <w:szCs w:val="28"/>
          <w:lang w:val="uk-UA"/>
        </w:rPr>
        <w:t xml:space="preserve">шляхом приєднання до </w:t>
      </w:r>
      <w:proofErr w:type="spellStart"/>
      <w:r w:rsidR="008B45D8">
        <w:rPr>
          <w:sz w:val="28"/>
          <w:szCs w:val="28"/>
          <w:lang w:val="uk-UA"/>
        </w:rPr>
        <w:t>Федорівської</w:t>
      </w:r>
      <w:proofErr w:type="spellEnd"/>
      <w:r w:rsidR="008B45D8">
        <w:rPr>
          <w:sz w:val="28"/>
          <w:szCs w:val="28"/>
          <w:lang w:val="uk-UA"/>
        </w:rPr>
        <w:t xml:space="preserve"> сільської </w:t>
      </w:r>
      <w:r w:rsidR="008B45D8" w:rsidRPr="002B2DCE">
        <w:rPr>
          <w:sz w:val="28"/>
          <w:szCs w:val="28"/>
          <w:lang w:val="uk-UA"/>
        </w:rPr>
        <w:t>ради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, перераховуються до бюджету об’єднаної територіальної громади на підставі платіжних доручень за підписом </w:t>
      </w:r>
      <w:r w:rsidR="008B45D8">
        <w:rPr>
          <w:rFonts w:eastAsia="+mn-ea"/>
          <w:color w:val="000000"/>
          <w:kern w:val="24"/>
          <w:sz w:val="28"/>
          <w:szCs w:val="28"/>
          <w:lang w:val="uk-UA"/>
        </w:rPr>
        <w:t xml:space="preserve">сільського голови </w:t>
      </w:r>
      <w:proofErr w:type="spellStart"/>
      <w:r w:rsidR="008B45D8">
        <w:rPr>
          <w:rFonts w:eastAsia="+mn-ea"/>
          <w:color w:val="000000"/>
          <w:kern w:val="24"/>
          <w:sz w:val="28"/>
          <w:szCs w:val="28"/>
          <w:lang w:val="uk-UA"/>
        </w:rPr>
        <w:t>Федорівської</w:t>
      </w:r>
      <w:proofErr w:type="spellEnd"/>
      <w:r w:rsidR="008B45D8">
        <w:rPr>
          <w:rFonts w:eastAsia="+mn-ea"/>
          <w:color w:val="000000"/>
          <w:kern w:val="24"/>
          <w:sz w:val="28"/>
          <w:szCs w:val="28"/>
          <w:lang w:val="uk-UA"/>
        </w:rPr>
        <w:t xml:space="preserve"> сільської 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ради.</w:t>
      </w:r>
    </w:p>
    <w:p w:rsidR="002B2DCE" w:rsidRPr="002B2DCE" w:rsidRDefault="002B2DCE" w:rsidP="002B2DC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  <w:r w:rsidRPr="002B2DCE">
        <w:rPr>
          <w:sz w:val="28"/>
          <w:szCs w:val="28"/>
          <w:lang w:val="uk-UA"/>
        </w:rPr>
        <w:t xml:space="preserve">6. Секретарю </w:t>
      </w:r>
      <w:proofErr w:type="spellStart"/>
      <w:r w:rsidR="007418C2">
        <w:rPr>
          <w:sz w:val="28"/>
          <w:szCs w:val="28"/>
          <w:lang w:val="uk-UA"/>
        </w:rPr>
        <w:t>Федорівської</w:t>
      </w:r>
      <w:proofErr w:type="spellEnd"/>
      <w:r w:rsidR="007418C2">
        <w:rPr>
          <w:sz w:val="28"/>
          <w:szCs w:val="28"/>
          <w:lang w:val="uk-UA"/>
        </w:rPr>
        <w:t xml:space="preserve"> сільської ра</w:t>
      </w:r>
      <w:r w:rsidRPr="002B2DCE">
        <w:rPr>
          <w:sz w:val="28"/>
          <w:szCs w:val="28"/>
          <w:lang w:val="uk-UA"/>
        </w:rPr>
        <w:t xml:space="preserve">ди у встановлений законом строк забезпечувати оприлюднення проектів рішень про зміни до бюджету </w:t>
      </w:r>
      <w:proofErr w:type="spellStart"/>
      <w:r w:rsidR="007418C2">
        <w:rPr>
          <w:sz w:val="28"/>
          <w:szCs w:val="28"/>
          <w:lang w:val="uk-UA"/>
        </w:rPr>
        <w:t>Новоселівської</w:t>
      </w:r>
      <w:proofErr w:type="spellEnd"/>
      <w:r w:rsidR="007418C2">
        <w:rPr>
          <w:sz w:val="28"/>
          <w:szCs w:val="28"/>
          <w:lang w:val="uk-UA"/>
        </w:rPr>
        <w:t xml:space="preserve"> </w:t>
      </w:r>
      <w:r w:rsidRPr="002B2DCE">
        <w:rPr>
          <w:sz w:val="28"/>
          <w:szCs w:val="28"/>
          <w:lang w:val="uk-UA"/>
        </w:rPr>
        <w:t>сільської ради</w:t>
      </w:r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9A6A71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>Пологівського</w:t>
      </w:r>
      <w:proofErr w:type="spellEnd"/>
      <w:r w:rsidRPr="002B2DCE">
        <w:rPr>
          <w:rFonts w:eastAsia="+mn-ea"/>
          <w:color w:val="000000"/>
          <w:kern w:val="24"/>
          <w:sz w:val="28"/>
          <w:szCs w:val="28"/>
          <w:lang w:val="uk-UA"/>
        </w:rPr>
        <w:t xml:space="preserve"> району Запорізької області</w:t>
      </w:r>
      <w:r w:rsidRPr="002B2DCE">
        <w:rPr>
          <w:sz w:val="28"/>
          <w:szCs w:val="28"/>
          <w:lang w:val="uk-UA"/>
        </w:rPr>
        <w:t xml:space="preserve"> на 20</w:t>
      </w:r>
      <w:r w:rsidR="007418C2">
        <w:rPr>
          <w:sz w:val="28"/>
          <w:szCs w:val="28"/>
          <w:lang w:val="uk-UA"/>
        </w:rPr>
        <w:t>20</w:t>
      </w:r>
      <w:r w:rsidRPr="002B2DCE">
        <w:rPr>
          <w:sz w:val="28"/>
          <w:szCs w:val="28"/>
          <w:lang w:val="uk-UA"/>
        </w:rPr>
        <w:t xml:space="preserve"> рік.</w:t>
      </w:r>
    </w:p>
    <w:p w:rsidR="002B2DCE" w:rsidRPr="002B2DCE" w:rsidRDefault="002B2DCE" w:rsidP="002B2DCE">
      <w:pPr>
        <w:widowControl w:val="0"/>
        <w:autoSpaceDE w:val="0"/>
        <w:autoSpaceDN w:val="0"/>
        <w:ind w:firstLine="708"/>
        <w:jc w:val="both"/>
        <w:rPr>
          <w:rFonts w:eastAsia="MS Mincho"/>
          <w:sz w:val="28"/>
          <w:szCs w:val="28"/>
          <w:lang w:val="uk-UA"/>
        </w:rPr>
      </w:pPr>
      <w:r w:rsidRPr="002B2DCE">
        <w:rPr>
          <w:sz w:val="28"/>
          <w:szCs w:val="28"/>
          <w:lang w:val="uk-UA"/>
        </w:rPr>
        <w:t>5. Контроль за виконанням рішення залишаю за собою.</w:t>
      </w:r>
    </w:p>
    <w:p w:rsidR="002B2DCE" w:rsidRPr="002B2DCE" w:rsidRDefault="002B2DCE" w:rsidP="002B2DC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</w:p>
    <w:p w:rsidR="00CF605C" w:rsidRPr="00430A46" w:rsidRDefault="00CF605C" w:rsidP="00CF605C">
      <w:pPr>
        <w:tabs>
          <w:tab w:val="left" w:pos="7695"/>
        </w:tabs>
        <w:ind w:firstLine="360"/>
        <w:rPr>
          <w:sz w:val="28"/>
          <w:szCs w:val="28"/>
          <w:lang w:val="uk-UA"/>
        </w:rPr>
      </w:pPr>
    </w:p>
    <w:p w:rsidR="003A2269" w:rsidRDefault="00CF605C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  <w:r w:rsidRPr="00430A46">
        <w:rPr>
          <w:sz w:val="28"/>
          <w:szCs w:val="28"/>
        </w:rPr>
        <w:t> </w:t>
      </w:r>
      <w:proofErr w:type="spellStart"/>
      <w:r w:rsidR="00C16145">
        <w:rPr>
          <w:bCs/>
          <w:sz w:val="28"/>
          <w:szCs w:val="28"/>
          <w:lang w:val="uk-UA"/>
        </w:rPr>
        <w:t>Федорівський</w:t>
      </w:r>
      <w:proofErr w:type="spellEnd"/>
      <w:r w:rsidR="00C16145">
        <w:rPr>
          <w:bCs/>
          <w:sz w:val="28"/>
          <w:szCs w:val="28"/>
          <w:lang w:val="uk-UA"/>
        </w:rPr>
        <w:t xml:space="preserve"> сі</w:t>
      </w:r>
      <w:proofErr w:type="spellStart"/>
      <w:r w:rsidRPr="00430A46">
        <w:rPr>
          <w:bCs/>
          <w:sz w:val="28"/>
          <w:szCs w:val="28"/>
        </w:rPr>
        <w:t>льський</w:t>
      </w:r>
      <w:proofErr w:type="spellEnd"/>
      <w:r w:rsidRPr="00430A46">
        <w:rPr>
          <w:bCs/>
          <w:sz w:val="28"/>
          <w:szCs w:val="28"/>
        </w:rPr>
        <w:t xml:space="preserve"> голова </w:t>
      </w:r>
      <w:r w:rsidRPr="00430A46">
        <w:rPr>
          <w:bCs/>
          <w:sz w:val="28"/>
          <w:szCs w:val="28"/>
          <w:lang w:val="uk-UA"/>
        </w:rPr>
        <w:t xml:space="preserve">                                         </w:t>
      </w:r>
      <w:r w:rsidR="00C16145">
        <w:rPr>
          <w:bCs/>
          <w:sz w:val="28"/>
          <w:szCs w:val="28"/>
          <w:lang w:val="uk-UA"/>
        </w:rPr>
        <w:t>В.</w:t>
      </w:r>
      <w:proofErr w:type="spellStart"/>
      <w:r w:rsidR="00C16145">
        <w:rPr>
          <w:bCs/>
          <w:sz w:val="28"/>
          <w:szCs w:val="28"/>
          <w:lang w:val="uk-UA"/>
        </w:rPr>
        <w:t>Черноус</w:t>
      </w:r>
      <w:proofErr w:type="spellEnd"/>
      <w:r w:rsidRPr="00430A46">
        <w:rPr>
          <w:bCs/>
          <w:sz w:val="28"/>
          <w:szCs w:val="28"/>
          <w:lang w:val="uk-UA"/>
        </w:rPr>
        <w:t xml:space="preserve"> </w:t>
      </w:r>
    </w:p>
    <w:sectPr w:rsidR="003A22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277"/>
    <w:multiLevelType w:val="multilevel"/>
    <w:tmpl w:val="CCA677A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C2FAC"/>
    <w:rsid w:val="0016136D"/>
    <w:rsid w:val="00182109"/>
    <w:rsid w:val="001D03CE"/>
    <w:rsid w:val="001E46A2"/>
    <w:rsid w:val="002A338E"/>
    <w:rsid w:val="002B2DCE"/>
    <w:rsid w:val="002C46C9"/>
    <w:rsid w:val="002D4796"/>
    <w:rsid w:val="00326CCB"/>
    <w:rsid w:val="003357D9"/>
    <w:rsid w:val="00381F9E"/>
    <w:rsid w:val="003A2269"/>
    <w:rsid w:val="003E434D"/>
    <w:rsid w:val="003E54A1"/>
    <w:rsid w:val="0042490B"/>
    <w:rsid w:val="00430735"/>
    <w:rsid w:val="005014AC"/>
    <w:rsid w:val="005757B3"/>
    <w:rsid w:val="00662D8A"/>
    <w:rsid w:val="006D791D"/>
    <w:rsid w:val="006E3D07"/>
    <w:rsid w:val="007418C2"/>
    <w:rsid w:val="00787E1C"/>
    <w:rsid w:val="007C2772"/>
    <w:rsid w:val="0088723D"/>
    <w:rsid w:val="008B3809"/>
    <w:rsid w:val="008B45D8"/>
    <w:rsid w:val="008E23E6"/>
    <w:rsid w:val="009325DE"/>
    <w:rsid w:val="0093302E"/>
    <w:rsid w:val="009862C7"/>
    <w:rsid w:val="009978E4"/>
    <w:rsid w:val="009A3247"/>
    <w:rsid w:val="009A6A71"/>
    <w:rsid w:val="009B3149"/>
    <w:rsid w:val="00A307A2"/>
    <w:rsid w:val="00A558FD"/>
    <w:rsid w:val="00AF38F7"/>
    <w:rsid w:val="00B7769F"/>
    <w:rsid w:val="00BE7DC4"/>
    <w:rsid w:val="00C16145"/>
    <w:rsid w:val="00C368CD"/>
    <w:rsid w:val="00CB4672"/>
    <w:rsid w:val="00CF605C"/>
    <w:rsid w:val="00D13F30"/>
    <w:rsid w:val="00D85371"/>
    <w:rsid w:val="00E41500"/>
    <w:rsid w:val="00E723B9"/>
    <w:rsid w:val="00F70380"/>
    <w:rsid w:val="00F86D46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7F87-D2A4-42BC-A585-D9BCDC50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10</cp:revision>
  <cp:lastPrinted>2020-01-24T06:45:00Z</cp:lastPrinted>
  <dcterms:created xsi:type="dcterms:W3CDTF">2020-01-17T00:44:00Z</dcterms:created>
  <dcterms:modified xsi:type="dcterms:W3CDTF">2020-01-29T08:20:00Z</dcterms:modified>
</cp:coreProperties>
</file>