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C7" w:rsidRPr="004A70C7" w:rsidRDefault="004A70C7" w:rsidP="004A70C7">
      <w:pPr>
        <w:spacing w:after="0" w:line="240" w:lineRule="auto"/>
        <w:ind w:left="4488" w:right="44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0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C7" w:rsidRPr="004A70C7" w:rsidRDefault="004A70C7" w:rsidP="004A70C7">
      <w:pPr>
        <w:shd w:val="clear" w:color="auto" w:fill="FFFFFF"/>
        <w:spacing w:before="197" w:after="0" w:line="240" w:lineRule="auto"/>
        <w:ind w:left="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7">
        <w:rPr>
          <w:rFonts w:ascii="Times New Roman" w:eastAsia="Times New Roman" w:hAnsi="Times New Roman" w:cs="Times New Roman"/>
          <w:color w:val="000000"/>
          <w:spacing w:val="-1"/>
          <w:w w:val="126"/>
          <w:sz w:val="28"/>
          <w:szCs w:val="28"/>
          <w:lang w:val="uk-UA" w:eastAsia="ru-RU"/>
        </w:rPr>
        <w:t>УКРАЇНА</w:t>
      </w:r>
    </w:p>
    <w:p w:rsidR="004A70C7" w:rsidRPr="004A70C7" w:rsidRDefault="004A70C7" w:rsidP="004A70C7">
      <w:pPr>
        <w:shd w:val="clear" w:color="auto" w:fill="FFFFFF"/>
        <w:spacing w:before="326" w:after="0" w:line="317" w:lineRule="exact"/>
        <w:ind w:left="9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C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 ПОЛОГІВСЬКОГО РАЙОНУ</w:t>
      </w:r>
    </w:p>
    <w:p w:rsidR="004A70C7" w:rsidRPr="004A70C7" w:rsidRDefault="004A70C7" w:rsidP="004A70C7">
      <w:pPr>
        <w:shd w:val="clear" w:color="auto" w:fill="FFFFFF"/>
        <w:spacing w:after="0" w:line="317" w:lineRule="exact"/>
        <w:ind w:left="3187" w:right="3178" w:firstLine="11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 w:rsidRPr="004A70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4A70C7" w:rsidRPr="004A70C7" w:rsidRDefault="004A70C7" w:rsidP="004A70C7">
      <w:pPr>
        <w:shd w:val="clear" w:color="auto" w:fill="FFFFFF"/>
        <w:spacing w:after="0" w:line="317" w:lineRule="exact"/>
        <w:ind w:left="3187" w:right="3178" w:firstLine="11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 w:rsidRPr="004A70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B20535" w:rsidRDefault="00B20535" w:rsidP="00B2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дванадцята позачергова</w:t>
      </w:r>
      <w:r w:rsidR="004A70C7"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</w:p>
    <w:p w:rsidR="004A70C7" w:rsidRPr="00B20535" w:rsidRDefault="00B20535" w:rsidP="00B2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4A70C7" w:rsidRPr="004A70C7">
        <w:rPr>
          <w:rFonts w:ascii="Times New Roman" w:eastAsia="Times New Roman" w:hAnsi="Times New Roman" w:cs="Times New Roman"/>
          <w:b/>
          <w:color w:val="000000"/>
          <w:spacing w:val="-3"/>
          <w:w w:val="130"/>
          <w:sz w:val="28"/>
          <w:szCs w:val="28"/>
          <w:lang w:val="uk-UA" w:eastAsia="ru-RU"/>
        </w:rPr>
        <w:t>РІШЕННЯ</w:t>
      </w:r>
    </w:p>
    <w:p w:rsidR="004A70C7" w:rsidRPr="004A70C7" w:rsidRDefault="00B20535" w:rsidP="004A70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19.11</w:t>
      </w:r>
      <w:r w:rsidR="004A70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.</w:t>
      </w:r>
      <w:r w:rsidR="004A70C7" w:rsidRPr="004A70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 2021 року                                                                                          №</w:t>
      </w:r>
      <w:r w:rsidR="004E59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 30</w:t>
      </w:r>
    </w:p>
    <w:p w:rsidR="004A70C7" w:rsidRPr="004A70C7" w:rsidRDefault="004A70C7" w:rsidP="004A70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4A70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с. </w:t>
      </w:r>
      <w:proofErr w:type="spellStart"/>
      <w:r w:rsidRPr="004A70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Федорівка</w:t>
      </w:r>
      <w:proofErr w:type="spellEnd"/>
    </w:p>
    <w:p w:rsidR="004A70C7" w:rsidRPr="004A70C7" w:rsidRDefault="004A70C7" w:rsidP="004A70C7">
      <w:pPr>
        <w:spacing w:after="0" w:line="240" w:lineRule="auto"/>
        <w:outlineLvl w:val="0"/>
        <w:rPr>
          <w:rFonts w:ascii="Courier New" w:eastAsia="MS Mincho" w:hAnsi="Courier New" w:cs="Times New Roman"/>
          <w:sz w:val="28"/>
          <w:szCs w:val="28"/>
          <w:lang w:val="uk-UA" w:eastAsia="x-none"/>
        </w:rPr>
      </w:pPr>
    </w:p>
    <w:p w:rsidR="006E7551" w:rsidRDefault="004A70C7" w:rsidP="004A70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7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7E74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затвердження П</w:t>
      </w:r>
      <w:r w:rsidR="009F37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лану </w:t>
      </w:r>
      <w:r w:rsidR="006E7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діяльності </w:t>
      </w:r>
      <w:r w:rsidRPr="004A7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E7551" w:rsidRDefault="004A70C7" w:rsidP="004A70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7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підготовки</w:t>
      </w:r>
      <w:r w:rsidR="006E7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E74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Pr="004A7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ктів</w:t>
      </w:r>
      <w:proofErr w:type="spellEnd"/>
      <w:r w:rsidRPr="004A7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регуляторних </w:t>
      </w:r>
    </w:p>
    <w:p w:rsidR="004A70C7" w:rsidRPr="004A70C7" w:rsidRDefault="00BE1649" w:rsidP="004A70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актів на 2022</w:t>
      </w:r>
      <w:r w:rsidR="004A70C7" w:rsidRPr="004A7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4A70C7" w:rsidRPr="004A70C7" w:rsidRDefault="004A70C7" w:rsidP="004A70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0C7" w:rsidRPr="004A70C7" w:rsidRDefault="004A70C7" w:rsidP="004A70C7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підставі ст. </w:t>
      </w:r>
      <w:r w:rsidR="006E7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7, 13, </w:t>
      </w: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 Закону України «Про засади державної регуляторної політики у сфері господарської  діяльності» та п. 7 ст. 26 «Про місце</w:t>
      </w:r>
      <w:r w:rsidR="006E7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 самоврядування в Україні», враховуючи висновки та пропозиції постійної депутатської комісії з питань фінансів</w:t>
      </w: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7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бюджету, планування соціально-економічного розвитку, інвестицій та міжнародного співробітництва</w:t>
      </w: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proofErr w:type="spellStart"/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Запорізької області</w:t>
      </w:r>
    </w:p>
    <w:p w:rsidR="004A70C7" w:rsidRPr="004A70C7" w:rsidRDefault="004A70C7" w:rsidP="004A70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ЛА:</w:t>
      </w:r>
    </w:p>
    <w:p w:rsidR="004A70C7" w:rsidRPr="004A70C7" w:rsidRDefault="004A70C7" w:rsidP="004A70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0C7" w:rsidRPr="00274AC4" w:rsidRDefault="00274AC4" w:rsidP="0027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E7411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</w:t>
      </w:r>
      <w:r w:rsidR="009F373D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</w:t>
      </w:r>
      <w:r w:rsidR="007E7411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</w:t>
      </w:r>
      <w:r w:rsidR="004A70C7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підготовки </w:t>
      </w:r>
      <w:proofErr w:type="spellStart"/>
      <w:r w:rsidR="004A70C7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E7411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BE1649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="00BE1649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2022</w:t>
      </w:r>
      <w:r w:rsidR="009F373D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0C7" w:rsidRPr="0027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 (додається).</w:t>
      </w:r>
    </w:p>
    <w:p w:rsidR="007E7411" w:rsidRPr="00274AC4" w:rsidRDefault="007E7411" w:rsidP="009F3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0C7" w:rsidRDefault="007E7411" w:rsidP="004A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</w:t>
      </w:r>
      <w:r w:rsidR="006E7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прилюднити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діяльності з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на 2022 рік в порядку, ви</w:t>
      </w:r>
      <w:r w:rsidR="00B20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наченому чинним законодавством.</w:t>
      </w:r>
    </w:p>
    <w:p w:rsidR="007E7411" w:rsidRDefault="007E7411" w:rsidP="004A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7411" w:rsidRDefault="007E7411" w:rsidP="004A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набирає чинності з 01.01.2022 року.</w:t>
      </w:r>
    </w:p>
    <w:p w:rsidR="007E7411" w:rsidRPr="004A70C7" w:rsidRDefault="007E7411" w:rsidP="004A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0C7" w:rsidRPr="004A70C7" w:rsidRDefault="004A70C7" w:rsidP="004A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та на комісію з питань земельних відносин, природокористування, планування території, будівництва, архітектури, комунальної власності, житлово-комунального господарства  та  благоустрою.</w:t>
      </w:r>
    </w:p>
    <w:p w:rsidR="004A70C7" w:rsidRPr="004A70C7" w:rsidRDefault="004A70C7" w:rsidP="004A70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4A70C7" w:rsidRPr="004A70C7" w:rsidRDefault="004A70C7" w:rsidP="004A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0C7" w:rsidRPr="004A70C7" w:rsidRDefault="004A70C7" w:rsidP="007E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</w:t>
      </w:r>
      <w:r w:rsidR="009F3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Володимир  </w:t>
      </w: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ЧЕРНОУС</w:t>
      </w:r>
    </w:p>
    <w:p w:rsidR="00B20535" w:rsidRDefault="007E7411" w:rsidP="007E74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</w:t>
      </w:r>
    </w:p>
    <w:p w:rsidR="003B38E9" w:rsidRDefault="003B38E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3B38E9" w:rsidSect="00BC7E14">
          <w:pgSz w:w="11906" w:h="16838" w:code="9"/>
          <w:pgMar w:top="1134" w:right="567" w:bottom="1134" w:left="1701" w:header="720" w:footer="720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3B38E9" w:rsidRDefault="003B38E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535" w:rsidRDefault="00B20535" w:rsidP="007E74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70C7" w:rsidRPr="007E7411" w:rsidRDefault="00B20535" w:rsidP="007E74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 w:rsidR="00EC15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A70C7"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4A70C7" w:rsidRPr="007E7411" w:rsidRDefault="007E7411" w:rsidP="007E74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="004A70C7"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15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A70C7"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сесії </w:t>
      </w:r>
      <w:proofErr w:type="spellStart"/>
      <w:r w:rsidR="004A70C7"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Федорівської</w:t>
      </w:r>
      <w:proofErr w:type="spellEnd"/>
      <w:r w:rsidR="004A70C7"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A70C7" w:rsidRPr="004A70C7" w:rsidRDefault="004A70C7" w:rsidP="004A70C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7E7411"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сільської ради від </w:t>
      </w:r>
      <w:r w:rsidR="00B205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205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</w:t>
      </w:r>
      <w:r w:rsidRPr="004A70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7E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EC15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bookmarkStart w:id="0" w:name="_GoBack"/>
      <w:bookmarkEnd w:id="0"/>
    </w:p>
    <w:p w:rsidR="004A70C7" w:rsidRPr="007E7411" w:rsidRDefault="004A70C7" w:rsidP="00B54CE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70C7" w:rsidRPr="005E203A" w:rsidRDefault="004A70C7" w:rsidP="004A70C7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</w:t>
      </w:r>
    </w:p>
    <w:p w:rsidR="004A70C7" w:rsidRDefault="007E7411" w:rsidP="004A70C7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підготовки </w:t>
      </w:r>
      <w:proofErr w:type="spellStart"/>
      <w:r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="004A70C7"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ктів</w:t>
      </w:r>
      <w:proofErr w:type="spellEnd"/>
      <w:r w:rsidR="004A70C7"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регуляторних актів </w:t>
      </w:r>
      <w:proofErr w:type="spellStart"/>
      <w:r w:rsidR="004A70C7"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</w:t>
      </w:r>
      <w:proofErr w:type="spellEnd"/>
      <w:r w:rsidR="004A70C7"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 на 20</w:t>
      </w:r>
      <w:r w:rsidR="00BE1649"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="009F373D"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70C7" w:rsidRPr="005E20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</w:t>
      </w:r>
    </w:p>
    <w:p w:rsidR="005E203A" w:rsidRPr="005E203A" w:rsidRDefault="005E203A" w:rsidP="004A70C7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536"/>
        <w:gridCol w:w="6379"/>
        <w:gridCol w:w="1436"/>
        <w:gridCol w:w="2108"/>
      </w:tblGrid>
      <w:tr w:rsidR="005B2DAE" w:rsidRPr="004A70C7" w:rsidTr="005B2DAE">
        <w:tc>
          <w:tcPr>
            <w:tcW w:w="567" w:type="dxa"/>
          </w:tcPr>
          <w:p w:rsidR="004A70C7" w:rsidRPr="00D24755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47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536" w:type="dxa"/>
          </w:tcPr>
          <w:p w:rsidR="004A70C7" w:rsidRPr="005B2DAE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Перелік питань щодо підготовки </w:t>
            </w: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прое</w:t>
            </w:r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ктів</w:t>
            </w:r>
            <w:proofErr w:type="spellEnd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розпоряджень</w:t>
            </w:r>
            <w:proofErr w:type="spellEnd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голови</w:t>
            </w:r>
            <w:proofErr w:type="spellEnd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6379" w:type="dxa"/>
          </w:tcPr>
          <w:p w:rsidR="004A70C7" w:rsidRPr="005B2DAE" w:rsidRDefault="001E3F27" w:rsidP="001E3F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 </w:t>
            </w: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прийня</w:t>
            </w:r>
            <w:r w:rsidR="004A70C7"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spellEnd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</w:t>
            </w:r>
            <w:r w:rsidR="004A70C7"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проекту</w:t>
            </w:r>
          </w:p>
        </w:tc>
        <w:tc>
          <w:tcPr>
            <w:tcW w:w="1436" w:type="dxa"/>
          </w:tcPr>
          <w:p w:rsidR="004A70C7" w:rsidRPr="005B2DAE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2108" w:type="dxa"/>
          </w:tcPr>
          <w:p w:rsidR="004A70C7" w:rsidRPr="005B2DAE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  <w:proofErr w:type="spellEnd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розробку</w:t>
            </w:r>
            <w:proofErr w:type="spellEnd"/>
            <w:r w:rsidRPr="005B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проекту</w:t>
            </w:r>
          </w:p>
        </w:tc>
      </w:tr>
      <w:tr w:rsidR="005B2DAE" w:rsidRPr="004A70C7" w:rsidTr="005B2DAE">
        <w:tc>
          <w:tcPr>
            <w:tcW w:w="567" w:type="dxa"/>
          </w:tcPr>
          <w:p w:rsidR="004A70C7" w:rsidRPr="004A70C7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4A70C7" w:rsidRPr="004A70C7" w:rsidRDefault="004A70C7" w:rsidP="004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порядку та  нормативу відрахувань до місцевого бюджету частини  чистого прибутку (доходу)</w:t>
            </w:r>
          </w:p>
          <w:p w:rsidR="004A70C7" w:rsidRPr="004A70C7" w:rsidRDefault="004A70C7" w:rsidP="004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</w:t>
            </w:r>
            <w:r w:rsidR="001E3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 «Благоустрій» </w:t>
            </w:r>
          </w:p>
        </w:tc>
        <w:tc>
          <w:tcPr>
            <w:tcW w:w="6379" w:type="dxa"/>
            <w:shd w:val="clear" w:color="auto" w:fill="FFFFFF"/>
          </w:tcPr>
          <w:p w:rsidR="001E3F27" w:rsidRPr="001E3F27" w:rsidRDefault="005068CD" w:rsidP="001E3F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Дотримання принципів державної регуляторної політики, удосконалення системи відносин між органами місцевого самоврядування і суб‘єктами господарювання та збільшення надходжень до сільського бюджету для фінансування видатків на виконання делегованих повноважень. </w:t>
            </w:r>
            <w:r w:rsidR="001E3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відповідності до п.29 ч.1 ст.26 Закону України «Про місцеве самоврядування в Україні», «Про систему оподаткування», «Про оподаткування прибутку підприємств»</w:t>
            </w:r>
          </w:p>
        </w:tc>
        <w:tc>
          <w:tcPr>
            <w:tcW w:w="1436" w:type="dxa"/>
          </w:tcPr>
          <w:p w:rsidR="004A70C7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 w:rsidR="00BE1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півріччя</w:t>
            </w:r>
          </w:p>
          <w:p w:rsidR="009F373D" w:rsidRPr="004A70C7" w:rsidRDefault="009F373D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року</w:t>
            </w:r>
          </w:p>
        </w:tc>
        <w:tc>
          <w:tcPr>
            <w:tcW w:w="2108" w:type="dxa"/>
          </w:tcPr>
          <w:p w:rsidR="001E3F27" w:rsidRPr="001E3F27" w:rsidRDefault="001E3F27" w:rsidP="001E3F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Фінансовий відділ,</w:t>
            </w:r>
            <w:r w:rsidR="00C7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</w:p>
        </w:tc>
      </w:tr>
      <w:tr w:rsidR="005B2DAE" w:rsidRPr="004A70C7" w:rsidTr="005B2DAE">
        <w:tc>
          <w:tcPr>
            <w:tcW w:w="567" w:type="dxa"/>
          </w:tcPr>
          <w:p w:rsidR="004A70C7" w:rsidRPr="004A70C7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6" w:type="dxa"/>
          </w:tcPr>
          <w:p w:rsidR="004A70C7" w:rsidRPr="004A70C7" w:rsidRDefault="004A70C7" w:rsidP="004A7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єдиного податку на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Федорівської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Пологівського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Запорізької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6379" w:type="dxa"/>
            <w:shd w:val="clear" w:color="auto" w:fill="FFFFFF"/>
          </w:tcPr>
          <w:p w:rsidR="001E3F27" w:rsidRPr="001E3F27" w:rsidRDefault="005068CD" w:rsidP="001E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Дотримання принципів державної регуляторної політики, удосконалення системи відносин між органами місцевого самоврядування і суб‘єктами господарювання та збільшення надходжень до сільського бюджету для фінансування видатків на виконання делегованих повноважень. </w:t>
            </w:r>
            <w:r w:rsidR="001E3F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ст.291, ст.293 Податкового кодексу України, п.24, п.28, п.35 ч.1 ст.26, ст.59, ст.69 Закону України «Про місцеве самоврядування в Україні»</w:t>
            </w:r>
          </w:p>
        </w:tc>
        <w:tc>
          <w:tcPr>
            <w:tcW w:w="1436" w:type="dxa"/>
          </w:tcPr>
          <w:p w:rsidR="004A70C7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 w:rsidR="00BE1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півріччя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73D" w:rsidRPr="009F373D" w:rsidRDefault="009F373D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року</w:t>
            </w:r>
          </w:p>
        </w:tc>
        <w:tc>
          <w:tcPr>
            <w:tcW w:w="2108" w:type="dxa"/>
          </w:tcPr>
          <w:p w:rsidR="004A70C7" w:rsidRPr="004A70C7" w:rsidRDefault="004A70C7" w:rsidP="001E3F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Фінансовий відділ </w:t>
            </w:r>
          </w:p>
        </w:tc>
      </w:tr>
      <w:tr w:rsidR="005B2DAE" w:rsidRPr="0027163B" w:rsidTr="005B2DAE">
        <w:tc>
          <w:tcPr>
            <w:tcW w:w="567" w:type="dxa"/>
          </w:tcPr>
          <w:p w:rsidR="004A70C7" w:rsidRPr="004A70C7" w:rsidRDefault="004A70C7" w:rsidP="0065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4A70C7" w:rsidRPr="004A70C7" w:rsidRDefault="004A70C7" w:rsidP="0065669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Про 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встановлення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  ставок  та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пільг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із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сплати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 земельного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податку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 на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території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Федорівської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сільської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 ради 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Пологівського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 району 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Запорізької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області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65669E" w:rsidRPr="003B38E9" w:rsidRDefault="005068CD" w:rsidP="001E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Дотримання принципів державної регуляторної політики, удосконалення системи відносин між органами місцевого самоврядування і суб‘єктами господарювання та збільшення надходжень до сільського бюджету для фінансування видатків на виконання делегованих повноважень.</w:t>
            </w:r>
          </w:p>
          <w:p w:rsidR="0027163B" w:rsidRDefault="0065669E" w:rsidP="001E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Керуючись постановою Кабінету Міністрів України від 24.05.2014 року №</w:t>
            </w:r>
            <w:r w:rsidR="004C30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483</w:t>
            </w:r>
            <w:r w:rsidR="003B3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затвердження форм типових рішень про встановлення ставок та пільг із сплати земельного податк</w:t>
            </w:r>
            <w:r w:rsidR="002716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та податку на нерухоме майно,</w:t>
            </w:r>
          </w:p>
          <w:p w:rsidR="004A70C7" w:rsidRPr="0065669E" w:rsidRDefault="003B38E9" w:rsidP="001E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відмінне від земельної ділянки»</w:t>
            </w:r>
            <w:r w:rsidR="002716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2716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абзацем</w:t>
            </w:r>
            <w:proofErr w:type="spellEnd"/>
            <w:r w:rsidR="002716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2, 3 п.284.1 ст.284 Податкового кодексу України та </w:t>
            </w:r>
            <w:proofErr w:type="spellStart"/>
            <w:r w:rsidR="002716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п.п</w:t>
            </w:r>
            <w:proofErr w:type="spellEnd"/>
            <w:r w:rsidR="002716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24 ч.1 ст.26 Закону України ро місцеве самоврядування в Україні.</w:t>
            </w:r>
            <w:r w:rsidR="009C0C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4C30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36" w:type="dxa"/>
          </w:tcPr>
          <w:p w:rsidR="004A70C7" w:rsidRPr="0027163B" w:rsidRDefault="004A70C7" w:rsidP="0065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6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r w:rsidR="00BE1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півріччя</w:t>
            </w:r>
            <w:r w:rsidRPr="002716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F373D" w:rsidRPr="009F373D" w:rsidRDefault="009F373D" w:rsidP="0065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року</w:t>
            </w:r>
          </w:p>
        </w:tc>
        <w:tc>
          <w:tcPr>
            <w:tcW w:w="2108" w:type="dxa"/>
          </w:tcPr>
          <w:p w:rsidR="004A70C7" w:rsidRPr="004A70C7" w:rsidRDefault="001E3F27" w:rsidP="001E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Фінансовий відділ </w:t>
            </w:r>
          </w:p>
          <w:p w:rsidR="004A70C7" w:rsidRPr="0027163B" w:rsidRDefault="005B2DAE" w:rsidP="001E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господарсько-земельних </w:t>
            </w:r>
            <w:r w:rsidR="004A70C7"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відносин та агропромислового розвитку</w:t>
            </w:r>
            <w:r w:rsidR="004A70C7" w:rsidRPr="002716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B2DAE" w:rsidRPr="004A70C7" w:rsidTr="005B2DAE">
        <w:tc>
          <w:tcPr>
            <w:tcW w:w="567" w:type="dxa"/>
          </w:tcPr>
          <w:p w:rsidR="004A70C7" w:rsidRPr="004A70C7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36" w:type="dxa"/>
          </w:tcPr>
          <w:p w:rsidR="004A70C7" w:rsidRPr="004A70C7" w:rsidRDefault="004A70C7" w:rsidP="004A70C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val="uk-UA" w:eastAsia="hi-IN" w:bidi="hi-IN"/>
              </w:rPr>
              <w:t xml:space="preserve">Про  встановлення   ставок орендної плати на території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val="uk-UA" w:eastAsia="hi-IN" w:bidi="hi-IN"/>
              </w:rPr>
              <w:t>Федорівської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val="uk-UA" w:eastAsia="hi-IN" w:bidi="hi-IN"/>
              </w:rPr>
              <w:t xml:space="preserve"> сільської  ради 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val="uk-UA" w:eastAsia="hi-IN" w:bidi="hi-IN"/>
              </w:rPr>
              <w:t>Пологівського</w:t>
            </w:r>
            <w:proofErr w:type="spellEnd"/>
            <w:r w:rsidRPr="004A70C7">
              <w:rPr>
                <w:rFonts w:ascii="Times New Roman" w:eastAsia="Lucida Sans Unicode" w:hAnsi="Times New Roman" w:cs="Mangal"/>
                <w:sz w:val="24"/>
                <w:szCs w:val="24"/>
                <w:lang w:val="uk-UA" w:eastAsia="hi-IN" w:bidi="hi-IN"/>
              </w:rPr>
              <w:t xml:space="preserve">  району  Запорізької області</w:t>
            </w:r>
          </w:p>
        </w:tc>
        <w:tc>
          <w:tcPr>
            <w:tcW w:w="6379" w:type="dxa"/>
            <w:shd w:val="clear" w:color="auto" w:fill="FFFFFF"/>
          </w:tcPr>
          <w:p w:rsidR="005068CD" w:rsidRDefault="005068CD" w:rsidP="00B84DE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Дотримання принципів державної регуляторної політики, удосконалення системи відносин між органами місцевого самоврядування і суб‘єктами господарювання та збільшення надходжень до сільського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у.</w:t>
            </w:r>
          </w:p>
          <w:p w:rsidR="00B84DE7" w:rsidRPr="00B84DE7" w:rsidRDefault="00B84DE7" w:rsidP="00B84DE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виконання Законів України «Про внесення змін до Податкового кодексу України і деякі законодавчі акти України і деякі законодавчі акти України про забезпечення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збалансованостібюджетних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надходжень у 2016 році», від 20 грудня 2016 року за № 1791-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ІІІ, «Про внесення змін до Податкового кодексу України щодо покращення інвестиційного клімату в Україні» від 21.12.2016 № 1797-</w:t>
            </w:r>
            <w:r w:rsidRPr="005068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керуючись ст.ст.10, 269-290 Податкового кодексу України, п.24,п.28, п.35 ч.1 ст.26, ст.59, ст.69 Закону України «Про місцеве самоврядування в Україні»</w:t>
            </w:r>
          </w:p>
        </w:tc>
        <w:tc>
          <w:tcPr>
            <w:tcW w:w="1436" w:type="dxa"/>
          </w:tcPr>
          <w:p w:rsidR="009F373D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 w:rsidR="00BE1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півріччя</w:t>
            </w:r>
          </w:p>
          <w:p w:rsidR="004A70C7" w:rsidRPr="004A70C7" w:rsidRDefault="009F373D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року</w:t>
            </w:r>
            <w:r w:rsidR="004A70C7"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8" w:type="dxa"/>
          </w:tcPr>
          <w:p w:rsidR="004A70C7" w:rsidRPr="004A70C7" w:rsidRDefault="004A70C7" w:rsidP="005B2D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Фінансовий відділ, </w:t>
            </w:r>
          </w:p>
          <w:p w:rsidR="004A70C7" w:rsidRPr="004A70C7" w:rsidRDefault="004A70C7" w:rsidP="005B2D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господарсько-земельних відносин та агропромислового розвитку</w:t>
            </w:r>
            <w:r w:rsidRPr="004A70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2DAE" w:rsidRPr="004A70C7" w:rsidTr="005B2DAE">
        <w:tc>
          <w:tcPr>
            <w:tcW w:w="567" w:type="dxa"/>
          </w:tcPr>
          <w:p w:rsidR="004A70C7" w:rsidRPr="004A70C7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36" w:type="dxa"/>
          </w:tcPr>
          <w:p w:rsidR="004A70C7" w:rsidRPr="004A70C7" w:rsidRDefault="004A70C7" w:rsidP="004A70C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встановлення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ставок  та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пільг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із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сплати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податку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на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нерухоме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майно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відмінне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на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території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Федорівської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сільської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ради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Пологівського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району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Запорізької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області</w:t>
            </w:r>
            <w:proofErr w:type="spellEnd"/>
            <w:r w:rsidRPr="004A70C7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5B2DAE" w:rsidRPr="005B2DAE" w:rsidRDefault="005B2DAE" w:rsidP="005B42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джерел надходжень фінансових ресурсів до дохідної частини місцевого бюджету з урахуванням ст.226 Податкового кодексу України, відповідно до п.24 ч.1 ст.26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ЗаконуУкраїни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місцеве самоврядування в Україні»</w:t>
            </w:r>
          </w:p>
        </w:tc>
        <w:tc>
          <w:tcPr>
            <w:tcW w:w="1436" w:type="dxa"/>
          </w:tcPr>
          <w:p w:rsidR="004A70C7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 w:rsidR="00BE1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півріччя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373D" w:rsidRPr="009F373D" w:rsidRDefault="009F373D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року</w:t>
            </w:r>
          </w:p>
        </w:tc>
        <w:tc>
          <w:tcPr>
            <w:tcW w:w="2108" w:type="dxa"/>
          </w:tcPr>
          <w:p w:rsidR="004A70C7" w:rsidRPr="004A70C7" w:rsidRDefault="004A70C7" w:rsidP="005B2D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Фінансовий відділ,</w:t>
            </w:r>
          </w:p>
          <w:p w:rsidR="004A70C7" w:rsidRPr="004A70C7" w:rsidRDefault="004A70C7" w:rsidP="005B2D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господарсько-земельних відносин та 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агропромислового розвитку</w:t>
            </w:r>
            <w:r w:rsidRPr="004A70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2DAE" w:rsidRPr="004A70C7" w:rsidTr="005B2DAE">
        <w:tc>
          <w:tcPr>
            <w:tcW w:w="567" w:type="dxa"/>
          </w:tcPr>
          <w:p w:rsidR="004A70C7" w:rsidRPr="004A70C7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536" w:type="dxa"/>
          </w:tcPr>
          <w:p w:rsidR="004A70C7" w:rsidRPr="004A70C7" w:rsidRDefault="004A70C7" w:rsidP="004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Федорівської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сільської 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6379" w:type="dxa"/>
            <w:shd w:val="clear" w:color="auto" w:fill="FFFFFF"/>
          </w:tcPr>
          <w:p w:rsidR="004A70C7" w:rsidRPr="004A70C7" w:rsidRDefault="004A70C7" w:rsidP="004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сільської 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Федорівської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сільської 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та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прозорості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</w:t>
            </w:r>
          </w:p>
        </w:tc>
        <w:tc>
          <w:tcPr>
            <w:tcW w:w="1436" w:type="dxa"/>
          </w:tcPr>
          <w:p w:rsidR="004A70C7" w:rsidRPr="004A70C7" w:rsidRDefault="00BE1649" w:rsidP="004A70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півріччя</w:t>
            </w:r>
            <w:proofErr w:type="spellEnd"/>
          </w:p>
          <w:p w:rsidR="004A70C7" w:rsidRPr="004A70C7" w:rsidRDefault="009F373D" w:rsidP="004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4A70C7"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08" w:type="dxa"/>
          </w:tcPr>
          <w:p w:rsidR="004A70C7" w:rsidRPr="004A70C7" w:rsidRDefault="004A70C7" w:rsidP="005B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Фінансовий відділ, </w:t>
            </w:r>
          </w:p>
          <w:p w:rsidR="004A70C7" w:rsidRPr="004A70C7" w:rsidRDefault="004A70C7" w:rsidP="005B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</w:p>
        </w:tc>
      </w:tr>
      <w:tr w:rsidR="005B2DAE" w:rsidRPr="004A70C7" w:rsidTr="005B2DAE">
        <w:tc>
          <w:tcPr>
            <w:tcW w:w="567" w:type="dxa"/>
          </w:tcPr>
          <w:p w:rsidR="004A70C7" w:rsidRPr="004A70C7" w:rsidRDefault="004A70C7" w:rsidP="004A70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36" w:type="dxa"/>
          </w:tcPr>
          <w:p w:rsidR="004A70C7" w:rsidRPr="004A70C7" w:rsidRDefault="004A70C7" w:rsidP="004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Методики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орендної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Федорівської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6379" w:type="dxa"/>
            <w:shd w:val="clear" w:color="auto" w:fill="FFFFFF"/>
          </w:tcPr>
          <w:p w:rsidR="004A70C7" w:rsidRPr="004A70C7" w:rsidRDefault="004A70C7" w:rsidP="004A7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Федорівської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особі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Федорівської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</w:t>
            </w: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 та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прозорості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1436" w:type="dxa"/>
          </w:tcPr>
          <w:p w:rsidR="004A70C7" w:rsidRPr="004A70C7" w:rsidRDefault="00BE1649" w:rsidP="004A70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півріччя</w:t>
            </w:r>
            <w:proofErr w:type="spellEnd"/>
          </w:p>
          <w:p w:rsidR="004A70C7" w:rsidRPr="004A70C7" w:rsidRDefault="009F373D" w:rsidP="004A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4A70C7"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08" w:type="dxa"/>
          </w:tcPr>
          <w:p w:rsidR="004A70C7" w:rsidRPr="004A70C7" w:rsidRDefault="004A70C7" w:rsidP="005B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Фінансовий відділ, </w:t>
            </w:r>
          </w:p>
          <w:p w:rsidR="004A70C7" w:rsidRPr="004A70C7" w:rsidRDefault="004A70C7" w:rsidP="005B2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70C7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</w:p>
        </w:tc>
      </w:tr>
    </w:tbl>
    <w:p w:rsidR="009F373D" w:rsidRDefault="009F373D" w:rsidP="004A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49" w:rsidRDefault="00BE1649" w:rsidP="004A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649" w:rsidRDefault="00BE1649" w:rsidP="004A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C7" w:rsidRPr="004A70C7" w:rsidRDefault="004A70C7" w:rsidP="004A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</w:t>
      </w:r>
      <w:r w:rsidR="00BE16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льник фінансового відділу         </w:t>
      </w: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F3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506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9F37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Тетяна  </w:t>
      </w:r>
      <w:r w:rsidRPr="004A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ШЕЧКОВА</w:t>
      </w:r>
    </w:p>
    <w:p w:rsidR="004A70C7" w:rsidRPr="004A70C7" w:rsidRDefault="004A70C7" w:rsidP="004A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4A70C7" w:rsidRPr="004A70C7" w:rsidRDefault="004A70C7" w:rsidP="004A7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4A70C7" w:rsidRPr="004A70C7" w:rsidRDefault="004A70C7" w:rsidP="004A7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D97" w:rsidRDefault="00DD7D97"/>
    <w:sectPr w:rsidR="00DD7D97" w:rsidSect="003B38E9">
      <w:pgSz w:w="16838" w:h="11906" w:orient="landscape" w:code="9"/>
      <w:pgMar w:top="567" w:right="1134" w:bottom="170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CAD"/>
    <w:multiLevelType w:val="hybridMultilevel"/>
    <w:tmpl w:val="6052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8609F"/>
    <w:multiLevelType w:val="hybridMultilevel"/>
    <w:tmpl w:val="F228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90369"/>
    <w:multiLevelType w:val="hybridMultilevel"/>
    <w:tmpl w:val="E5C8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3E"/>
    <w:rsid w:val="000143E5"/>
    <w:rsid w:val="001E3F27"/>
    <w:rsid w:val="0027163B"/>
    <w:rsid w:val="00274AC4"/>
    <w:rsid w:val="003B38E9"/>
    <w:rsid w:val="004A70C7"/>
    <w:rsid w:val="004C3083"/>
    <w:rsid w:val="004E59E5"/>
    <w:rsid w:val="005068CD"/>
    <w:rsid w:val="005B2DAE"/>
    <w:rsid w:val="005B428B"/>
    <w:rsid w:val="005E203A"/>
    <w:rsid w:val="0065669E"/>
    <w:rsid w:val="006912C2"/>
    <w:rsid w:val="006E7551"/>
    <w:rsid w:val="007E7411"/>
    <w:rsid w:val="00843B3E"/>
    <w:rsid w:val="009C0CC9"/>
    <w:rsid w:val="009F373D"/>
    <w:rsid w:val="00B20535"/>
    <w:rsid w:val="00B23661"/>
    <w:rsid w:val="00B54CEC"/>
    <w:rsid w:val="00B84DE7"/>
    <w:rsid w:val="00BE1649"/>
    <w:rsid w:val="00C7695B"/>
    <w:rsid w:val="00CE088C"/>
    <w:rsid w:val="00D24755"/>
    <w:rsid w:val="00DD7D97"/>
    <w:rsid w:val="00E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DB58"/>
  <w15:chartTrackingRefBased/>
  <w15:docId w15:val="{6D9D7572-D997-4796-9728-8A577A59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16</cp:revision>
  <cp:lastPrinted>2021-11-22T12:21:00Z</cp:lastPrinted>
  <dcterms:created xsi:type="dcterms:W3CDTF">2021-11-10T12:17:00Z</dcterms:created>
  <dcterms:modified xsi:type="dcterms:W3CDTF">2021-11-22T12:22:00Z</dcterms:modified>
</cp:coreProperties>
</file>