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38" w:rsidRPr="004502EA" w:rsidRDefault="00602838" w:rsidP="00602838">
      <w:pPr>
        <w:tabs>
          <w:tab w:val="left" w:pos="8222"/>
        </w:tabs>
        <w:spacing w:after="0" w:line="240" w:lineRule="auto"/>
        <w:ind w:right="-285"/>
        <w:rPr>
          <w:rFonts w:ascii="Times New Roman" w:eastAsia="Academy" w:hAnsi="Times New Roman" w:cs="Times New Roman"/>
          <w:sz w:val="28"/>
          <w:szCs w:val="28"/>
          <w:lang w:val="uk-UA" w:eastAsia="ru-RU"/>
        </w:rPr>
      </w:pPr>
      <w:bookmarkStart w:id="0" w:name="_Hlk45548788"/>
      <w:r>
        <w:rPr>
          <w:rFonts w:ascii="Calibri" w:eastAsia="Times New Roman" w:hAnsi="Calibri" w:cs="Times New Roman"/>
          <w:lang w:val="uk-UA" w:eastAsia="ru-RU"/>
        </w:rPr>
        <w:t xml:space="preserve">                                                                                     </w:t>
      </w:r>
      <w:r w:rsidRPr="004502EA">
        <w:rPr>
          <w:rFonts w:ascii="Calibri" w:eastAsia="Times New Roman" w:hAnsi="Calibri" w:cs="Times New Roman"/>
          <w:lang w:eastAsia="ru-RU"/>
        </w:rPr>
        <w:t xml:space="preserve"> </w:t>
      </w:r>
      <w:r w:rsidRPr="004502EA">
        <w:rPr>
          <w:rFonts w:ascii="Times New Roman" w:eastAsia="Times New Roman" w:hAnsi="Times New Roman" w:cs="Times New Roman"/>
          <w:sz w:val="28"/>
          <w:szCs w:val="28"/>
          <w:lang w:eastAsia="ru-RU"/>
        </w:rPr>
        <w:object w:dxaOrig="14527" w:dyaOrig="20895">
          <v:rect id="rectole0000000000" o:spid="_x0000_i1025" style="width:30pt;height:44.25pt" o:ole="" o:preferrelative="t" stroked="f">
            <v:imagedata r:id="rId5" o:title=""/>
          </v:rect>
          <o:OLEObject Type="Embed" ProgID="StaticMetafile" ShapeID="rectole0000000000" DrawAspect="Content" ObjectID="_1677578643" r:id="rId6"/>
        </w:object>
      </w:r>
    </w:p>
    <w:p w:rsidR="00602838" w:rsidRPr="004502EA" w:rsidRDefault="00602838" w:rsidP="00602838">
      <w:pPr>
        <w:tabs>
          <w:tab w:val="left" w:pos="8222"/>
        </w:tabs>
        <w:spacing w:after="0" w:line="240" w:lineRule="auto"/>
        <w:jc w:val="center"/>
        <w:rPr>
          <w:rFonts w:ascii="Times New Roman" w:eastAsia="Academy" w:hAnsi="Times New Roman" w:cs="Times New Roman"/>
          <w:sz w:val="28"/>
          <w:szCs w:val="28"/>
          <w:lang w:val="uk-UA" w:eastAsia="ru-RU"/>
        </w:rPr>
      </w:pPr>
      <w:r w:rsidRPr="004502EA">
        <w:rPr>
          <w:rFonts w:ascii="Times New Roman" w:eastAsia="Academy" w:hAnsi="Times New Roman" w:cs="Times New Roman"/>
          <w:sz w:val="28"/>
          <w:szCs w:val="28"/>
          <w:lang w:val="uk-UA" w:eastAsia="ru-RU"/>
        </w:rPr>
        <w:t>УКРАЇНА</w:t>
      </w:r>
    </w:p>
    <w:p w:rsidR="00602838" w:rsidRPr="004502EA" w:rsidRDefault="00602838" w:rsidP="00602838">
      <w:pPr>
        <w:spacing w:after="0" w:line="240" w:lineRule="auto"/>
        <w:jc w:val="center"/>
        <w:rPr>
          <w:rFonts w:ascii="Times New Roman" w:eastAsia="Calibri" w:hAnsi="Times New Roman" w:cs="Times New Roman"/>
          <w:sz w:val="28"/>
          <w:szCs w:val="28"/>
          <w:lang w:val="uk-UA" w:eastAsia="ru-RU"/>
        </w:rPr>
      </w:pPr>
    </w:p>
    <w:p w:rsidR="00602838" w:rsidRPr="004502EA" w:rsidRDefault="00602838" w:rsidP="00602838">
      <w:pPr>
        <w:spacing w:after="0" w:line="240" w:lineRule="auto"/>
        <w:jc w:val="center"/>
        <w:rPr>
          <w:rFonts w:ascii="Times New Roman" w:eastAsia="Academy" w:hAnsi="Times New Roman" w:cs="Times New Roman"/>
          <w:sz w:val="28"/>
          <w:szCs w:val="28"/>
          <w:lang w:val="uk-UA" w:eastAsia="ru-RU"/>
        </w:rPr>
      </w:pPr>
      <w:r w:rsidRPr="004502EA">
        <w:rPr>
          <w:rFonts w:ascii="Times New Roman" w:eastAsia="Calibri" w:hAnsi="Times New Roman" w:cs="Times New Roman"/>
          <w:sz w:val="28"/>
          <w:szCs w:val="28"/>
          <w:lang w:eastAsia="ru-RU"/>
        </w:rPr>
        <w:t>ФЕДОРІВСЬКА</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СІЛЬСЬКА</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РАДА</w:t>
      </w:r>
    </w:p>
    <w:p w:rsidR="00602838" w:rsidRPr="004502EA" w:rsidRDefault="00602838" w:rsidP="00602838">
      <w:pPr>
        <w:spacing w:after="0" w:line="240" w:lineRule="auto"/>
        <w:jc w:val="center"/>
        <w:rPr>
          <w:rFonts w:ascii="Times New Roman" w:eastAsia="Academy" w:hAnsi="Times New Roman" w:cs="Times New Roman"/>
          <w:sz w:val="28"/>
          <w:szCs w:val="28"/>
          <w:lang w:eastAsia="ru-RU"/>
        </w:rPr>
      </w:pPr>
      <w:r w:rsidRPr="004502EA">
        <w:rPr>
          <w:rFonts w:ascii="Times New Roman" w:eastAsia="Calibri" w:hAnsi="Times New Roman" w:cs="Times New Roman"/>
          <w:sz w:val="28"/>
          <w:szCs w:val="28"/>
          <w:lang w:eastAsia="ru-RU"/>
        </w:rPr>
        <w:t>ПОЛОГІВСЬКОГО</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РАЙОНУ</w:t>
      </w:r>
      <w:r w:rsidRPr="004502EA">
        <w:rPr>
          <w:rFonts w:ascii="Times New Roman" w:eastAsia="Academy" w:hAnsi="Times New Roman" w:cs="Times New Roman"/>
          <w:sz w:val="28"/>
          <w:szCs w:val="28"/>
          <w:lang w:val="uk-UA" w:eastAsia="ru-RU"/>
        </w:rPr>
        <w:t xml:space="preserve"> </w:t>
      </w:r>
      <w:r w:rsidRPr="004502EA">
        <w:rPr>
          <w:rFonts w:ascii="Times New Roman" w:eastAsia="Calibri" w:hAnsi="Times New Roman" w:cs="Times New Roman"/>
          <w:sz w:val="28"/>
          <w:szCs w:val="28"/>
          <w:lang w:eastAsia="ru-RU"/>
        </w:rPr>
        <w:t>ЗАПОРІЗЬКОЇ</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ОБЛАСТІ</w:t>
      </w:r>
    </w:p>
    <w:p w:rsidR="00602838" w:rsidRPr="004502EA" w:rsidRDefault="00602838" w:rsidP="00602838">
      <w:pPr>
        <w:spacing w:after="0" w:line="240" w:lineRule="auto"/>
        <w:jc w:val="center"/>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восьмого скликання</w:t>
      </w:r>
    </w:p>
    <w:p w:rsidR="00602838" w:rsidRPr="004502EA" w:rsidRDefault="00602838" w:rsidP="00602838">
      <w:pPr>
        <w:spacing w:after="0" w:line="240" w:lineRule="auto"/>
        <w:jc w:val="center"/>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друга сесія</w:t>
      </w:r>
    </w:p>
    <w:p w:rsidR="00602838" w:rsidRPr="004502EA" w:rsidRDefault="00602838" w:rsidP="00602838">
      <w:pPr>
        <w:spacing w:after="0" w:line="240" w:lineRule="auto"/>
        <w:jc w:val="center"/>
        <w:rPr>
          <w:rFonts w:ascii="Times New Roman" w:eastAsia="Times New Roman" w:hAnsi="Times New Roman" w:cs="Times New Roman"/>
          <w:sz w:val="28"/>
          <w:szCs w:val="28"/>
          <w:lang w:val="uk-UA" w:eastAsia="ru-RU"/>
        </w:rPr>
      </w:pPr>
    </w:p>
    <w:p w:rsidR="00602838" w:rsidRPr="004502EA" w:rsidRDefault="00602838" w:rsidP="00602838">
      <w:pPr>
        <w:spacing w:after="0" w:line="240" w:lineRule="auto"/>
        <w:jc w:val="center"/>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b/>
          <w:sz w:val="28"/>
          <w:szCs w:val="28"/>
          <w:lang w:val="uk-UA" w:eastAsia="ru-RU"/>
        </w:rPr>
        <w:t>РІШЕННЯ</w:t>
      </w:r>
    </w:p>
    <w:p w:rsidR="00602838" w:rsidRPr="004502EA" w:rsidRDefault="00602838" w:rsidP="00602838">
      <w:pPr>
        <w:spacing w:after="0" w:line="240" w:lineRule="auto"/>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b/>
          <w:sz w:val="28"/>
          <w:szCs w:val="28"/>
          <w:lang w:val="uk-UA" w:eastAsia="ru-RU"/>
        </w:rPr>
        <w:t>23.12 2020 року                                                                                             №</w:t>
      </w:r>
      <w:r>
        <w:rPr>
          <w:rFonts w:ascii="Times New Roman" w:eastAsia="Times New Roman" w:hAnsi="Times New Roman" w:cs="Times New Roman"/>
          <w:b/>
          <w:sz w:val="28"/>
          <w:szCs w:val="28"/>
          <w:lang w:val="uk-UA" w:eastAsia="ru-RU"/>
        </w:rPr>
        <w:t xml:space="preserve"> 35</w:t>
      </w:r>
    </w:p>
    <w:p w:rsidR="00602838" w:rsidRPr="004502EA" w:rsidRDefault="00602838" w:rsidP="00602838">
      <w:pPr>
        <w:spacing w:after="0" w:line="240" w:lineRule="auto"/>
        <w:rPr>
          <w:rFonts w:ascii="Times New Roman" w:eastAsia="Times New Roman" w:hAnsi="Times New Roman" w:cs="Times New Roman"/>
          <w:b/>
          <w:sz w:val="28"/>
          <w:szCs w:val="28"/>
          <w:lang w:val="uk-UA" w:eastAsia="ru-RU"/>
        </w:rPr>
      </w:pPr>
      <w:proofErr w:type="spellStart"/>
      <w:r w:rsidRPr="004502EA">
        <w:rPr>
          <w:rFonts w:ascii="Times New Roman" w:eastAsia="Times New Roman" w:hAnsi="Times New Roman" w:cs="Times New Roman"/>
          <w:b/>
          <w:sz w:val="28"/>
          <w:szCs w:val="28"/>
          <w:lang w:val="uk-UA" w:eastAsia="ru-RU"/>
        </w:rPr>
        <w:t>с.Федорівка</w:t>
      </w:r>
      <w:proofErr w:type="spellEnd"/>
    </w:p>
    <w:p w:rsidR="00602838" w:rsidRPr="004502EA" w:rsidRDefault="00602838" w:rsidP="00602838">
      <w:pPr>
        <w:spacing w:after="0" w:line="240" w:lineRule="auto"/>
        <w:rPr>
          <w:rFonts w:ascii="Times New Roman" w:eastAsia="Calibri" w:hAnsi="Times New Roman" w:cs="Times New Roman"/>
          <w:sz w:val="28"/>
          <w:szCs w:val="28"/>
          <w:lang w:val="uk-UA" w:eastAsia="ru-RU"/>
        </w:rPr>
      </w:pPr>
    </w:p>
    <w:p w:rsidR="00602838" w:rsidRDefault="00602838" w:rsidP="00602838">
      <w:pPr>
        <w:spacing w:after="0" w:line="240" w:lineRule="auto"/>
        <w:rPr>
          <w:rFonts w:ascii="Times New Roman" w:eastAsia="Times New Roman" w:hAnsi="Times New Roman" w:cs="Times New Roman"/>
          <w:b/>
          <w:sz w:val="28"/>
          <w:szCs w:val="24"/>
          <w:lang w:val="uk-UA" w:eastAsia="ru-RU"/>
        </w:rPr>
      </w:pPr>
      <w:r w:rsidRPr="004502EA">
        <w:rPr>
          <w:rFonts w:ascii="Times New Roman" w:eastAsia="Times New Roman" w:hAnsi="Times New Roman" w:cs="Times New Roman"/>
          <w:b/>
          <w:sz w:val="28"/>
          <w:szCs w:val="28"/>
          <w:lang w:val="uk-UA" w:eastAsia="ru-RU"/>
        </w:rPr>
        <w:t xml:space="preserve">Про затвердження Програми </w:t>
      </w:r>
      <w:r w:rsidRPr="004502EA">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Шкільний автобус </w:t>
      </w:r>
      <w:proofErr w:type="spellStart"/>
      <w:r w:rsidRPr="004502EA">
        <w:rPr>
          <w:rFonts w:ascii="Times New Roman" w:eastAsia="Times New Roman" w:hAnsi="Times New Roman" w:cs="Times New Roman"/>
          <w:b/>
          <w:sz w:val="28"/>
          <w:szCs w:val="24"/>
          <w:lang w:val="uk-UA" w:eastAsia="ru-RU"/>
        </w:rPr>
        <w:t>Федорівської</w:t>
      </w:r>
      <w:proofErr w:type="spellEnd"/>
      <w:r w:rsidRPr="004502EA">
        <w:rPr>
          <w:rFonts w:ascii="Times New Roman" w:eastAsia="Times New Roman" w:hAnsi="Times New Roman" w:cs="Times New Roman"/>
          <w:b/>
          <w:sz w:val="28"/>
          <w:szCs w:val="24"/>
          <w:lang w:val="uk-UA" w:eastAsia="ru-RU"/>
        </w:rPr>
        <w:t xml:space="preserve"> сільської ради </w:t>
      </w:r>
      <w:proofErr w:type="spellStart"/>
      <w:r w:rsidRPr="004502EA">
        <w:rPr>
          <w:rFonts w:ascii="Times New Roman" w:eastAsia="Times New Roman" w:hAnsi="Times New Roman" w:cs="Times New Roman"/>
          <w:b/>
          <w:sz w:val="28"/>
          <w:szCs w:val="24"/>
          <w:lang w:val="uk-UA" w:eastAsia="ru-RU"/>
        </w:rPr>
        <w:t>Пологівськ</w:t>
      </w:r>
      <w:r>
        <w:rPr>
          <w:rFonts w:ascii="Times New Roman" w:eastAsia="Times New Roman" w:hAnsi="Times New Roman" w:cs="Times New Roman"/>
          <w:b/>
          <w:sz w:val="28"/>
          <w:szCs w:val="24"/>
          <w:lang w:val="uk-UA" w:eastAsia="ru-RU"/>
        </w:rPr>
        <w:t>ого</w:t>
      </w:r>
      <w:proofErr w:type="spellEnd"/>
      <w:r>
        <w:rPr>
          <w:rFonts w:ascii="Times New Roman" w:eastAsia="Times New Roman" w:hAnsi="Times New Roman" w:cs="Times New Roman"/>
          <w:b/>
          <w:sz w:val="28"/>
          <w:szCs w:val="24"/>
          <w:lang w:val="uk-UA" w:eastAsia="ru-RU"/>
        </w:rPr>
        <w:t xml:space="preserve"> району Запорізької області </w:t>
      </w:r>
    </w:p>
    <w:p w:rsidR="00602838" w:rsidRPr="004502EA" w:rsidRDefault="00602838" w:rsidP="00602838">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на 2021 рік</w:t>
      </w:r>
    </w:p>
    <w:p w:rsidR="00602838" w:rsidRPr="004502EA" w:rsidRDefault="00602838" w:rsidP="00602838">
      <w:pPr>
        <w:tabs>
          <w:tab w:val="left" w:pos="0"/>
          <w:tab w:val="left" w:pos="6120"/>
        </w:tabs>
        <w:spacing w:after="0" w:line="240" w:lineRule="auto"/>
        <w:jc w:val="both"/>
        <w:rPr>
          <w:rFonts w:ascii="Times New Roman" w:eastAsia="Times New Roman" w:hAnsi="Times New Roman" w:cs="Times New Roman"/>
          <w:bCs/>
          <w:sz w:val="28"/>
          <w:szCs w:val="28"/>
          <w:lang w:val="uk-UA" w:eastAsia="ru-RU"/>
        </w:rPr>
      </w:pPr>
      <w:r w:rsidRPr="004502EA">
        <w:rPr>
          <w:rFonts w:ascii="Times New Roman" w:eastAsia="Times New Roman" w:hAnsi="Times New Roman" w:cs="Times New Roman"/>
          <w:bCs/>
          <w:sz w:val="28"/>
          <w:szCs w:val="28"/>
          <w:lang w:val="uk-UA" w:eastAsia="ru-RU"/>
        </w:rPr>
        <w:t xml:space="preserve">          </w:t>
      </w:r>
      <w:bookmarkStart w:id="1" w:name="_Hlk45548432"/>
      <w:r w:rsidRPr="004502EA">
        <w:rPr>
          <w:rFonts w:ascii="Times New Roman" w:eastAsia="Times New Roman" w:hAnsi="Times New Roman" w:cs="Times New Roman"/>
          <w:bCs/>
          <w:sz w:val="28"/>
          <w:szCs w:val="28"/>
          <w:lang w:val="uk-UA" w:eastAsia="ru-RU"/>
        </w:rPr>
        <w:t>Керуючись Законом України «Про місцеве самоврядування в Україні», Бюджетним ко</w:t>
      </w:r>
      <w:r w:rsidR="000B5597">
        <w:rPr>
          <w:rFonts w:ascii="Times New Roman" w:eastAsia="Times New Roman" w:hAnsi="Times New Roman" w:cs="Times New Roman"/>
          <w:bCs/>
          <w:sz w:val="28"/>
          <w:szCs w:val="28"/>
          <w:lang w:val="uk-UA" w:eastAsia="ru-RU"/>
        </w:rPr>
        <w:t>дексом України, в</w:t>
      </w:r>
      <w:r w:rsidR="000B5597" w:rsidRPr="000B5597">
        <w:rPr>
          <w:rFonts w:ascii="Times New Roman" w:eastAsia="Times New Roman" w:hAnsi="Times New Roman" w:cs="Times New Roman"/>
          <w:sz w:val="28"/>
          <w:szCs w:val="28"/>
          <w:lang w:val="uk-UA"/>
        </w:rPr>
        <w:t>ідповідно  до  ст. 14  Закону  України  ,,Про  освіту”,  ст. 21  Закону  України  ,,П</w:t>
      </w:r>
      <w:r w:rsidR="000B5597">
        <w:rPr>
          <w:rFonts w:ascii="Times New Roman" w:eastAsia="Times New Roman" w:hAnsi="Times New Roman" w:cs="Times New Roman"/>
          <w:sz w:val="28"/>
          <w:szCs w:val="28"/>
          <w:lang w:val="uk-UA"/>
        </w:rPr>
        <w:t>ро  загальну  середню  освіту”</w:t>
      </w:r>
      <w:r w:rsidRPr="004502EA">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Федорівська</w:t>
      </w:r>
      <w:proofErr w:type="spellEnd"/>
      <w:r>
        <w:rPr>
          <w:rFonts w:ascii="Times New Roman" w:eastAsia="Times New Roman" w:hAnsi="Times New Roman" w:cs="Times New Roman"/>
          <w:bCs/>
          <w:sz w:val="28"/>
          <w:szCs w:val="28"/>
          <w:lang w:val="uk-UA" w:eastAsia="ru-RU"/>
        </w:rPr>
        <w:t xml:space="preserve"> сільська </w:t>
      </w:r>
      <w:r w:rsidRPr="004502EA">
        <w:rPr>
          <w:rFonts w:ascii="Times New Roman" w:eastAsia="Times New Roman" w:hAnsi="Times New Roman" w:cs="Times New Roman"/>
          <w:bCs/>
          <w:sz w:val="28"/>
          <w:szCs w:val="28"/>
          <w:lang w:val="uk-UA" w:eastAsia="ru-RU"/>
        </w:rPr>
        <w:t xml:space="preserve"> рада</w:t>
      </w:r>
    </w:p>
    <w:p w:rsidR="00602838" w:rsidRPr="004502EA" w:rsidRDefault="00602838" w:rsidP="00602838">
      <w:pPr>
        <w:tabs>
          <w:tab w:val="left" w:pos="0"/>
          <w:tab w:val="left" w:pos="6120"/>
        </w:tabs>
        <w:spacing w:after="0" w:line="240" w:lineRule="auto"/>
        <w:jc w:val="both"/>
        <w:rPr>
          <w:rFonts w:ascii="Times New Roman" w:eastAsia="Times New Roman" w:hAnsi="Times New Roman" w:cs="Times New Roman"/>
          <w:bCs/>
          <w:sz w:val="28"/>
          <w:szCs w:val="28"/>
          <w:lang w:val="uk-UA" w:eastAsia="ru-RU"/>
        </w:rPr>
      </w:pPr>
    </w:p>
    <w:bookmarkEnd w:id="1"/>
    <w:p w:rsidR="00602838" w:rsidRPr="004502EA" w:rsidRDefault="00602838" w:rsidP="00602838">
      <w:pPr>
        <w:spacing w:after="0" w:line="240" w:lineRule="auto"/>
        <w:jc w:val="both"/>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b/>
          <w:sz w:val="28"/>
          <w:szCs w:val="28"/>
          <w:lang w:val="uk-UA" w:eastAsia="ru-RU"/>
        </w:rPr>
        <w:t>в и р і ш и л а:</w:t>
      </w:r>
    </w:p>
    <w:p w:rsidR="00602838" w:rsidRDefault="00602838" w:rsidP="00602838">
      <w:pPr>
        <w:spacing w:after="0" w:line="240" w:lineRule="auto"/>
        <w:contextualSpacing/>
        <w:jc w:val="both"/>
        <w:rPr>
          <w:rFonts w:ascii="Times New Roman" w:eastAsia="Times New Roman" w:hAnsi="Times New Roman" w:cs="Times New Roman"/>
          <w:b/>
          <w:sz w:val="28"/>
          <w:szCs w:val="28"/>
          <w:lang w:val="uk-UA" w:eastAsia="ru-RU"/>
        </w:rPr>
      </w:pPr>
    </w:p>
    <w:p w:rsidR="00602838" w:rsidRPr="004502EA" w:rsidRDefault="00602838" w:rsidP="00602838">
      <w:pPr>
        <w:spacing w:after="0" w:line="240" w:lineRule="auto"/>
        <w:contextualSpacing/>
        <w:jc w:val="both"/>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1.Затвердити Програму</w:t>
      </w:r>
      <w:r>
        <w:rPr>
          <w:rFonts w:ascii="Times New Roman" w:eastAsia="Times New Roman" w:hAnsi="Times New Roman" w:cs="Times New Roman"/>
          <w:sz w:val="28"/>
          <w:szCs w:val="28"/>
          <w:lang w:val="uk-UA" w:eastAsia="ru-RU"/>
        </w:rPr>
        <w:t xml:space="preserve"> «</w:t>
      </w:r>
      <w:r w:rsidRPr="00602838">
        <w:rPr>
          <w:rFonts w:ascii="Times New Roman" w:eastAsia="Times New Roman" w:hAnsi="Times New Roman" w:cs="Times New Roman"/>
          <w:sz w:val="28"/>
          <w:szCs w:val="24"/>
          <w:lang w:val="uk-UA" w:eastAsia="ru-RU"/>
        </w:rPr>
        <w:t>Шкільний автобус</w:t>
      </w:r>
      <w:r>
        <w:rPr>
          <w:rFonts w:ascii="Times New Roman" w:eastAsia="Times New Roman" w:hAnsi="Times New Roman" w:cs="Times New Roman"/>
          <w:b/>
          <w:sz w:val="28"/>
          <w:szCs w:val="24"/>
          <w:lang w:val="uk-UA" w:eastAsia="ru-RU"/>
        </w:rPr>
        <w:t xml:space="preserve"> </w:t>
      </w:r>
      <w:proofErr w:type="spellStart"/>
      <w:r>
        <w:rPr>
          <w:rFonts w:ascii="Times New Roman" w:eastAsia="Times New Roman" w:hAnsi="Times New Roman" w:cs="Times New Roman"/>
          <w:sz w:val="28"/>
          <w:szCs w:val="28"/>
          <w:lang w:val="uk-UA" w:eastAsia="ru-RU"/>
        </w:rPr>
        <w:t>Федорівської</w:t>
      </w:r>
      <w:proofErr w:type="spellEnd"/>
      <w:r>
        <w:rPr>
          <w:rFonts w:ascii="Times New Roman" w:eastAsia="Times New Roman" w:hAnsi="Times New Roman" w:cs="Times New Roman"/>
          <w:sz w:val="28"/>
          <w:szCs w:val="28"/>
          <w:lang w:val="uk-UA" w:eastAsia="ru-RU"/>
        </w:rPr>
        <w:t xml:space="preserve"> сільської ради </w:t>
      </w:r>
      <w:proofErr w:type="spellStart"/>
      <w:r>
        <w:rPr>
          <w:rFonts w:ascii="Times New Roman" w:eastAsia="Times New Roman" w:hAnsi="Times New Roman" w:cs="Times New Roman"/>
          <w:sz w:val="28"/>
          <w:szCs w:val="28"/>
          <w:lang w:val="uk-UA" w:eastAsia="ru-RU"/>
        </w:rPr>
        <w:t>Пологівського</w:t>
      </w:r>
      <w:proofErr w:type="spellEnd"/>
      <w:r>
        <w:rPr>
          <w:rFonts w:ascii="Times New Roman" w:eastAsia="Times New Roman" w:hAnsi="Times New Roman" w:cs="Times New Roman"/>
          <w:sz w:val="28"/>
          <w:szCs w:val="28"/>
          <w:lang w:val="uk-UA" w:eastAsia="ru-RU"/>
        </w:rPr>
        <w:t xml:space="preserve"> району Запорізької області</w:t>
      </w:r>
      <w:r w:rsidRPr="004502EA">
        <w:rPr>
          <w:rFonts w:ascii="Times New Roman" w:eastAsia="Times New Roman" w:hAnsi="Times New Roman" w:cs="Times New Roman"/>
          <w:sz w:val="28"/>
          <w:szCs w:val="28"/>
          <w:lang w:val="uk-UA" w:eastAsia="ru-RU"/>
        </w:rPr>
        <w:t>» на 2021 рік (далі - Програма), що додається.</w:t>
      </w:r>
    </w:p>
    <w:p w:rsidR="00602838" w:rsidRPr="004502EA" w:rsidRDefault="00602838" w:rsidP="00602838">
      <w:pPr>
        <w:spacing w:after="0" w:line="240" w:lineRule="auto"/>
        <w:ind w:left="567" w:firstLine="567"/>
        <w:contextualSpacing/>
        <w:jc w:val="both"/>
        <w:rPr>
          <w:rFonts w:ascii="Times New Roman" w:eastAsia="Times New Roman" w:hAnsi="Times New Roman" w:cs="Times New Roman"/>
          <w:sz w:val="28"/>
          <w:szCs w:val="28"/>
          <w:lang w:val="uk-UA" w:eastAsia="ru-RU"/>
        </w:rPr>
      </w:pPr>
    </w:p>
    <w:p w:rsidR="00602838" w:rsidRPr="004502EA" w:rsidRDefault="00602838" w:rsidP="00602838">
      <w:pPr>
        <w:spacing w:after="0" w:line="240" w:lineRule="auto"/>
        <w:contextualSpacing/>
        <w:jc w:val="both"/>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 xml:space="preserve">2. </w:t>
      </w:r>
      <w:r w:rsidR="006C1C24">
        <w:rPr>
          <w:rFonts w:ascii="Times New Roman" w:eastAsia="Times New Roman" w:hAnsi="Times New Roman" w:cs="Times New Roman"/>
          <w:sz w:val="28"/>
          <w:szCs w:val="20"/>
          <w:lang w:val="uk-UA" w:eastAsia="ru-RU"/>
        </w:rPr>
        <w:t>Фінансовому відділу ФСР</w:t>
      </w:r>
      <w:r w:rsidRPr="004502EA">
        <w:rPr>
          <w:rFonts w:ascii="Times New Roman" w:eastAsia="Times New Roman" w:hAnsi="Times New Roman" w:cs="Times New Roman"/>
          <w:sz w:val="28"/>
          <w:szCs w:val="24"/>
          <w:lang w:eastAsia="ru-RU"/>
        </w:rPr>
        <w:t xml:space="preserve"> </w:t>
      </w:r>
      <w:proofErr w:type="spellStart"/>
      <w:r w:rsidRPr="004502EA">
        <w:rPr>
          <w:rFonts w:ascii="Times New Roman" w:eastAsia="Times New Roman" w:hAnsi="Times New Roman" w:cs="Times New Roman"/>
          <w:sz w:val="28"/>
          <w:szCs w:val="24"/>
          <w:lang w:eastAsia="ru-RU"/>
        </w:rPr>
        <w:t>передбачити</w:t>
      </w:r>
      <w:proofErr w:type="spellEnd"/>
      <w:r w:rsidRPr="004502EA">
        <w:rPr>
          <w:rFonts w:ascii="Times New Roman" w:eastAsia="Times New Roman" w:hAnsi="Times New Roman" w:cs="Times New Roman"/>
          <w:sz w:val="28"/>
          <w:szCs w:val="24"/>
          <w:lang w:eastAsia="ru-RU"/>
        </w:rPr>
        <w:t xml:space="preserve"> </w:t>
      </w:r>
      <w:proofErr w:type="spellStart"/>
      <w:r w:rsidRPr="004502EA">
        <w:rPr>
          <w:rFonts w:ascii="Times New Roman" w:eastAsia="Times New Roman" w:hAnsi="Times New Roman" w:cs="Times New Roman"/>
          <w:sz w:val="28"/>
          <w:szCs w:val="24"/>
          <w:lang w:eastAsia="ru-RU"/>
        </w:rPr>
        <w:t>кошти</w:t>
      </w:r>
      <w:proofErr w:type="spellEnd"/>
      <w:r w:rsidRPr="004502EA">
        <w:rPr>
          <w:rFonts w:ascii="Times New Roman" w:eastAsia="Times New Roman" w:hAnsi="Times New Roman" w:cs="Times New Roman"/>
          <w:sz w:val="28"/>
          <w:szCs w:val="24"/>
          <w:lang w:eastAsia="ru-RU"/>
        </w:rPr>
        <w:t xml:space="preserve"> на </w:t>
      </w:r>
      <w:proofErr w:type="spellStart"/>
      <w:r w:rsidRPr="004502EA">
        <w:rPr>
          <w:rFonts w:ascii="Times New Roman" w:eastAsia="Times New Roman" w:hAnsi="Times New Roman" w:cs="Times New Roman"/>
          <w:sz w:val="28"/>
          <w:szCs w:val="24"/>
          <w:lang w:eastAsia="ru-RU"/>
        </w:rPr>
        <w:t>фінансування</w:t>
      </w:r>
      <w:proofErr w:type="spellEnd"/>
      <w:r w:rsidRPr="004502EA">
        <w:rPr>
          <w:rFonts w:ascii="Times New Roman" w:eastAsia="Times New Roman" w:hAnsi="Times New Roman" w:cs="Times New Roman"/>
          <w:sz w:val="28"/>
          <w:szCs w:val="24"/>
          <w:lang w:eastAsia="ru-RU"/>
        </w:rPr>
        <w:t xml:space="preserve"> </w:t>
      </w:r>
      <w:proofErr w:type="spellStart"/>
      <w:r w:rsidRPr="004502EA">
        <w:rPr>
          <w:rFonts w:ascii="Times New Roman" w:eastAsia="Times New Roman" w:hAnsi="Times New Roman" w:cs="Times New Roman"/>
          <w:sz w:val="28"/>
          <w:szCs w:val="24"/>
          <w:lang w:eastAsia="ru-RU"/>
        </w:rPr>
        <w:t>Програми</w:t>
      </w:r>
      <w:proofErr w:type="spellEnd"/>
      <w:r w:rsidRPr="004502EA">
        <w:rPr>
          <w:rFonts w:ascii="Times New Roman" w:eastAsia="Times New Roman" w:hAnsi="Times New Roman" w:cs="Times New Roman"/>
          <w:sz w:val="28"/>
          <w:szCs w:val="24"/>
          <w:lang w:eastAsia="ru-RU"/>
        </w:rPr>
        <w:t xml:space="preserve"> на</w:t>
      </w:r>
      <w:r w:rsidRPr="004502EA">
        <w:rPr>
          <w:rFonts w:ascii="Times New Roman" w:eastAsia="Times New Roman" w:hAnsi="Times New Roman" w:cs="Times New Roman"/>
          <w:sz w:val="28"/>
          <w:szCs w:val="24"/>
          <w:lang w:val="uk-UA" w:eastAsia="ru-RU"/>
        </w:rPr>
        <w:t xml:space="preserve"> </w:t>
      </w:r>
      <w:r w:rsidRPr="004502EA">
        <w:rPr>
          <w:rFonts w:ascii="Times New Roman" w:eastAsia="Times New Roman" w:hAnsi="Times New Roman" w:cs="Times New Roman"/>
          <w:sz w:val="28"/>
          <w:szCs w:val="24"/>
          <w:lang w:eastAsia="ru-RU"/>
        </w:rPr>
        <w:t xml:space="preserve">2021 </w:t>
      </w:r>
      <w:proofErr w:type="spellStart"/>
      <w:r w:rsidRPr="004502EA">
        <w:rPr>
          <w:rFonts w:ascii="Times New Roman" w:eastAsia="Times New Roman" w:hAnsi="Times New Roman" w:cs="Times New Roman"/>
          <w:sz w:val="28"/>
          <w:szCs w:val="24"/>
          <w:lang w:eastAsia="ru-RU"/>
        </w:rPr>
        <w:t>рік</w:t>
      </w:r>
      <w:proofErr w:type="spellEnd"/>
      <w:r w:rsidRPr="004502EA">
        <w:rPr>
          <w:rFonts w:ascii="Times New Roman" w:eastAsia="Times New Roman" w:hAnsi="Times New Roman" w:cs="Times New Roman"/>
          <w:sz w:val="28"/>
          <w:szCs w:val="24"/>
          <w:lang w:val="uk-UA" w:eastAsia="ru-RU"/>
        </w:rPr>
        <w:t>.</w:t>
      </w:r>
    </w:p>
    <w:p w:rsidR="00602838" w:rsidRPr="004502EA" w:rsidRDefault="00602838" w:rsidP="00602838">
      <w:pPr>
        <w:spacing w:after="0" w:line="240" w:lineRule="auto"/>
        <w:contextualSpacing/>
        <w:jc w:val="both"/>
        <w:rPr>
          <w:rFonts w:ascii="Times New Roman" w:eastAsia="Times New Roman" w:hAnsi="Times New Roman" w:cs="Times New Roman"/>
          <w:sz w:val="28"/>
          <w:szCs w:val="28"/>
          <w:lang w:val="uk-UA" w:eastAsia="ru-RU"/>
        </w:rPr>
      </w:pPr>
    </w:p>
    <w:p w:rsidR="00602838" w:rsidRPr="004502EA" w:rsidRDefault="00602838" w:rsidP="00602838">
      <w:pPr>
        <w:spacing w:after="0" w:line="240" w:lineRule="auto"/>
        <w:contextualSpacing/>
        <w:jc w:val="both"/>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 xml:space="preserve">3. </w:t>
      </w:r>
      <w:r w:rsidRPr="004502EA">
        <w:rPr>
          <w:rFonts w:ascii="Times New Roman" w:eastAsia="Times New Roman" w:hAnsi="Times New Roman" w:cs="Times New Roman"/>
          <w:sz w:val="28"/>
          <w:szCs w:val="28"/>
          <w:lang w:eastAsia="ru-RU"/>
        </w:rPr>
        <w:t xml:space="preserve">Контроль за </w:t>
      </w:r>
      <w:proofErr w:type="spellStart"/>
      <w:r w:rsidRPr="004502EA">
        <w:rPr>
          <w:rFonts w:ascii="Times New Roman" w:eastAsia="Times New Roman" w:hAnsi="Times New Roman" w:cs="Times New Roman"/>
          <w:sz w:val="28"/>
          <w:szCs w:val="28"/>
          <w:lang w:eastAsia="ru-RU"/>
        </w:rPr>
        <w:t>виконанням</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рішення</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покласти</w:t>
      </w:r>
      <w:proofErr w:type="spellEnd"/>
      <w:r w:rsidRPr="004502EA">
        <w:rPr>
          <w:rFonts w:ascii="Times New Roman" w:eastAsia="Times New Roman" w:hAnsi="Times New Roman" w:cs="Times New Roman"/>
          <w:sz w:val="28"/>
          <w:szCs w:val="28"/>
          <w:lang w:eastAsia="ru-RU"/>
        </w:rPr>
        <w:t xml:space="preserve"> на </w:t>
      </w:r>
      <w:proofErr w:type="spellStart"/>
      <w:r w:rsidRPr="004502EA">
        <w:rPr>
          <w:rFonts w:ascii="Times New Roman" w:eastAsia="Times New Roman" w:hAnsi="Times New Roman" w:cs="Times New Roman"/>
          <w:sz w:val="28"/>
          <w:szCs w:val="28"/>
          <w:lang w:eastAsia="ru-RU"/>
        </w:rPr>
        <w:t>постійну</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депутатську</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комісію</w:t>
      </w:r>
      <w:proofErr w:type="spellEnd"/>
      <w:r w:rsidRPr="004502EA">
        <w:rPr>
          <w:rFonts w:ascii="Times New Roman" w:eastAsia="Times New Roman" w:hAnsi="Times New Roman" w:cs="Times New Roman"/>
          <w:sz w:val="28"/>
          <w:szCs w:val="28"/>
          <w:lang w:eastAsia="ru-RU"/>
        </w:rPr>
        <w:t xml:space="preserve"> з </w:t>
      </w:r>
      <w:proofErr w:type="spellStart"/>
      <w:r w:rsidRPr="004502EA">
        <w:rPr>
          <w:rFonts w:ascii="Times New Roman" w:eastAsia="Times New Roman" w:hAnsi="Times New Roman" w:cs="Times New Roman"/>
          <w:sz w:val="28"/>
          <w:szCs w:val="28"/>
          <w:lang w:eastAsia="ru-RU"/>
        </w:rPr>
        <w:t>питань</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color w:val="333333"/>
          <w:sz w:val="28"/>
          <w:szCs w:val="28"/>
          <w:shd w:val="clear" w:color="auto" w:fill="FFFFFF"/>
          <w:lang w:eastAsia="ru-RU"/>
        </w:rPr>
        <w:t>фінансів</w:t>
      </w:r>
      <w:proofErr w:type="spellEnd"/>
      <w:r w:rsidRPr="004502EA">
        <w:rPr>
          <w:rFonts w:ascii="Times New Roman" w:eastAsia="Times New Roman" w:hAnsi="Times New Roman" w:cs="Times New Roman"/>
          <w:color w:val="333333"/>
          <w:sz w:val="28"/>
          <w:szCs w:val="28"/>
          <w:shd w:val="clear" w:color="auto" w:fill="FFFFFF"/>
          <w:lang w:eastAsia="ru-RU"/>
        </w:rPr>
        <w:t xml:space="preserve">, бюджету, </w:t>
      </w:r>
      <w:proofErr w:type="spellStart"/>
      <w:r w:rsidRPr="004502EA">
        <w:rPr>
          <w:rFonts w:ascii="Times New Roman" w:eastAsia="Times New Roman" w:hAnsi="Times New Roman" w:cs="Times New Roman"/>
          <w:color w:val="333333"/>
          <w:sz w:val="28"/>
          <w:szCs w:val="28"/>
          <w:shd w:val="clear" w:color="auto" w:fill="FFFFFF"/>
          <w:lang w:eastAsia="ru-RU"/>
        </w:rPr>
        <w:t>планування</w:t>
      </w:r>
      <w:proofErr w:type="spellEnd"/>
      <w:r w:rsidRPr="004502EA">
        <w:rPr>
          <w:rFonts w:ascii="Times New Roman" w:eastAsia="Times New Roman" w:hAnsi="Times New Roman" w:cs="Times New Roman"/>
          <w:color w:val="333333"/>
          <w:sz w:val="28"/>
          <w:szCs w:val="28"/>
          <w:shd w:val="clear" w:color="auto" w:fill="FFFFFF"/>
          <w:lang w:eastAsia="ru-RU"/>
        </w:rPr>
        <w:t xml:space="preserve"> </w:t>
      </w:r>
      <w:proofErr w:type="spellStart"/>
      <w:r w:rsidRPr="004502EA">
        <w:rPr>
          <w:rFonts w:ascii="Times New Roman" w:eastAsia="Times New Roman" w:hAnsi="Times New Roman" w:cs="Times New Roman"/>
          <w:color w:val="333333"/>
          <w:sz w:val="28"/>
          <w:szCs w:val="28"/>
          <w:shd w:val="clear" w:color="auto" w:fill="FFFFFF"/>
          <w:lang w:eastAsia="ru-RU"/>
        </w:rPr>
        <w:t>соціально</w:t>
      </w:r>
      <w:proofErr w:type="spellEnd"/>
      <w:r w:rsidRPr="004502EA">
        <w:rPr>
          <w:rFonts w:ascii="Times New Roman" w:eastAsia="Times New Roman" w:hAnsi="Times New Roman" w:cs="Times New Roman"/>
          <w:color w:val="333333"/>
          <w:sz w:val="28"/>
          <w:szCs w:val="28"/>
          <w:shd w:val="clear" w:color="auto" w:fill="FFFFFF"/>
          <w:lang w:eastAsia="ru-RU"/>
        </w:rPr>
        <w:t>-</w:t>
      </w:r>
      <w:r w:rsidRPr="004502EA">
        <w:rPr>
          <w:rFonts w:ascii="Times New Roman" w:eastAsia="Times New Roman" w:hAnsi="Times New Roman" w:cs="Times New Roman"/>
          <w:color w:val="333333"/>
          <w:sz w:val="28"/>
          <w:szCs w:val="28"/>
          <w:shd w:val="clear" w:color="auto" w:fill="FFFFFF"/>
          <w:lang w:val="uk-UA" w:eastAsia="ru-RU"/>
        </w:rPr>
        <w:t>економічного розвитку, інвестицій та міжнародного співробітництва.</w:t>
      </w:r>
    </w:p>
    <w:p w:rsidR="00602838" w:rsidRPr="004502EA" w:rsidRDefault="00602838" w:rsidP="00602838">
      <w:pPr>
        <w:widowControl w:val="0"/>
        <w:autoSpaceDE w:val="0"/>
        <w:autoSpaceDN w:val="0"/>
        <w:spacing w:after="0" w:line="240" w:lineRule="auto"/>
        <w:ind w:left="567"/>
        <w:rPr>
          <w:rFonts w:ascii="Times New Roman" w:eastAsia="Calibri" w:hAnsi="Times New Roman" w:cs="Times New Roman"/>
          <w:sz w:val="28"/>
          <w:szCs w:val="28"/>
          <w:lang w:val="uk-UA" w:eastAsia="ru-RU"/>
        </w:rPr>
      </w:pPr>
    </w:p>
    <w:p w:rsidR="00602838" w:rsidRPr="004502EA" w:rsidRDefault="00602838" w:rsidP="00602838">
      <w:pPr>
        <w:widowControl w:val="0"/>
        <w:autoSpaceDE w:val="0"/>
        <w:autoSpaceDN w:val="0"/>
        <w:spacing w:after="0" w:line="240" w:lineRule="auto"/>
        <w:rPr>
          <w:rFonts w:ascii="Times New Roman" w:eastAsia="Calibri" w:hAnsi="Times New Roman" w:cs="Times New Roman"/>
          <w:sz w:val="28"/>
          <w:szCs w:val="28"/>
          <w:lang w:val="uk-UA" w:eastAsia="ru-RU"/>
        </w:rPr>
      </w:pPr>
    </w:p>
    <w:p w:rsidR="00602838" w:rsidRPr="004502EA" w:rsidRDefault="00602838" w:rsidP="00602838">
      <w:pPr>
        <w:widowControl w:val="0"/>
        <w:autoSpaceDE w:val="0"/>
        <w:autoSpaceDN w:val="0"/>
        <w:spacing w:after="0" w:line="240" w:lineRule="auto"/>
        <w:rPr>
          <w:rFonts w:ascii="Times New Roman" w:eastAsia="Calibri" w:hAnsi="Times New Roman" w:cs="Times New Roman"/>
          <w:sz w:val="28"/>
          <w:szCs w:val="28"/>
          <w:lang w:val="uk-UA" w:eastAsia="ru-RU"/>
        </w:rPr>
      </w:pPr>
    </w:p>
    <w:p w:rsidR="00602838" w:rsidRPr="004502EA" w:rsidRDefault="00602838" w:rsidP="00602838">
      <w:pPr>
        <w:widowControl w:val="0"/>
        <w:autoSpaceDE w:val="0"/>
        <w:autoSpaceDN w:val="0"/>
        <w:spacing w:after="0" w:line="240" w:lineRule="auto"/>
        <w:rPr>
          <w:rFonts w:ascii="Times New Roman" w:eastAsia="Times New Roman" w:hAnsi="Times New Roman" w:cs="Times New Roman"/>
          <w:sz w:val="28"/>
          <w:szCs w:val="24"/>
          <w:lang w:val="uk-UA" w:eastAsia="ru-RU"/>
        </w:rPr>
      </w:pPr>
      <w:r w:rsidRPr="004502EA">
        <w:rPr>
          <w:rFonts w:ascii="Times New Roman" w:eastAsia="Calibri" w:hAnsi="Times New Roman" w:cs="Times New Roman"/>
          <w:sz w:val="28"/>
          <w:szCs w:val="28"/>
          <w:lang w:val="uk-UA" w:eastAsia="ru-RU"/>
        </w:rPr>
        <w:t xml:space="preserve">Сільський голова                                                            Володимир ЧЕРНОУС </w:t>
      </w:r>
      <w:r w:rsidRPr="004502EA">
        <w:rPr>
          <w:rFonts w:ascii="Times New Roman" w:eastAsia="Times New Roman" w:hAnsi="Times New Roman" w:cs="Times New Roman"/>
          <w:sz w:val="28"/>
          <w:szCs w:val="24"/>
          <w:lang w:val="uk-UA" w:eastAsia="ru-RU"/>
        </w:rPr>
        <w:t xml:space="preserve">     </w:t>
      </w:r>
    </w:p>
    <w:p w:rsidR="00602838" w:rsidRPr="004502EA" w:rsidRDefault="00602838" w:rsidP="00602838">
      <w:pPr>
        <w:widowControl w:val="0"/>
        <w:autoSpaceDE w:val="0"/>
        <w:autoSpaceDN w:val="0"/>
        <w:spacing w:after="0" w:line="240" w:lineRule="auto"/>
        <w:ind w:left="567"/>
        <w:rPr>
          <w:rFonts w:ascii="Times New Roman" w:eastAsia="Times New Roman" w:hAnsi="Times New Roman" w:cs="Times New Roman"/>
          <w:sz w:val="28"/>
          <w:szCs w:val="24"/>
          <w:lang w:val="uk-UA" w:eastAsia="ru-RU"/>
        </w:rPr>
      </w:pPr>
    </w:p>
    <w:p w:rsidR="00602838" w:rsidRPr="004502EA" w:rsidRDefault="00602838" w:rsidP="00602838">
      <w:pPr>
        <w:widowControl w:val="0"/>
        <w:autoSpaceDE w:val="0"/>
        <w:autoSpaceDN w:val="0"/>
        <w:spacing w:after="0" w:line="240" w:lineRule="auto"/>
        <w:ind w:left="567"/>
        <w:rPr>
          <w:rFonts w:ascii="Times New Roman" w:eastAsia="Times New Roman" w:hAnsi="Times New Roman" w:cs="Times New Roman"/>
          <w:sz w:val="28"/>
          <w:szCs w:val="24"/>
          <w:lang w:val="uk-UA" w:eastAsia="ru-RU"/>
        </w:rPr>
      </w:pPr>
    </w:p>
    <w:p w:rsidR="00602838" w:rsidRPr="004502EA" w:rsidRDefault="00602838" w:rsidP="00602838">
      <w:pPr>
        <w:spacing w:after="0" w:line="240" w:lineRule="auto"/>
        <w:jc w:val="both"/>
        <w:rPr>
          <w:rFonts w:ascii="Times New Roman" w:eastAsia="Times New Roman" w:hAnsi="Times New Roman" w:cs="Times New Roman"/>
          <w:b/>
          <w:sz w:val="28"/>
          <w:szCs w:val="28"/>
          <w:lang w:val="uk-UA" w:eastAsia="ru-RU"/>
        </w:rPr>
      </w:pPr>
    </w:p>
    <w:p w:rsidR="00602838" w:rsidRPr="004502EA" w:rsidRDefault="00602838" w:rsidP="00602838">
      <w:pPr>
        <w:spacing w:after="0" w:line="240" w:lineRule="auto"/>
        <w:ind w:right="-2"/>
        <w:jc w:val="both"/>
        <w:rPr>
          <w:rFonts w:ascii="Times New Roman" w:eastAsia="Times New Roman" w:hAnsi="Times New Roman" w:cs="Times New Roman"/>
          <w:sz w:val="28"/>
          <w:szCs w:val="28"/>
          <w:lang w:val="uk-UA" w:eastAsia="uk-UA"/>
        </w:rPr>
      </w:pPr>
      <w:r w:rsidRPr="004502EA">
        <w:rPr>
          <w:rFonts w:ascii="Times New Roman" w:eastAsia="Times New Roman" w:hAnsi="Times New Roman" w:cs="Times New Roman"/>
          <w:sz w:val="28"/>
          <w:szCs w:val="28"/>
          <w:lang w:val="uk-UA" w:eastAsia="ru-RU"/>
        </w:rPr>
        <w:tab/>
      </w:r>
    </w:p>
    <w:p w:rsidR="00602838" w:rsidRPr="004502EA" w:rsidRDefault="00602838" w:rsidP="00602838">
      <w:pPr>
        <w:spacing w:after="0" w:line="240" w:lineRule="auto"/>
        <w:jc w:val="both"/>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sz w:val="28"/>
          <w:szCs w:val="28"/>
          <w:lang w:val="uk-UA" w:eastAsia="uk-UA"/>
        </w:rPr>
        <w:tab/>
      </w:r>
    </w:p>
    <w:p w:rsidR="00602838" w:rsidRPr="004502EA" w:rsidRDefault="00602838" w:rsidP="00602838">
      <w:pPr>
        <w:spacing w:after="0" w:line="240" w:lineRule="auto"/>
        <w:jc w:val="center"/>
        <w:rPr>
          <w:rFonts w:ascii="Times New Roman" w:eastAsia="Times New Roman" w:hAnsi="Times New Roman" w:cs="Times New Roman"/>
          <w:b/>
          <w:sz w:val="28"/>
          <w:szCs w:val="28"/>
          <w:lang w:val="uk-UA" w:eastAsia="ru-RU"/>
        </w:rPr>
      </w:pPr>
    </w:p>
    <w:p w:rsidR="00602838" w:rsidRPr="004502EA" w:rsidRDefault="00602838" w:rsidP="00602838">
      <w:pPr>
        <w:spacing w:after="0" w:line="240" w:lineRule="auto"/>
        <w:ind w:left="5663" w:firstLine="709"/>
        <w:rPr>
          <w:rFonts w:ascii="Times New Roman" w:eastAsia="Times New Roman" w:hAnsi="Times New Roman" w:cs="Times New Roman"/>
          <w:sz w:val="28"/>
          <w:szCs w:val="24"/>
          <w:lang w:val="uk-UA" w:eastAsia="ru-RU"/>
        </w:rPr>
      </w:pPr>
      <w:r w:rsidRPr="004502EA">
        <w:rPr>
          <w:rFonts w:ascii="Times New Roman" w:eastAsia="Times New Roman" w:hAnsi="Times New Roman" w:cs="Times New Roman"/>
          <w:sz w:val="28"/>
          <w:szCs w:val="24"/>
          <w:lang w:val="uk-UA" w:eastAsia="ru-RU"/>
        </w:rPr>
        <w:br w:type="page"/>
      </w:r>
      <w:r w:rsidRPr="004502EA">
        <w:rPr>
          <w:rFonts w:ascii="Times New Roman" w:eastAsia="Times New Roman" w:hAnsi="Times New Roman" w:cs="Times New Roman"/>
          <w:sz w:val="28"/>
          <w:szCs w:val="24"/>
          <w:lang w:val="uk-UA" w:eastAsia="ru-RU"/>
        </w:rPr>
        <w:lastRenderedPageBreak/>
        <w:t xml:space="preserve">ЗАТВЕРДЖЕНО </w:t>
      </w:r>
    </w:p>
    <w:p w:rsidR="00602838" w:rsidRPr="004502EA" w:rsidRDefault="00602838" w:rsidP="00602838">
      <w:pPr>
        <w:spacing w:after="0" w:line="240" w:lineRule="auto"/>
        <w:ind w:left="5663" w:firstLine="709"/>
        <w:jc w:val="both"/>
        <w:rPr>
          <w:rFonts w:ascii="Times New Roman" w:eastAsia="Times New Roman" w:hAnsi="Times New Roman" w:cs="Times New Roman"/>
          <w:sz w:val="28"/>
          <w:szCs w:val="24"/>
          <w:lang w:val="uk-UA" w:eastAsia="ru-RU"/>
        </w:rPr>
      </w:pPr>
      <w:r w:rsidRPr="004502EA">
        <w:rPr>
          <w:rFonts w:ascii="Times New Roman" w:eastAsia="Times New Roman" w:hAnsi="Times New Roman" w:cs="Times New Roman"/>
          <w:sz w:val="28"/>
          <w:szCs w:val="24"/>
          <w:lang w:val="uk-UA" w:eastAsia="ru-RU"/>
        </w:rPr>
        <w:t xml:space="preserve">рішенням </w:t>
      </w:r>
      <w:proofErr w:type="spellStart"/>
      <w:r w:rsidRPr="004502EA">
        <w:rPr>
          <w:rFonts w:ascii="Times New Roman" w:eastAsia="Times New Roman" w:hAnsi="Times New Roman" w:cs="Times New Roman"/>
          <w:sz w:val="28"/>
          <w:szCs w:val="24"/>
          <w:lang w:val="uk-UA" w:eastAsia="ru-RU"/>
        </w:rPr>
        <w:t>Федорівської</w:t>
      </w:r>
      <w:proofErr w:type="spellEnd"/>
    </w:p>
    <w:p w:rsidR="00602838" w:rsidRPr="004502EA" w:rsidRDefault="00602838" w:rsidP="00602838">
      <w:pPr>
        <w:spacing w:after="0" w:line="240" w:lineRule="auto"/>
        <w:ind w:left="5663" w:firstLine="709"/>
        <w:jc w:val="both"/>
        <w:rPr>
          <w:rFonts w:ascii="Times New Roman" w:eastAsia="Times New Roman" w:hAnsi="Times New Roman" w:cs="Times New Roman"/>
          <w:sz w:val="28"/>
          <w:szCs w:val="24"/>
          <w:lang w:val="uk-UA" w:eastAsia="ru-RU"/>
        </w:rPr>
      </w:pPr>
      <w:r w:rsidRPr="004502EA">
        <w:rPr>
          <w:rFonts w:ascii="Times New Roman" w:eastAsia="Times New Roman" w:hAnsi="Times New Roman" w:cs="Times New Roman"/>
          <w:sz w:val="28"/>
          <w:szCs w:val="24"/>
          <w:lang w:val="uk-UA" w:eastAsia="ru-RU"/>
        </w:rPr>
        <w:t xml:space="preserve">сільської ради </w:t>
      </w:r>
    </w:p>
    <w:p w:rsidR="00602838" w:rsidRPr="004502EA" w:rsidRDefault="00602838" w:rsidP="00602838">
      <w:pPr>
        <w:spacing w:after="0" w:line="240" w:lineRule="auto"/>
        <w:ind w:left="5664" w:firstLine="708"/>
        <w:rPr>
          <w:rFonts w:ascii="Times New Roman" w:eastAsia="Times New Roman" w:hAnsi="Times New Roman" w:cs="Times New Roman"/>
          <w:sz w:val="28"/>
          <w:szCs w:val="24"/>
          <w:lang w:val="uk-UA" w:eastAsia="ru-RU"/>
        </w:rPr>
      </w:pPr>
      <w:r w:rsidRPr="004502EA">
        <w:rPr>
          <w:rFonts w:ascii="Times New Roman" w:eastAsia="Times New Roman" w:hAnsi="Times New Roman" w:cs="Times New Roman"/>
          <w:sz w:val="28"/>
          <w:szCs w:val="24"/>
          <w:lang w:val="uk-UA" w:eastAsia="ru-RU"/>
        </w:rPr>
        <w:t xml:space="preserve">від 23.12.2020 № </w:t>
      </w:r>
      <w:r>
        <w:rPr>
          <w:rFonts w:ascii="Times New Roman" w:eastAsia="Times New Roman" w:hAnsi="Times New Roman" w:cs="Times New Roman"/>
          <w:sz w:val="28"/>
          <w:szCs w:val="24"/>
          <w:lang w:val="uk-UA" w:eastAsia="ru-RU"/>
        </w:rPr>
        <w:t>35</w:t>
      </w:r>
    </w:p>
    <w:p w:rsidR="00602838" w:rsidRPr="004502EA" w:rsidRDefault="00602838" w:rsidP="00602838">
      <w:pPr>
        <w:spacing w:after="0" w:line="240" w:lineRule="auto"/>
        <w:ind w:left="5664"/>
        <w:rPr>
          <w:rFonts w:ascii="Times New Roman" w:eastAsia="Times New Roman" w:hAnsi="Times New Roman" w:cs="Times New Roman"/>
          <w:b/>
          <w:sz w:val="28"/>
          <w:szCs w:val="24"/>
          <w:lang w:val="uk-UA" w:eastAsia="ru-RU"/>
        </w:rPr>
      </w:pPr>
    </w:p>
    <w:p w:rsidR="00602838" w:rsidRPr="004502EA" w:rsidRDefault="00602838" w:rsidP="00602838">
      <w:pPr>
        <w:spacing w:after="0" w:line="240" w:lineRule="auto"/>
        <w:jc w:val="center"/>
        <w:rPr>
          <w:rFonts w:ascii="Times New Roman" w:eastAsia="Times New Roman" w:hAnsi="Times New Roman" w:cs="Times New Roman"/>
          <w:b/>
          <w:sz w:val="28"/>
          <w:szCs w:val="20"/>
          <w:lang w:val="uk-UA" w:eastAsia="ru-RU"/>
        </w:rPr>
      </w:pPr>
      <w:r w:rsidRPr="004502EA">
        <w:rPr>
          <w:rFonts w:ascii="Times New Roman" w:eastAsia="Times New Roman" w:hAnsi="Times New Roman" w:cs="Times New Roman"/>
          <w:b/>
          <w:sz w:val="28"/>
          <w:szCs w:val="24"/>
          <w:lang w:val="uk-UA" w:eastAsia="ru-RU"/>
        </w:rPr>
        <w:t>ПРОГРАМА</w:t>
      </w:r>
    </w:p>
    <w:p w:rsidR="00602838" w:rsidRPr="004502EA" w:rsidRDefault="00602838" w:rsidP="00602838">
      <w:pPr>
        <w:spacing w:after="0" w:line="240" w:lineRule="auto"/>
        <w:jc w:val="center"/>
        <w:rPr>
          <w:rFonts w:ascii="Times New Roman" w:eastAsia="Times New Roman" w:hAnsi="Times New Roman" w:cs="Times New Roman"/>
          <w:b/>
          <w:sz w:val="28"/>
          <w:szCs w:val="24"/>
          <w:lang w:val="uk-UA" w:eastAsia="ru-RU"/>
        </w:rPr>
      </w:pPr>
      <w:r w:rsidRPr="004502EA">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Шкільний автобус </w:t>
      </w:r>
      <w:proofErr w:type="spellStart"/>
      <w:r w:rsidRPr="004502EA">
        <w:rPr>
          <w:rFonts w:ascii="Times New Roman" w:eastAsia="Times New Roman" w:hAnsi="Times New Roman" w:cs="Times New Roman"/>
          <w:b/>
          <w:sz w:val="28"/>
          <w:szCs w:val="24"/>
          <w:lang w:val="uk-UA" w:eastAsia="ru-RU"/>
        </w:rPr>
        <w:t>Федорівської</w:t>
      </w:r>
      <w:proofErr w:type="spellEnd"/>
      <w:r w:rsidRPr="004502EA">
        <w:rPr>
          <w:rFonts w:ascii="Times New Roman" w:eastAsia="Times New Roman" w:hAnsi="Times New Roman" w:cs="Times New Roman"/>
          <w:b/>
          <w:sz w:val="28"/>
          <w:szCs w:val="24"/>
          <w:lang w:val="uk-UA" w:eastAsia="ru-RU"/>
        </w:rPr>
        <w:t xml:space="preserve"> сільської ради </w:t>
      </w:r>
    </w:p>
    <w:p w:rsidR="00602838" w:rsidRPr="004502EA" w:rsidRDefault="00602838" w:rsidP="00602838">
      <w:pPr>
        <w:spacing w:after="0" w:line="240" w:lineRule="auto"/>
        <w:jc w:val="center"/>
        <w:rPr>
          <w:rFonts w:ascii="Times New Roman" w:eastAsia="Times New Roman" w:hAnsi="Times New Roman" w:cs="Times New Roman"/>
          <w:b/>
          <w:sz w:val="28"/>
          <w:szCs w:val="24"/>
          <w:lang w:val="uk-UA" w:eastAsia="ru-RU"/>
        </w:rPr>
      </w:pPr>
      <w:proofErr w:type="spellStart"/>
      <w:r w:rsidRPr="004502EA">
        <w:rPr>
          <w:rFonts w:ascii="Times New Roman" w:eastAsia="Times New Roman" w:hAnsi="Times New Roman" w:cs="Times New Roman"/>
          <w:b/>
          <w:sz w:val="28"/>
          <w:szCs w:val="24"/>
          <w:lang w:val="uk-UA" w:eastAsia="ru-RU"/>
        </w:rPr>
        <w:t>Пологівського</w:t>
      </w:r>
      <w:proofErr w:type="spellEnd"/>
      <w:r w:rsidRPr="004502EA">
        <w:rPr>
          <w:rFonts w:ascii="Times New Roman" w:eastAsia="Times New Roman" w:hAnsi="Times New Roman" w:cs="Times New Roman"/>
          <w:b/>
          <w:sz w:val="28"/>
          <w:szCs w:val="24"/>
          <w:lang w:val="uk-UA" w:eastAsia="ru-RU"/>
        </w:rPr>
        <w:t xml:space="preserve"> району Запорізької області» на 2021 рік</w:t>
      </w:r>
    </w:p>
    <w:p w:rsidR="00602838" w:rsidRPr="004502EA" w:rsidRDefault="00602838" w:rsidP="00602838">
      <w:pPr>
        <w:spacing w:after="0" w:line="240" w:lineRule="auto"/>
        <w:rPr>
          <w:rFonts w:ascii="Times New Roman" w:eastAsia="Times New Roman" w:hAnsi="Times New Roman" w:cs="Times New Roman"/>
          <w:b/>
          <w:sz w:val="28"/>
          <w:szCs w:val="20"/>
          <w:lang w:val="uk-UA" w:eastAsia="ru-RU"/>
        </w:rPr>
      </w:pPr>
    </w:p>
    <w:p w:rsidR="00602838" w:rsidRPr="000B5597" w:rsidRDefault="00602838" w:rsidP="00602838">
      <w:pPr>
        <w:numPr>
          <w:ilvl w:val="0"/>
          <w:numId w:val="1"/>
        </w:numPr>
        <w:spacing w:after="0" w:line="240" w:lineRule="auto"/>
        <w:contextualSpacing/>
        <w:jc w:val="center"/>
        <w:rPr>
          <w:rFonts w:ascii="Times New Roman" w:eastAsia="Times New Roman" w:hAnsi="Times New Roman" w:cs="Times New Roman"/>
          <w:sz w:val="28"/>
          <w:szCs w:val="24"/>
          <w:lang w:val="uk-UA" w:eastAsia="ru-RU"/>
        </w:rPr>
      </w:pPr>
      <w:r w:rsidRPr="000B5597">
        <w:rPr>
          <w:rFonts w:ascii="Times New Roman" w:eastAsia="Times New Roman" w:hAnsi="Times New Roman" w:cs="Times New Roman"/>
          <w:b/>
          <w:sz w:val="28"/>
          <w:szCs w:val="24"/>
          <w:lang w:val="uk-UA" w:eastAsia="ru-RU"/>
        </w:rPr>
        <w:t>Загальні положення</w:t>
      </w:r>
    </w:p>
    <w:p w:rsidR="000B5597" w:rsidRPr="000B5597" w:rsidRDefault="000B5597" w:rsidP="000B5597">
      <w:pPr>
        <w:spacing w:after="0" w:line="240" w:lineRule="auto"/>
        <w:ind w:left="720"/>
        <w:contextualSpacing/>
        <w:rPr>
          <w:rFonts w:ascii="Times New Roman" w:eastAsia="Times New Roman" w:hAnsi="Times New Roman" w:cs="Times New Roman"/>
          <w:sz w:val="28"/>
          <w:szCs w:val="24"/>
          <w:lang w:val="uk-UA" w:eastAsia="ru-RU"/>
        </w:rPr>
      </w:pPr>
    </w:p>
    <w:p w:rsidR="000B5597" w:rsidRPr="000B5597" w:rsidRDefault="000B5597" w:rsidP="00DD62E9">
      <w:pPr>
        <w:spacing w:after="0" w:line="240" w:lineRule="auto"/>
        <w:jc w:val="both"/>
        <w:rPr>
          <w:rFonts w:ascii="Times New Roman" w:eastAsia="Times New Roman" w:hAnsi="Times New Roman" w:cs="Times New Roman"/>
          <w:b/>
          <w:sz w:val="28"/>
          <w:szCs w:val="28"/>
          <w:lang w:val="uk-UA"/>
        </w:rPr>
      </w:pPr>
      <w:r w:rsidRPr="000B5597">
        <w:rPr>
          <w:rFonts w:ascii="Times New Roman" w:eastAsia="Times New Roman" w:hAnsi="Times New Roman" w:cs="Times New Roman"/>
          <w:b/>
          <w:sz w:val="28"/>
          <w:szCs w:val="28"/>
          <w:lang w:val="uk-UA"/>
        </w:rPr>
        <w:t xml:space="preserve">     </w:t>
      </w:r>
      <w:r w:rsidRPr="000B5597">
        <w:rPr>
          <w:rFonts w:ascii="Times New Roman" w:eastAsia="Times New Roman" w:hAnsi="Times New Roman" w:cs="Times New Roman"/>
          <w:sz w:val="28"/>
          <w:szCs w:val="28"/>
          <w:lang w:val="uk-UA"/>
        </w:rPr>
        <w:t>Реалізація  ст. 53  Конституції  України  щодо  обов’язкової  повної  загальної  середньої  освіти  неможлива  без  регулярного  безкоштовного  підвозу  учнів  та  вчителів  до  місць  навчання  і  додому.</w:t>
      </w:r>
    </w:p>
    <w:p w:rsidR="000B5597" w:rsidRDefault="000B5597" w:rsidP="00DD62E9">
      <w:pPr>
        <w:spacing w:after="0" w:line="240" w:lineRule="auto"/>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b/>
          <w:sz w:val="28"/>
          <w:szCs w:val="28"/>
          <w:lang w:val="uk-UA"/>
        </w:rPr>
        <w:t xml:space="preserve">     </w:t>
      </w:r>
      <w:r w:rsidRPr="000B5597">
        <w:rPr>
          <w:rFonts w:ascii="Times New Roman" w:eastAsia="Times New Roman" w:hAnsi="Times New Roman" w:cs="Times New Roman"/>
          <w:sz w:val="28"/>
          <w:szCs w:val="28"/>
          <w:lang w:val="uk-UA"/>
        </w:rPr>
        <w:t>Відповідно  до  ст. 14  Закону  України  ,,Про  освіту”,  ст. 21  Закону  України  ,,Про  загальну  середню  освіту”  та  ст. 32  Закону  України  ,,Про  місцеве  самоврядування  в  Україні”  на  органи  місцевого  самоврядування  покладено  забезпечення  у  сільській  місцевості регулярного  безкоштовного  підвозу  дітей  до  місць  навчання  і  додому.</w:t>
      </w:r>
    </w:p>
    <w:p w:rsidR="00DD62E9" w:rsidRDefault="00DD62E9" w:rsidP="00DD62E9">
      <w:pPr>
        <w:shd w:val="clear" w:color="auto" w:fill="FFFFFF"/>
        <w:spacing w:before="100" w:beforeAutospacing="1"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E03908">
        <w:rPr>
          <w:rFonts w:ascii="Times New Roman" w:eastAsia="Times New Roman" w:hAnsi="Times New Roman" w:cs="Times New Roman"/>
          <w:sz w:val="28"/>
          <w:szCs w:val="28"/>
          <w:lang w:val="uk-UA"/>
        </w:rPr>
        <w:t xml:space="preserve">  До складу </w:t>
      </w:r>
      <w:proofErr w:type="spellStart"/>
      <w:r w:rsidR="00E03908">
        <w:rPr>
          <w:rFonts w:ascii="Times New Roman" w:eastAsia="Times New Roman" w:hAnsi="Times New Roman" w:cs="Times New Roman"/>
          <w:sz w:val="28"/>
          <w:szCs w:val="28"/>
          <w:lang w:val="uk-UA"/>
        </w:rPr>
        <w:t>Федорівської</w:t>
      </w:r>
      <w:proofErr w:type="spellEnd"/>
      <w:r w:rsidR="00E03908">
        <w:rPr>
          <w:rFonts w:ascii="Times New Roman" w:eastAsia="Times New Roman" w:hAnsi="Times New Roman" w:cs="Times New Roman"/>
          <w:sz w:val="28"/>
          <w:szCs w:val="28"/>
          <w:lang w:val="uk-UA"/>
        </w:rPr>
        <w:t xml:space="preserve"> сільської ради входять села </w:t>
      </w:r>
      <w:proofErr w:type="spellStart"/>
      <w:r w:rsidR="00E03908" w:rsidRPr="00E03908">
        <w:rPr>
          <w:rFonts w:ascii="Times New Roman" w:eastAsia="Calibri" w:hAnsi="Times New Roman" w:cs="Times New Roman"/>
          <w:sz w:val="28"/>
          <w:szCs w:val="28"/>
          <w:lang w:val="uk-UA"/>
        </w:rPr>
        <w:t>Федорівка</w:t>
      </w:r>
      <w:proofErr w:type="spellEnd"/>
      <w:r w:rsidR="00E03908" w:rsidRPr="00E03908">
        <w:rPr>
          <w:rFonts w:ascii="Times New Roman" w:eastAsia="Calibri" w:hAnsi="Times New Roman" w:cs="Times New Roman"/>
          <w:sz w:val="28"/>
          <w:szCs w:val="28"/>
          <w:lang w:val="uk-UA"/>
        </w:rPr>
        <w:t xml:space="preserve">, Балочки, Бурлацьке, Золота Поляна, </w:t>
      </w:r>
      <w:proofErr w:type="spellStart"/>
      <w:r w:rsidR="00E03908" w:rsidRPr="00E03908">
        <w:rPr>
          <w:rFonts w:ascii="Times New Roman" w:eastAsia="Calibri" w:hAnsi="Times New Roman" w:cs="Times New Roman"/>
          <w:sz w:val="28"/>
          <w:szCs w:val="28"/>
          <w:lang w:val="uk-UA"/>
        </w:rPr>
        <w:t>Красноселівка</w:t>
      </w:r>
      <w:proofErr w:type="spellEnd"/>
      <w:r w:rsidR="00E03908" w:rsidRPr="00E03908">
        <w:rPr>
          <w:rFonts w:ascii="Times New Roman" w:eastAsia="Calibri" w:hAnsi="Times New Roman" w:cs="Times New Roman"/>
          <w:sz w:val="28"/>
          <w:szCs w:val="28"/>
          <w:lang w:val="uk-UA"/>
        </w:rPr>
        <w:t>, Тернове, Хліборобне, Чка</w:t>
      </w:r>
      <w:r w:rsidR="00E03908">
        <w:rPr>
          <w:rFonts w:ascii="Times New Roman" w:eastAsia="Calibri" w:hAnsi="Times New Roman" w:cs="Times New Roman"/>
          <w:sz w:val="28"/>
          <w:szCs w:val="28"/>
          <w:lang w:val="uk-UA"/>
        </w:rPr>
        <w:t xml:space="preserve">лова, </w:t>
      </w:r>
      <w:proofErr w:type="spellStart"/>
      <w:r w:rsidR="00E03908">
        <w:rPr>
          <w:rFonts w:ascii="Times New Roman" w:eastAsia="Calibri" w:hAnsi="Times New Roman" w:cs="Times New Roman"/>
          <w:sz w:val="28"/>
          <w:szCs w:val="28"/>
          <w:lang w:val="uk-UA"/>
        </w:rPr>
        <w:t>Новоселівка</w:t>
      </w:r>
      <w:proofErr w:type="spellEnd"/>
      <w:r w:rsidR="00E03908">
        <w:rPr>
          <w:rFonts w:ascii="Times New Roman" w:eastAsia="Calibri" w:hAnsi="Times New Roman" w:cs="Times New Roman"/>
          <w:sz w:val="28"/>
          <w:szCs w:val="28"/>
          <w:lang w:val="uk-UA"/>
        </w:rPr>
        <w:t xml:space="preserve">, </w:t>
      </w:r>
      <w:proofErr w:type="spellStart"/>
      <w:r w:rsidR="00E03908">
        <w:rPr>
          <w:rFonts w:ascii="Times New Roman" w:eastAsia="Calibri" w:hAnsi="Times New Roman" w:cs="Times New Roman"/>
          <w:sz w:val="28"/>
          <w:szCs w:val="28"/>
          <w:lang w:val="uk-UA"/>
        </w:rPr>
        <w:t>Межиріч</w:t>
      </w:r>
      <w:proofErr w:type="spellEnd"/>
      <w:r w:rsidR="00E03908">
        <w:rPr>
          <w:rFonts w:ascii="Times New Roman" w:eastAsia="Calibri" w:hAnsi="Times New Roman" w:cs="Times New Roman"/>
          <w:sz w:val="28"/>
          <w:szCs w:val="28"/>
          <w:lang w:val="uk-UA"/>
        </w:rPr>
        <w:t>, Шевченко.</w:t>
      </w:r>
      <w:r w:rsidR="00E03908">
        <w:rPr>
          <w:rFonts w:ascii="Times New Roman" w:eastAsia="Times New Roman" w:hAnsi="Times New Roman" w:cs="Times New Roman"/>
          <w:sz w:val="28"/>
          <w:szCs w:val="28"/>
          <w:lang w:val="uk-UA"/>
        </w:rPr>
        <w:t xml:space="preserve"> </w:t>
      </w:r>
    </w:p>
    <w:p w:rsidR="00E03908" w:rsidRDefault="00DD62E9" w:rsidP="00DD62E9">
      <w:pPr>
        <w:shd w:val="clear" w:color="auto" w:fill="FFFFFF"/>
        <w:spacing w:before="100" w:beforeAutospacing="1" w:after="0" w:line="240" w:lineRule="auto"/>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sz w:val="28"/>
          <w:szCs w:val="28"/>
          <w:lang w:val="uk-UA"/>
        </w:rPr>
        <w:t xml:space="preserve">     </w:t>
      </w:r>
      <w:r w:rsidR="00E03908" w:rsidRPr="00E03908">
        <w:rPr>
          <w:rFonts w:ascii="Times New Roman" w:eastAsia="Times New Roman" w:hAnsi="Times New Roman" w:cs="Times New Roman"/>
          <w:noProof/>
          <w:sz w:val="28"/>
          <w:szCs w:val="28"/>
          <w:lang w:val="uk-UA" w:eastAsia="uk-UA"/>
        </w:rPr>
        <w:t>В зв’язку з відсутністю на</w:t>
      </w:r>
      <w:r w:rsidR="00E03908">
        <w:rPr>
          <w:rFonts w:ascii="Times New Roman" w:eastAsia="Times New Roman" w:hAnsi="Times New Roman" w:cs="Times New Roman"/>
          <w:noProof/>
          <w:sz w:val="28"/>
          <w:szCs w:val="28"/>
          <w:lang w:val="uk-UA" w:eastAsia="uk-UA"/>
        </w:rPr>
        <w:t xml:space="preserve"> території сіл </w:t>
      </w:r>
      <w:r w:rsidR="00E03908" w:rsidRPr="00E03908">
        <w:rPr>
          <w:rFonts w:ascii="Times New Roman" w:eastAsia="Times New Roman" w:hAnsi="Times New Roman" w:cs="Times New Roman"/>
          <w:noProof/>
          <w:sz w:val="28"/>
          <w:szCs w:val="28"/>
          <w:lang w:val="uk-UA" w:eastAsia="uk-UA"/>
        </w:rPr>
        <w:t xml:space="preserve">  </w:t>
      </w:r>
      <w:r w:rsidR="00E03908" w:rsidRPr="00E03908">
        <w:rPr>
          <w:rFonts w:ascii="Times New Roman" w:eastAsia="Calibri" w:hAnsi="Times New Roman" w:cs="Times New Roman"/>
          <w:sz w:val="28"/>
          <w:szCs w:val="28"/>
          <w:lang w:val="uk-UA"/>
        </w:rPr>
        <w:t xml:space="preserve">Балочки, Бурлацьке, Золота Поляна, </w:t>
      </w:r>
      <w:proofErr w:type="spellStart"/>
      <w:r w:rsidR="00E03908" w:rsidRPr="00E03908">
        <w:rPr>
          <w:rFonts w:ascii="Times New Roman" w:eastAsia="Calibri" w:hAnsi="Times New Roman" w:cs="Times New Roman"/>
          <w:sz w:val="28"/>
          <w:szCs w:val="28"/>
          <w:lang w:val="uk-UA"/>
        </w:rPr>
        <w:t>Красноселівка</w:t>
      </w:r>
      <w:proofErr w:type="spellEnd"/>
      <w:r w:rsidR="00E03908" w:rsidRPr="00E03908">
        <w:rPr>
          <w:rFonts w:ascii="Times New Roman" w:eastAsia="Calibri" w:hAnsi="Times New Roman" w:cs="Times New Roman"/>
          <w:sz w:val="28"/>
          <w:szCs w:val="28"/>
          <w:lang w:val="uk-UA"/>
        </w:rPr>
        <w:t>, Тернове, Хліборобне, Чка</w:t>
      </w:r>
      <w:r w:rsidR="00E03908">
        <w:rPr>
          <w:rFonts w:ascii="Times New Roman" w:eastAsia="Calibri" w:hAnsi="Times New Roman" w:cs="Times New Roman"/>
          <w:sz w:val="28"/>
          <w:szCs w:val="28"/>
          <w:lang w:val="uk-UA"/>
        </w:rPr>
        <w:t>л</w:t>
      </w:r>
      <w:r>
        <w:rPr>
          <w:rFonts w:ascii="Times New Roman" w:eastAsia="Calibri" w:hAnsi="Times New Roman" w:cs="Times New Roman"/>
          <w:sz w:val="28"/>
          <w:szCs w:val="28"/>
          <w:lang w:val="uk-UA"/>
        </w:rPr>
        <w:t>ова</w:t>
      </w:r>
      <w:r w:rsidR="00E03908">
        <w:rPr>
          <w:rFonts w:ascii="Times New Roman" w:eastAsia="Calibri" w:hAnsi="Times New Roman" w:cs="Times New Roman"/>
          <w:sz w:val="28"/>
          <w:szCs w:val="28"/>
          <w:lang w:val="uk-UA"/>
        </w:rPr>
        <w:t>, Межиріч, Шевченко</w:t>
      </w:r>
      <w:r w:rsidR="00E03908" w:rsidRPr="00E03908">
        <w:rPr>
          <w:rFonts w:ascii="Times New Roman" w:eastAsia="Times New Roman" w:hAnsi="Times New Roman" w:cs="Times New Roman"/>
          <w:noProof/>
          <w:sz w:val="28"/>
          <w:szCs w:val="28"/>
          <w:lang w:val="uk-UA" w:eastAsia="uk-UA"/>
        </w:rPr>
        <w:t xml:space="preserve"> закладів загальної середньої освіти, необхідно здійснювати підвіз учнів та педагогічних працівників до закладів загальної середньої освіти, закладі</w:t>
      </w:r>
      <w:r w:rsidR="00E03908">
        <w:rPr>
          <w:rFonts w:ascii="Times New Roman" w:eastAsia="Times New Roman" w:hAnsi="Times New Roman" w:cs="Times New Roman"/>
          <w:noProof/>
          <w:sz w:val="28"/>
          <w:szCs w:val="28"/>
          <w:lang w:val="uk-UA" w:eastAsia="uk-UA"/>
        </w:rPr>
        <w:t>в дошкільної освіти Федорівської</w:t>
      </w:r>
      <w:r w:rsidR="00E03908" w:rsidRPr="00E03908">
        <w:rPr>
          <w:rFonts w:ascii="Times New Roman" w:eastAsia="Times New Roman" w:hAnsi="Times New Roman" w:cs="Times New Roman"/>
          <w:noProof/>
          <w:sz w:val="28"/>
          <w:szCs w:val="28"/>
          <w:lang w:val="uk-UA" w:eastAsia="uk-UA"/>
        </w:rPr>
        <w:t xml:space="preserve"> сільської ради.</w:t>
      </w:r>
      <w:r w:rsidR="00F91463">
        <w:rPr>
          <w:rFonts w:ascii="Times New Roman" w:eastAsia="Times New Roman" w:hAnsi="Times New Roman" w:cs="Times New Roman"/>
          <w:noProof/>
          <w:sz w:val="28"/>
          <w:szCs w:val="28"/>
          <w:lang w:val="uk-UA" w:eastAsia="uk-UA"/>
        </w:rPr>
        <w:t xml:space="preserve"> Т</w:t>
      </w:r>
      <w:bookmarkStart w:id="2" w:name="_GoBack"/>
      <w:bookmarkEnd w:id="2"/>
      <w:r w:rsidR="00E03908">
        <w:rPr>
          <w:rFonts w:ascii="Times New Roman" w:eastAsia="Times New Roman" w:hAnsi="Times New Roman" w:cs="Times New Roman"/>
          <w:noProof/>
          <w:sz w:val="28"/>
          <w:szCs w:val="28"/>
          <w:lang w:val="uk-UA" w:eastAsia="uk-UA"/>
        </w:rPr>
        <w:t xml:space="preserve">акож діти, що проживають за трьох кілометровою </w:t>
      </w:r>
      <w:r w:rsidR="00E03908" w:rsidRPr="00E03908">
        <w:rPr>
          <w:rFonts w:ascii="Times New Roman" w:eastAsia="Times New Roman" w:hAnsi="Times New Roman" w:cs="Times New Roman"/>
          <w:noProof/>
          <w:sz w:val="28"/>
          <w:szCs w:val="28"/>
          <w:lang w:val="uk-UA" w:eastAsia="uk-UA"/>
        </w:rPr>
        <w:t xml:space="preserve"> межею пішохідної зони </w:t>
      </w:r>
      <w:r w:rsidR="00E03908">
        <w:rPr>
          <w:rFonts w:ascii="Times New Roman" w:eastAsia="Times New Roman" w:hAnsi="Times New Roman" w:cs="Times New Roman"/>
          <w:noProof/>
          <w:sz w:val="28"/>
          <w:szCs w:val="28"/>
          <w:lang w:val="uk-UA" w:eastAsia="uk-UA"/>
        </w:rPr>
        <w:t>сіл Федорівка та Новоселівка</w:t>
      </w:r>
      <w:r w:rsidR="00E03908" w:rsidRPr="00E03908">
        <w:rPr>
          <w:rFonts w:ascii="Times New Roman" w:eastAsia="Times New Roman" w:hAnsi="Times New Roman" w:cs="Times New Roman"/>
          <w:noProof/>
          <w:sz w:val="28"/>
          <w:szCs w:val="28"/>
          <w:lang w:val="uk-UA" w:eastAsia="uk-UA"/>
        </w:rPr>
        <w:t xml:space="preserve"> потр</w:t>
      </w:r>
      <w:r w:rsidR="00E03908">
        <w:rPr>
          <w:rFonts w:ascii="Times New Roman" w:eastAsia="Times New Roman" w:hAnsi="Times New Roman" w:cs="Times New Roman"/>
          <w:noProof/>
          <w:sz w:val="28"/>
          <w:szCs w:val="28"/>
          <w:lang w:val="uk-UA" w:eastAsia="uk-UA"/>
        </w:rPr>
        <w:t>ебують підвезення.</w:t>
      </w:r>
    </w:p>
    <w:p w:rsidR="000B5597" w:rsidRPr="000B5597" w:rsidRDefault="000B5597" w:rsidP="00DD62E9">
      <w:pPr>
        <w:shd w:val="clear" w:color="auto" w:fill="FFFFFF"/>
        <w:spacing w:before="100" w:beforeAutospacing="1" w:after="0" w:line="240" w:lineRule="auto"/>
        <w:jc w:val="both"/>
        <w:rPr>
          <w:rFonts w:ascii="Times New Roman" w:eastAsia="Times New Roman" w:hAnsi="Times New Roman" w:cs="Times New Roman"/>
          <w:noProof/>
          <w:sz w:val="28"/>
          <w:szCs w:val="28"/>
          <w:lang w:val="uk-UA" w:eastAsia="uk-UA"/>
        </w:rPr>
      </w:pPr>
      <w:r w:rsidRPr="000B5597">
        <w:rPr>
          <w:rFonts w:ascii="Times New Roman" w:eastAsia="Times New Roman" w:hAnsi="Times New Roman" w:cs="Times New Roman"/>
          <w:sz w:val="28"/>
          <w:szCs w:val="28"/>
          <w:lang w:val="uk-UA"/>
        </w:rPr>
        <w:t xml:space="preserve">    Належна організація підвозу учнів сільської місцевості, що проживають за межею пішохідної доступності, до навчальних закладів сприятиме проведенню оптимізації загальноосвітніх закладів, створенню умов для безпеки дітей, збереження їх здоров’я, ефективному використанню бюджетних коштів, кадрового потенціалу педагогічних працівників, удосконаленню мережі навчальних закладів, а також розширить можливості для гурткової та позакласної роботи.</w:t>
      </w:r>
    </w:p>
    <w:p w:rsidR="000B5597" w:rsidRDefault="000B5597" w:rsidP="00DD62E9">
      <w:pPr>
        <w:spacing w:after="0" w:line="240" w:lineRule="auto"/>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Підвіз  дітей  і  вчителів  здійснюється  автобуса</w:t>
      </w:r>
      <w:r>
        <w:rPr>
          <w:rFonts w:ascii="Times New Roman" w:eastAsia="Times New Roman" w:hAnsi="Times New Roman" w:cs="Times New Roman"/>
          <w:sz w:val="28"/>
          <w:szCs w:val="28"/>
          <w:lang w:val="uk-UA"/>
        </w:rPr>
        <w:t xml:space="preserve">ми,  що  належить  </w:t>
      </w:r>
      <w:proofErr w:type="spellStart"/>
      <w:r>
        <w:rPr>
          <w:rFonts w:ascii="Times New Roman" w:eastAsia="Times New Roman" w:hAnsi="Times New Roman" w:cs="Times New Roman"/>
          <w:sz w:val="28"/>
          <w:szCs w:val="28"/>
          <w:lang w:val="uk-UA"/>
        </w:rPr>
        <w:t>Федорівській</w:t>
      </w:r>
      <w:proofErr w:type="spellEnd"/>
      <w:r w:rsidRPr="000B5597">
        <w:rPr>
          <w:rFonts w:ascii="Times New Roman" w:eastAsia="Times New Roman" w:hAnsi="Times New Roman" w:cs="Times New Roman"/>
          <w:sz w:val="28"/>
          <w:szCs w:val="28"/>
          <w:lang w:val="uk-UA"/>
        </w:rPr>
        <w:t xml:space="preserve">  сільській  раді.</w:t>
      </w:r>
    </w:p>
    <w:p w:rsidR="00DD62E9" w:rsidRPr="000B5597" w:rsidRDefault="00DD62E9" w:rsidP="00DD62E9">
      <w:pPr>
        <w:spacing w:after="0" w:line="240" w:lineRule="auto"/>
        <w:jc w:val="both"/>
        <w:rPr>
          <w:rFonts w:ascii="Times New Roman" w:eastAsia="Times New Roman" w:hAnsi="Times New Roman" w:cs="Times New Roman"/>
          <w:sz w:val="28"/>
          <w:szCs w:val="28"/>
          <w:lang w:val="uk-UA"/>
        </w:rPr>
      </w:pPr>
    </w:p>
    <w:p w:rsidR="000B5597" w:rsidRPr="000B5597" w:rsidRDefault="000B5597" w:rsidP="000B5597">
      <w:pPr>
        <w:ind w:firstLine="709"/>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2. </w:t>
      </w:r>
      <w:r w:rsidRPr="000B5597">
        <w:rPr>
          <w:rFonts w:ascii="Times New Roman" w:eastAsia="Times New Roman" w:hAnsi="Times New Roman" w:cs="Times New Roman"/>
          <w:b/>
          <w:sz w:val="28"/>
          <w:szCs w:val="28"/>
          <w:lang w:val="uk-UA"/>
        </w:rPr>
        <w:t>Мета  і  завдання  Програми</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lastRenderedPageBreak/>
        <w:t xml:space="preserve">     -виконання  вимог  Закону  щодо  забезпечення  у  сільській місцевості  регулярного  підвозу  дітей  до  місць  навчання  і  додому;</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забезпечення підвозу учнів загальноосвітніх навчальних закладів до місця проведення спортивних змагань, предметних олімпіад, МАН;</w:t>
      </w:r>
    </w:p>
    <w:p w:rsidR="000B5597" w:rsidRPr="000B5597" w:rsidRDefault="000B5597" w:rsidP="000B5597">
      <w:pPr>
        <w:autoSpaceDE w:val="0"/>
        <w:autoSpaceDN w:val="0"/>
        <w:jc w:val="both"/>
        <w:rPr>
          <w:rFonts w:ascii="Times New Roman" w:eastAsia="Times New Roman" w:hAnsi="Times New Roman" w:cs="Times New Roman"/>
          <w:color w:val="000000"/>
          <w:sz w:val="28"/>
          <w:szCs w:val="28"/>
          <w:lang w:val="uk-UA"/>
        </w:rPr>
      </w:pPr>
      <w:r w:rsidRPr="000B5597">
        <w:rPr>
          <w:rFonts w:ascii="Times New Roman" w:eastAsia="Times New Roman" w:hAnsi="Times New Roman" w:cs="Times New Roman"/>
          <w:color w:val="000000"/>
          <w:sz w:val="28"/>
          <w:szCs w:val="28"/>
          <w:lang w:val="uk-UA" w:eastAsia="uk-UA"/>
        </w:rPr>
        <w:t xml:space="preserve">     - забезпечення екскурсійного обслуговування учнівської молоді, її участі в конкурсах, заходах районного, обласного рівнів. </w:t>
      </w:r>
    </w:p>
    <w:p w:rsidR="000B5597" w:rsidRPr="000B5597" w:rsidRDefault="000B5597" w:rsidP="000B5597">
      <w:pPr>
        <w:autoSpaceDE w:val="0"/>
        <w:autoSpaceDN w:val="0"/>
        <w:jc w:val="both"/>
        <w:rPr>
          <w:rFonts w:ascii="Times New Roman" w:eastAsia="Times New Roman" w:hAnsi="Times New Roman" w:cs="Times New Roman"/>
          <w:color w:val="000000"/>
          <w:sz w:val="16"/>
          <w:szCs w:val="16"/>
          <w:lang w:val="uk-UA"/>
        </w:rPr>
      </w:pPr>
      <w:r w:rsidRPr="000B5597">
        <w:rPr>
          <w:rFonts w:ascii="Times New Roman" w:eastAsia="Times New Roman" w:hAnsi="Times New Roman" w:cs="Times New Roman"/>
          <w:color w:val="000000"/>
          <w:sz w:val="28"/>
          <w:szCs w:val="28"/>
          <w:lang w:val="uk-UA" w:eastAsia="uk-UA"/>
        </w:rPr>
        <w:t xml:space="preserve">     - забезпечення участі учасників навчально-виховного процесу в нарадах, семінарах, інших заходах районного, обласного рівнів.</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забезпечення паливно-мастильними матеріалами, запчастинами, техогляд, техобслуговування;</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покращення  умов  організації  навчально-виховного  процесу  в  загальноосвітніх  закладах  у  сільській  місцевості;</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підвищення  освітнього  рівня  сільського  населення;</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раціональне  використання  кадрового  потенціалу;</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забезпечення  прав  громадян  на  доступне  і  безкоштовне  здобуття  повної  загальної  освіти;</w:t>
      </w:r>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  забезпечення  гарантійних  прав  учнів  на  якісну  освіту  незалежно  від  місця  проживання;</w:t>
      </w:r>
    </w:p>
    <w:p w:rsidR="000B5597" w:rsidRPr="000B5597" w:rsidRDefault="000B5597" w:rsidP="000B5597">
      <w:pPr>
        <w:tabs>
          <w:tab w:val="left" w:pos="357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3. </w:t>
      </w:r>
      <w:r w:rsidRPr="000B5597">
        <w:rPr>
          <w:rFonts w:ascii="Times New Roman" w:eastAsia="Times New Roman" w:hAnsi="Times New Roman" w:cs="Times New Roman"/>
          <w:b/>
          <w:sz w:val="28"/>
          <w:szCs w:val="28"/>
          <w:lang w:val="uk-UA"/>
        </w:rPr>
        <w:t>Фінансове забезпечення програми</w:t>
      </w:r>
    </w:p>
    <w:p w:rsidR="000B5597" w:rsidRPr="000B5597" w:rsidRDefault="000B5597" w:rsidP="000B5597">
      <w:pPr>
        <w:ind w:firstLine="426"/>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w:t>
      </w:r>
      <w:r w:rsidRPr="000B5597">
        <w:rPr>
          <w:rFonts w:ascii="Times New Roman" w:eastAsia="Times New Roman" w:hAnsi="Times New Roman" w:cs="Times New Roman"/>
          <w:color w:val="000000"/>
          <w:sz w:val="28"/>
          <w:szCs w:val="28"/>
          <w:lang w:val="uk-UA"/>
        </w:rPr>
        <w:t>Фінансове забезпечення для реалізації Програми здійснюється за рахунок та</w:t>
      </w:r>
      <w:r w:rsidRPr="000B5597">
        <w:rPr>
          <w:rFonts w:ascii="Times New Roman" w:eastAsia="Times New Roman" w:hAnsi="Times New Roman" w:cs="Times New Roman"/>
          <w:sz w:val="28"/>
          <w:szCs w:val="28"/>
          <w:lang w:val="uk-UA"/>
        </w:rPr>
        <w:t xml:space="preserve"> межах асигнувань, передбачених</w:t>
      </w:r>
      <w:r w:rsidRPr="000B5597">
        <w:rPr>
          <w:rFonts w:ascii="Times New Roman" w:eastAsia="Times New Roman" w:hAnsi="Times New Roman" w:cs="Times New Roman"/>
          <w:color w:val="000000"/>
          <w:sz w:val="28"/>
          <w:szCs w:val="28"/>
          <w:lang w:val="uk-UA"/>
        </w:rPr>
        <w:t xml:space="preserve"> </w:t>
      </w:r>
      <w:r w:rsidRPr="000B5597">
        <w:rPr>
          <w:rFonts w:ascii="Times New Roman" w:eastAsia="Times New Roman" w:hAnsi="Times New Roman" w:cs="Times New Roman"/>
          <w:sz w:val="28"/>
          <w:szCs w:val="28"/>
          <w:lang w:val="uk-UA"/>
        </w:rPr>
        <w:t xml:space="preserve">бюджетом </w:t>
      </w:r>
      <w:proofErr w:type="spellStart"/>
      <w:r>
        <w:rPr>
          <w:rFonts w:ascii="Times New Roman" w:eastAsia="Times New Roman" w:hAnsi="Times New Roman" w:cs="Times New Roman"/>
          <w:sz w:val="28"/>
          <w:szCs w:val="28"/>
          <w:lang w:val="uk-UA"/>
        </w:rPr>
        <w:t>Федорівської</w:t>
      </w:r>
      <w:proofErr w:type="spellEnd"/>
      <w:r>
        <w:rPr>
          <w:rFonts w:ascii="Times New Roman" w:eastAsia="Times New Roman" w:hAnsi="Times New Roman" w:cs="Times New Roman"/>
          <w:sz w:val="28"/>
          <w:szCs w:val="28"/>
          <w:lang w:val="uk-UA"/>
        </w:rPr>
        <w:t xml:space="preserve"> </w:t>
      </w:r>
      <w:r w:rsidRPr="000B5597">
        <w:rPr>
          <w:rFonts w:ascii="Times New Roman" w:eastAsia="Times New Roman" w:hAnsi="Times New Roman" w:cs="Times New Roman"/>
          <w:sz w:val="28"/>
          <w:szCs w:val="28"/>
          <w:lang w:val="uk-UA"/>
        </w:rPr>
        <w:t>сільської  ради</w:t>
      </w:r>
      <w:r w:rsidRPr="000B5597">
        <w:rPr>
          <w:rFonts w:ascii="Times New Roman" w:eastAsia="Times New Roman" w:hAnsi="Times New Roman" w:cs="Times New Roman"/>
          <w:color w:val="000000"/>
          <w:sz w:val="28"/>
          <w:szCs w:val="28"/>
          <w:lang w:val="uk-UA"/>
        </w:rPr>
        <w:t xml:space="preserve">, </w:t>
      </w:r>
      <w:r w:rsidRPr="000B5597">
        <w:rPr>
          <w:rFonts w:ascii="Times New Roman" w:eastAsia="Times New Roman" w:hAnsi="Times New Roman" w:cs="Times New Roman"/>
          <w:sz w:val="28"/>
          <w:szCs w:val="28"/>
          <w:lang w:val="uk-UA"/>
        </w:rPr>
        <w:t xml:space="preserve">та з інших джерел, не заборонених законодавством. </w:t>
      </w:r>
    </w:p>
    <w:p w:rsidR="000B5597" w:rsidRPr="000B5597" w:rsidRDefault="000B5597" w:rsidP="000B5597">
      <w:pPr>
        <w:jc w:val="both"/>
        <w:rPr>
          <w:rFonts w:ascii="Times New Roman" w:eastAsia="Times New Roman" w:hAnsi="Times New Roman" w:cs="Times New Roman"/>
          <w:sz w:val="24"/>
          <w:szCs w:val="24"/>
        </w:rPr>
      </w:pPr>
      <w:r w:rsidRPr="000B5597">
        <w:rPr>
          <w:rFonts w:ascii="Times New Roman" w:eastAsia="Times New Roman" w:hAnsi="Times New Roman" w:cs="Times New Roman"/>
          <w:sz w:val="28"/>
          <w:szCs w:val="28"/>
          <w:lang w:val="uk-UA"/>
        </w:rPr>
        <w:t xml:space="preserve">В ході реалізації Програми можливі коригування, пов’язані розподілом вільних залишків бюджетних коштів станом на 01.01.2021 року або </w:t>
      </w:r>
      <w:r w:rsidRPr="000B5597">
        <w:rPr>
          <w:rFonts w:ascii="Times New Roman" w:eastAsia="Times New Roman" w:hAnsi="Times New Roman" w:cs="Times New Roman"/>
          <w:bCs/>
          <w:sz w:val="28"/>
          <w:szCs w:val="28"/>
          <w:lang w:val="uk-UA"/>
        </w:rPr>
        <w:t>розподілу коштів, отриманих від перевиконання дохідної частини,</w:t>
      </w:r>
      <w:r w:rsidRPr="000B5597">
        <w:rPr>
          <w:rFonts w:ascii="Times New Roman" w:eastAsia="Times New Roman" w:hAnsi="Times New Roman" w:cs="Times New Roman"/>
          <w:sz w:val="28"/>
          <w:szCs w:val="28"/>
          <w:lang w:val="uk-UA"/>
        </w:rPr>
        <w:t xml:space="preserve"> з фактичним надходженням коштів на реалізацію </w:t>
      </w:r>
      <w:proofErr w:type="spellStart"/>
      <w:r w:rsidRPr="000B5597">
        <w:rPr>
          <w:rFonts w:ascii="Times New Roman" w:eastAsia="Times New Roman" w:hAnsi="Times New Roman" w:cs="Times New Roman"/>
          <w:sz w:val="28"/>
          <w:szCs w:val="28"/>
        </w:rPr>
        <w:t>Програми</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уточненням</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обсягів</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робіт</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виходячи</w:t>
      </w:r>
      <w:proofErr w:type="spellEnd"/>
      <w:r w:rsidRPr="000B5597">
        <w:rPr>
          <w:rFonts w:ascii="Times New Roman" w:eastAsia="Times New Roman" w:hAnsi="Times New Roman" w:cs="Times New Roman"/>
          <w:sz w:val="28"/>
          <w:szCs w:val="28"/>
        </w:rPr>
        <w:t xml:space="preserve"> з </w:t>
      </w:r>
      <w:proofErr w:type="spellStart"/>
      <w:r w:rsidRPr="000B5597">
        <w:rPr>
          <w:rFonts w:ascii="Times New Roman" w:eastAsia="Times New Roman" w:hAnsi="Times New Roman" w:cs="Times New Roman"/>
          <w:sz w:val="28"/>
          <w:szCs w:val="28"/>
        </w:rPr>
        <w:t>реальних</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можливостей</w:t>
      </w:r>
      <w:proofErr w:type="spellEnd"/>
      <w:r w:rsidRPr="000B5597">
        <w:rPr>
          <w:rFonts w:ascii="Times New Roman" w:eastAsia="Times New Roman" w:hAnsi="Times New Roman" w:cs="Times New Roman"/>
          <w:sz w:val="28"/>
          <w:szCs w:val="28"/>
        </w:rPr>
        <w:t xml:space="preserve"> бюджету</w:t>
      </w:r>
      <w:r w:rsidRPr="000B5597">
        <w:rPr>
          <w:rFonts w:ascii="Times New Roman" w:eastAsia="Times New Roman" w:hAnsi="Times New Roman" w:cs="Times New Roman"/>
          <w:sz w:val="28"/>
          <w:szCs w:val="28"/>
          <w:lang w:val="uk-UA"/>
        </w:rPr>
        <w:t>.</w:t>
      </w:r>
    </w:p>
    <w:p w:rsidR="000B5597" w:rsidRPr="000B5597" w:rsidRDefault="000B5597" w:rsidP="000B5597">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4. </w:t>
      </w:r>
      <w:proofErr w:type="spellStart"/>
      <w:r w:rsidRPr="000B5597">
        <w:rPr>
          <w:rFonts w:ascii="Times New Roman" w:eastAsia="Times New Roman" w:hAnsi="Times New Roman" w:cs="Times New Roman"/>
          <w:b/>
          <w:sz w:val="28"/>
          <w:szCs w:val="28"/>
        </w:rPr>
        <w:t>Очікувані</w:t>
      </w:r>
      <w:proofErr w:type="spellEnd"/>
      <w:r w:rsidRPr="000B5597">
        <w:rPr>
          <w:rFonts w:ascii="Times New Roman" w:eastAsia="Times New Roman" w:hAnsi="Times New Roman" w:cs="Times New Roman"/>
          <w:b/>
          <w:sz w:val="28"/>
          <w:szCs w:val="28"/>
        </w:rPr>
        <w:t xml:space="preserve"> </w:t>
      </w:r>
      <w:proofErr w:type="spellStart"/>
      <w:r w:rsidRPr="000B5597">
        <w:rPr>
          <w:rFonts w:ascii="Times New Roman" w:eastAsia="Times New Roman" w:hAnsi="Times New Roman" w:cs="Times New Roman"/>
          <w:b/>
          <w:sz w:val="28"/>
          <w:szCs w:val="28"/>
        </w:rPr>
        <w:t>результати</w:t>
      </w:r>
      <w:proofErr w:type="spellEnd"/>
      <w:r w:rsidRPr="000B5597">
        <w:rPr>
          <w:rFonts w:ascii="Times New Roman" w:eastAsia="Times New Roman" w:hAnsi="Times New Roman" w:cs="Times New Roman"/>
          <w:b/>
          <w:sz w:val="28"/>
          <w:szCs w:val="28"/>
        </w:rPr>
        <w:t xml:space="preserve">   та </w:t>
      </w:r>
      <w:proofErr w:type="spellStart"/>
      <w:r w:rsidRPr="000B5597">
        <w:rPr>
          <w:rFonts w:ascii="Times New Roman" w:eastAsia="Times New Roman" w:hAnsi="Times New Roman" w:cs="Times New Roman"/>
          <w:b/>
          <w:sz w:val="28"/>
          <w:szCs w:val="28"/>
        </w:rPr>
        <w:t>ефективність</w:t>
      </w:r>
      <w:proofErr w:type="spellEnd"/>
      <w:r w:rsidRPr="000B5597">
        <w:rPr>
          <w:rFonts w:ascii="Times New Roman" w:eastAsia="Times New Roman" w:hAnsi="Times New Roman" w:cs="Times New Roman"/>
          <w:b/>
          <w:sz w:val="28"/>
          <w:szCs w:val="28"/>
        </w:rPr>
        <w:t xml:space="preserve"> </w:t>
      </w:r>
      <w:proofErr w:type="spellStart"/>
      <w:r w:rsidRPr="000B5597">
        <w:rPr>
          <w:rFonts w:ascii="Times New Roman" w:eastAsia="Times New Roman" w:hAnsi="Times New Roman" w:cs="Times New Roman"/>
          <w:b/>
          <w:sz w:val="28"/>
          <w:szCs w:val="28"/>
        </w:rPr>
        <w:t>виконання</w:t>
      </w:r>
      <w:proofErr w:type="spellEnd"/>
      <w:r w:rsidRPr="000B5597">
        <w:rPr>
          <w:rFonts w:ascii="Times New Roman" w:eastAsia="Times New Roman" w:hAnsi="Times New Roman" w:cs="Times New Roman"/>
          <w:b/>
          <w:sz w:val="28"/>
          <w:szCs w:val="28"/>
        </w:rPr>
        <w:t xml:space="preserve">  </w:t>
      </w:r>
      <w:proofErr w:type="spellStart"/>
      <w:r w:rsidRPr="000B5597">
        <w:rPr>
          <w:rFonts w:ascii="Times New Roman" w:eastAsia="Times New Roman" w:hAnsi="Times New Roman" w:cs="Times New Roman"/>
          <w:b/>
          <w:sz w:val="28"/>
          <w:szCs w:val="28"/>
        </w:rPr>
        <w:t>Програми</w:t>
      </w:r>
      <w:proofErr w:type="spellEnd"/>
    </w:p>
    <w:p w:rsidR="000B5597" w:rsidRPr="000B5597" w:rsidRDefault="000B5597" w:rsidP="000B5597">
      <w:pPr>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      </w:t>
      </w:r>
      <w:proofErr w:type="spellStart"/>
      <w:r w:rsidRPr="000B5597">
        <w:rPr>
          <w:rFonts w:ascii="Times New Roman" w:eastAsia="Times New Roman" w:hAnsi="Times New Roman" w:cs="Times New Roman"/>
          <w:sz w:val="28"/>
          <w:szCs w:val="28"/>
        </w:rPr>
        <w:t>Виконання</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програми</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Шкільний</w:t>
      </w:r>
      <w:proofErr w:type="spellEnd"/>
      <w:r w:rsidRPr="000B5597">
        <w:rPr>
          <w:rFonts w:ascii="Times New Roman" w:eastAsia="Times New Roman" w:hAnsi="Times New Roman" w:cs="Times New Roman"/>
          <w:sz w:val="28"/>
          <w:szCs w:val="28"/>
        </w:rPr>
        <w:t xml:space="preserve"> автобус» на </w:t>
      </w:r>
      <w:r w:rsidRPr="000B5597">
        <w:rPr>
          <w:rFonts w:ascii="Times New Roman" w:eastAsia="Times New Roman" w:hAnsi="Times New Roman" w:cs="Times New Roman"/>
          <w:sz w:val="28"/>
          <w:szCs w:val="28"/>
          <w:lang w:val="uk-UA"/>
        </w:rPr>
        <w:t>2021 рік</w:t>
      </w:r>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дасть</w:t>
      </w:r>
      <w:proofErr w:type="spellEnd"/>
      <w:r w:rsidRPr="000B5597">
        <w:rPr>
          <w:rFonts w:ascii="Times New Roman" w:eastAsia="Times New Roman" w:hAnsi="Times New Roman" w:cs="Times New Roman"/>
          <w:sz w:val="28"/>
          <w:szCs w:val="28"/>
        </w:rPr>
        <w:t xml:space="preserve"> </w:t>
      </w:r>
      <w:proofErr w:type="spellStart"/>
      <w:r w:rsidRPr="000B5597">
        <w:rPr>
          <w:rFonts w:ascii="Times New Roman" w:eastAsia="Times New Roman" w:hAnsi="Times New Roman" w:cs="Times New Roman"/>
          <w:sz w:val="28"/>
          <w:szCs w:val="28"/>
        </w:rPr>
        <w:t>можливість</w:t>
      </w:r>
      <w:proofErr w:type="spellEnd"/>
      <w:r w:rsidRPr="000B5597">
        <w:rPr>
          <w:rFonts w:ascii="Times New Roman" w:eastAsia="Times New Roman" w:hAnsi="Times New Roman" w:cs="Times New Roman"/>
          <w:sz w:val="28"/>
          <w:szCs w:val="28"/>
          <w:lang w:val="uk-UA"/>
        </w:rPr>
        <w:t xml:space="preserve">: </w:t>
      </w:r>
    </w:p>
    <w:p w:rsidR="000B5597" w:rsidRPr="000B5597" w:rsidRDefault="000B5597" w:rsidP="000B5597">
      <w:pPr>
        <w:pStyle w:val="a3"/>
        <w:numPr>
          <w:ilvl w:val="0"/>
          <w:numId w:val="2"/>
        </w:numPr>
        <w:spacing w:after="0" w:line="240" w:lineRule="auto"/>
        <w:ind w:right="-1"/>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забезпечити соціальний захист учасників освітнього процесу, припинити негативні процеси у соціальній сфері села, досягти позитивних зрушень у забезпеченні життєдіяльності сільського населення;</w:t>
      </w:r>
    </w:p>
    <w:p w:rsidR="000B5597" w:rsidRPr="000B5597" w:rsidRDefault="000B5597" w:rsidP="000B5597">
      <w:pPr>
        <w:numPr>
          <w:ilvl w:val="0"/>
          <w:numId w:val="2"/>
        </w:numPr>
        <w:spacing w:after="0" w:line="240" w:lineRule="auto"/>
        <w:ind w:right="-1"/>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створити умови для забезпечення у сільській місцевості регулярного </w:t>
      </w:r>
    </w:p>
    <w:p w:rsidR="000B5597" w:rsidRPr="000B5597" w:rsidRDefault="000B5597" w:rsidP="000B5597">
      <w:pPr>
        <w:ind w:right="-1"/>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lastRenderedPageBreak/>
        <w:t>безоплатного перевезення  дошкільнят, учнів та педагогічних працівників до місць навчання, роботи і додому;</w:t>
      </w:r>
    </w:p>
    <w:p w:rsidR="000B5597" w:rsidRPr="000B5597" w:rsidRDefault="000B5597" w:rsidP="000B5597">
      <w:pPr>
        <w:numPr>
          <w:ilvl w:val="0"/>
          <w:numId w:val="2"/>
        </w:numPr>
        <w:spacing w:after="0" w:line="240" w:lineRule="auto"/>
        <w:ind w:right="-1" w:firstLine="330"/>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створити умови для забезпечення у сільській місцевості гарантійних  прав  учнів  на  якісну, доступну і безкоштовну  освіту незалежно  від  місця  проживання;</w:t>
      </w:r>
    </w:p>
    <w:p w:rsidR="000B5597" w:rsidRPr="000B5597" w:rsidRDefault="000B5597" w:rsidP="000B5597">
      <w:pPr>
        <w:numPr>
          <w:ilvl w:val="0"/>
          <w:numId w:val="2"/>
        </w:numPr>
        <w:spacing w:after="0" w:line="240" w:lineRule="auto"/>
        <w:ind w:right="-1" w:firstLine="330"/>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забезпечити підвищення  освітнього  рівня  сільського  населення;</w:t>
      </w:r>
    </w:p>
    <w:p w:rsidR="000B5597" w:rsidRPr="000B5597" w:rsidRDefault="000B5597" w:rsidP="000B5597">
      <w:pPr>
        <w:numPr>
          <w:ilvl w:val="0"/>
          <w:numId w:val="2"/>
        </w:numPr>
        <w:spacing w:after="0" w:line="240" w:lineRule="auto"/>
        <w:ind w:right="-1" w:firstLine="284"/>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 xml:space="preserve">забезпечити учнів та педагогічних працівників загальноосвітніх навчальних закладів прийняття участі в спортивних змаганнях, предметних олімпіадах, </w:t>
      </w:r>
      <w:proofErr w:type="spellStart"/>
      <w:r w:rsidRPr="000B5597">
        <w:rPr>
          <w:rFonts w:ascii="Times New Roman" w:eastAsia="Times New Roman" w:hAnsi="Times New Roman" w:cs="Times New Roman"/>
          <w:sz w:val="28"/>
          <w:szCs w:val="28"/>
          <w:lang w:val="uk-UA"/>
        </w:rPr>
        <w:t>МАНах</w:t>
      </w:r>
      <w:proofErr w:type="spellEnd"/>
      <w:r w:rsidRPr="000B5597">
        <w:rPr>
          <w:rFonts w:ascii="Times New Roman" w:eastAsia="Times New Roman" w:hAnsi="Times New Roman" w:cs="Times New Roman"/>
          <w:sz w:val="28"/>
          <w:szCs w:val="28"/>
          <w:lang w:val="uk-UA"/>
        </w:rPr>
        <w:t>, нарадах, семінарах та інших заходах районного та обласного значення;</w:t>
      </w:r>
    </w:p>
    <w:p w:rsidR="000B5597" w:rsidRDefault="000B5597" w:rsidP="000B5597">
      <w:pPr>
        <w:numPr>
          <w:ilvl w:val="0"/>
          <w:numId w:val="2"/>
        </w:numPr>
        <w:spacing w:after="0" w:line="240" w:lineRule="auto"/>
        <w:ind w:right="-1" w:firstLine="330"/>
        <w:jc w:val="both"/>
        <w:rPr>
          <w:rFonts w:ascii="Times New Roman" w:eastAsia="Times New Roman" w:hAnsi="Times New Roman" w:cs="Times New Roman"/>
          <w:sz w:val="28"/>
          <w:szCs w:val="28"/>
          <w:lang w:val="uk-UA"/>
        </w:rPr>
      </w:pPr>
      <w:r w:rsidRPr="000B5597">
        <w:rPr>
          <w:rFonts w:ascii="Times New Roman" w:eastAsia="Times New Roman" w:hAnsi="Times New Roman" w:cs="Times New Roman"/>
          <w:sz w:val="28"/>
          <w:szCs w:val="28"/>
          <w:lang w:val="uk-UA"/>
        </w:rPr>
        <w:t>забезпечити належний технічний стан автотранспорту, задіяного в регулярному перевезенні  дошкільнят, учнів та педагогічних працівників до місць навчання, роботи і додому;</w:t>
      </w:r>
    </w:p>
    <w:p w:rsidR="000B5597" w:rsidRDefault="000B5597" w:rsidP="000B5597">
      <w:pPr>
        <w:spacing w:after="0" w:line="240" w:lineRule="auto"/>
        <w:ind w:right="-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0B5597" w:rsidRDefault="000B5597" w:rsidP="000B5597">
      <w:pPr>
        <w:spacing w:after="0" w:line="240" w:lineRule="auto"/>
        <w:ind w:right="-1"/>
        <w:jc w:val="both"/>
        <w:rPr>
          <w:rFonts w:ascii="Times New Roman" w:eastAsia="Times New Roman" w:hAnsi="Times New Roman" w:cs="Times New Roman"/>
          <w:sz w:val="28"/>
          <w:szCs w:val="28"/>
          <w:lang w:val="uk-UA"/>
        </w:rPr>
      </w:pPr>
    </w:p>
    <w:p w:rsidR="000B5597" w:rsidRDefault="000B5597" w:rsidP="000B5597">
      <w:pPr>
        <w:spacing w:after="0" w:line="240" w:lineRule="auto"/>
        <w:ind w:right="-1"/>
        <w:jc w:val="both"/>
        <w:rPr>
          <w:rFonts w:ascii="Times New Roman" w:eastAsia="Times New Roman" w:hAnsi="Times New Roman" w:cs="Times New Roman"/>
          <w:sz w:val="28"/>
          <w:szCs w:val="28"/>
          <w:lang w:val="uk-UA"/>
        </w:rPr>
      </w:pPr>
    </w:p>
    <w:p w:rsidR="000B5597" w:rsidRDefault="000B5597" w:rsidP="000B5597">
      <w:pPr>
        <w:spacing w:after="0" w:line="240" w:lineRule="auto"/>
        <w:ind w:right="-1"/>
        <w:jc w:val="both"/>
        <w:rPr>
          <w:rFonts w:ascii="Times New Roman" w:eastAsia="Times New Roman" w:hAnsi="Times New Roman" w:cs="Times New Roman"/>
          <w:sz w:val="28"/>
          <w:szCs w:val="28"/>
          <w:lang w:val="uk-UA"/>
        </w:rPr>
      </w:pPr>
    </w:p>
    <w:p w:rsidR="000B5597" w:rsidRPr="000B5597" w:rsidRDefault="006C1C24" w:rsidP="000B5597">
      <w:pPr>
        <w:spacing w:after="0" w:line="240" w:lineRule="auto"/>
        <w:ind w:right="-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4"/>
          <w:lang w:val="uk-UA" w:eastAsia="ru-RU"/>
        </w:rPr>
        <w:t xml:space="preserve">            Діловод загального відділу</w:t>
      </w:r>
      <w:r w:rsidR="000B5597">
        <w:rPr>
          <w:rFonts w:ascii="Times New Roman" w:eastAsia="Times New Roman" w:hAnsi="Times New Roman" w:cs="Times New Roman"/>
          <w:sz w:val="28"/>
          <w:szCs w:val="24"/>
          <w:lang w:val="uk-UA" w:eastAsia="ru-RU"/>
        </w:rPr>
        <w:t xml:space="preserve">                                 Тетяна ШЕЧКОВА</w:t>
      </w:r>
    </w:p>
    <w:p w:rsidR="00602838" w:rsidRPr="004502EA" w:rsidRDefault="00602838" w:rsidP="00602838">
      <w:pPr>
        <w:spacing w:after="0" w:line="240" w:lineRule="auto"/>
        <w:ind w:left="720"/>
        <w:contextualSpacing/>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602838" w:rsidP="00602838">
      <w:pPr>
        <w:spacing w:after="0" w:line="240" w:lineRule="auto"/>
        <w:ind w:firstLine="525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DD62E9">
      <w:pPr>
        <w:spacing w:after="0" w:line="240" w:lineRule="auto"/>
        <w:rPr>
          <w:rFonts w:ascii="Times New Roman" w:eastAsia="Times New Roman" w:hAnsi="Times New Roman" w:cs="Times New Roman"/>
          <w:sz w:val="28"/>
          <w:szCs w:val="24"/>
          <w:lang w:val="uk-UA" w:eastAsia="ru-RU"/>
        </w:rPr>
      </w:pPr>
    </w:p>
    <w:p w:rsidR="00DD62E9" w:rsidRDefault="00DD62E9" w:rsidP="00DD62E9">
      <w:pPr>
        <w:spacing w:after="0" w:line="240" w:lineRule="auto"/>
        <w:rPr>
          <w:rFonts w:ascii="Times New Roman" w:eastAsia="Times New Roman" w:hAnsi="Times New Roman" w:cs="Times New Roman"/>
          <w:sz w:val="28"/>
          <w:szCs w:val="24"/>
          <w:lang w:val="uk-UA" w:eastAsia="ru-RU"/>
        </w:rPr>
      </w:pPr>
    </w:p>
    <w:p w:rsidR="00DD62E9" w:rsidRDefault="00DD62E9" w:rsidP="00DD62E9">
      <w:pPr>
        <w:spacing w:after="0" w:line="240" w:lineRule="auto"/>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0B5597" w:rsidRDefault="000B5597" w:rsidP="00602838">
      <w:pPr>
        <w:spacing w:after="0" w:line="240" w:lineRule="auto"/>
        <w:ind w:firstLine="5250"/>
        <w:rPr>
          <w:rFonts w:ascii="Times New Roman" w:eastAsia="Times New Roman" w:hAnsi="Times New Roman" w:cs="Times New Roman"/>
          <w:sz w:val="28"/>
          <w:szCs w:val="24"/>
          <w:lang w:val="uk-UA" w:eastAsia="ru-RU"/>
        </w:rPr>
      </w:pPr>
    </w:p>
    <w:p w:rsidR="00602838" w:rsidRPr="00BD1DA4" w:rsidRDefault="000B5597" w:rsidP="00602838">
      <w:pPr>
        <w:spacing w:after="0" w:line="240" w:lineRule="auto"/>
        <w:ind w:firstLine="525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4"/>
          <w:lang w:val="uk-UA" w:eastAsia="ru-RU"/>
        </w:rPr>
        <w:t xml:space="preserve">    </w:t>
      </w:r>
      <w:r w:rsidR="00602838">
        <w:rPr>
          <w:rFonts w:ascii="Times New Roman" w:eastAsia="Times New Roman" w:hAnsi="Times New Roman" w:cs="Times New Roman"/>
          <w:sz w:val="28"/>
          <w:szCs w:val="24"/>
          <w:lang w:val="uk-UA" w:eastAsia="ru-RU"/>
        </w:rPr>
        <w:t xml:space="preserve">    </w:t>
      </w:r>
      <w:r w:rsidR="00602838" w:rsidRPr="00BD1DA4">
        <w:rPr>
          <w:rFonts w:ascii="Times New Roman" w:eastAsia="Times New Roman" w:hAnsi="Times New Roman" w:cs="Times New Roman"/>
          <w:sz w:val="28"/>
          <w:szCs w:val="24"/>
          <w:lang w:val="uk-UA" w:eastAsia="ru-RU"/>
        </w:rPr>
        <w:t xml:space="preserve">Додаток </w:t>
      </w:r>
    </w:p>
    <w:p w:rsidR="00602838" w:rsidRDefault="00602838" w:rsidP="00602838">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Pr="00BD1DA4">
        <w:rPr>
          <w:rFonts w:ascii="Times New Roman" w:eastAsia="Times New Roman" w:hAnsi="Times New Roman" w:cs="Times New Roman"/>
          <w:sz w:val="28"/>
          <w:szCs w:val="24"/>
          <w:lang w:val="uk-UA" w:eastAsia="ru-RU"/>
        </w:rPr>
        <w:t xml:space="preserve">до Програми </w:t>
      </w:r>
      <w:r>
        <w:rPr>
          <w:rFonts w:ascii="Times New Roman" w:eastAsia="Times New Roman" w:hAnsi="Times New Roman" w:cs="Times New Roman"/>
          <w:sz w:val="28"/>
          <w:szCs w:val="24"/>
          <w:lang w:val="uk-UA" w:eastAsia="ru-RU"/>
        </w:rPr>
        <w:t>«Шкільний</w:t>
      </w:r>
    </w:p>
    <w:p w:rsidR="00602838" w:rsidRDefault="00602838" w:rsidP="00602838">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автобус» територіальної</w:t>
      </w:r>
    </w:p>
    <w:p w:rsidR="00602838" w:rsidRDefault="00602838" w:rsidP="00602838">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громади </w:t>
      </w:r>
      <w:proofErr w:type="spellStart"/>
      <w:r>
        <w:rPr>
          <w:rFonts w:ascii="Times New Roman" w:eastAsia="Times New Roman" w:hAnsi="Times New Roman" w:cs="Times New Roman"/>
          <w:sz w:val="28"/>
          <w:szCs w:val="24"/>
          <w:lang w:val="uk-UA" w:eastAsia="ru-RU"/>
        </w:rPr>
        <w:t>Федорівської</w:t>
      </w:r>
      <w:proofErr w:type="spellEnd"/>
      <w:r>
        <w:rPr>
          <w:rFonts w:ascii="Times New Roman" w:eastAsia="Times New Roman" w:hAnsi="Times New Roman" w:cs="Times New Roman"/>
          <w:sz w:val="28"/>
          <w:szCs w:val="24"/>
          <w:lang w:val="uk-UA" w:eastAsia="ru-RU"/>
        </w:rPr>
        <w:t xml:space="preserve"> </w:t>
      </w:r>
    </w:p>
    <w:p w:rsidR="00602838" w:rsidRPr="00BD1DA4" w:rsidRDefault="00602838" w:rsidP="00602838">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сільської ради на 2021рік</w:t>
      </w:r>
    </w:p>
    <w:p w:rsidR="00602838" w:rsidRPr="00BD1DA4" w:rsidRDefault="00602838" w:rsidP="00602838">
      <w:pPr>
        <w:spacing w:after="0" w:line="240" w:lineRule="auto"/>
        <w:jc w:val="center"/>
        <w:rPr>
          <w:rFonts w:ascii="Times New Roman" w:eastAsia="Times New Roman" w:hAnsi="Times New Roman" w:cs="Times New Roman"/>
          <w:b/>
          <w:sz w:val="28"/>
          <w:szCs w:val="24"/>
          <w:lang w:val="uk-UA" w:eastAsia="ru-RU"/>
        </w:rPr>
      </w:pPr>
    </w:p>
    <w:p w:rsidR="00602838" w:rsidRDefault="00602838" w:rsidP="00602838">
      <w:pPr>
        <w:spacing w:after="0"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4"/>
          <w:lang w:val="uk-UA" w:eastAsia="ru-RU"/>
        </w:rPr>
        <w:t>ЗАХОДИ</w:t>
      </w:r>
    </w:p>
    <w:p w:rsidR="00602838" w:rsidRPr="00BD1DA4" w:rsidRDefault="00602838" w:rsidP="00602838">
      <w:pPr>
        <w:spacing w:after="0"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до</w:t>
      </w:r>
      <w:r w:rsidRPr="00BD1DA4">
        <w:rPr>
          <w:rFonts w:ascii="Times New Roman" w:eastAsia="Times New Roman" w:hAnsi="Times New Roman" w:cs="Times New Roman"/>
          <w:b/>
          <w:sz w:val="28"/>
          <w:szCs w:val="24"/>
          <w:lang w:val="uk-UA" w:eastAsia="ru-RU"/>
        </w:rPr>
        <w:t xml:space="preserve">  Програми «</w:t>
      </w:r>
      <w:r>
        <w:rPr>
          <w:rFonts w:ascii="Times New Roman" w:eastAsia="Times New Roman" w:hAnsi="Times New Roman" w:cs="Times New Roman"/>
          <w:b/>
          <w:sz w:val="28"/>
          <w:szCs w:val="24"/>
          <w:lang w:val="uk-UA" w:eastAsia="ru-RU"/>
        </w:rPr>
        <w:t xml:space="preserve">Шкільний автобус» територіальної громади </w:t>
      </w:r>
      <w:proofErr w:type="spellStart"/>
      <w:r w:rsidRPr="00BD1DA4">
        <w:rPr>
          <w:rFonts w:ascii="Times New Roman" w:eastAsia="Times New Roman" w:hAnsi="Times New Roman" w:cs="Times New Roman"/>
          <w:b/>
          <w:sz w:val="28"/>
          <w:szCs w:val="24"/>
          <w:lang w:val="uk-UA" w:eastAsia="ru-RU"/>
        </w:rPr>
        <w:t>Федорівської</w:t>
      </w:r>
      <w:proofErr w:type="spellEnd"/>
      <w:r w:rsidRPr="00BD1DA4">
        <w:rPr>
          <w:rFonts w:ascii="Times New Roman" w:eastAsia="Times New Roman" w:hAnsi="Times New Roman" w:cs="Times New Roman"/>
          <w:b/>
          <w:sz w:val="28"/>
          <w:szCs w:val="24"/>
          <w:lang w:val="uk-UA" w:eastAsia="ru-RU"/>
        </w:rPr>
        <w:t xml:space="preserve"> сільської ради  </w:t>
      </w:r>
      <w:r>
        <w:rPr>
          <w:rFonts w:ascii="Times New Roman" w:eastAsia="Times New Roman" w:hAnsi="Times New Roman" w:cs="Times New Roman"/>
          <w:b/>
          <w:sz w:val="28"/>
          <w:szCs w:val="24"/>
          <w:lang w:val="uk-UA" w:eastAsia="ru-RU"/>
        </w:rPr>
        <w:t xml:space="preserve">на 2021 </w:t>
      </w:r>
      <w:r w:rsidRPr="00BD1DA4">
        <w:rPr>
          <w:rFonts w:ascii="Times New Roman" w:eastAsia="Times New Roman" w:hAnsi="Times New Roman" w:cs="Times New Roman"/>
          <w:b/>
          <w:sz w:val="28"/>
          <w:szCs w:val="24"/>
          <w:lang w:val="uk-UA" w:eastAsia="ru-RU"/>
        </w:rPr>
        <w:t>рік</w:t>
      </w:r>
    </w:p>
    <w:p w:rsidR="00602838" w:rsidRPr="00BD1DA4" w:rsidRDefault="00602838" w:rsidP="00602838">
      <w:pPr>
        <w:spacing w:after="0" w:line="240" w:lineRule="auto"/>
        <w:jc w:val="center"/>
        <w:rPr>
          <w:rFonts w:ascii="Times New Roman" w:eastAsia="Times New Roman" w:hAnsi="Times New Roman" w:cs="Times New Roman"/>
          <w:b/>
          <w:sz w:val="28"/>
          <w:szCs w:val="24"/>
          <w:lang w:val="uk-UA" w:eastAsia="ru-RU"/>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3615"/>
        <w:gridCol w:w="1556"/>
        <w:gridCol w:w="1984"/>
        <w:gridCol w:w="1696"/>
      </w:tblGrid>
      <w:tr w:rsidR="00602838" w:rsidRPr="00BD1DA4" w:rsidTr="00396D71">
        <w:tc>
          <w:tcPr>
            <w:tcW w:w="778" w:type="dxa"/>
          </w:tcPr>
          <w:bookmarkEnd w:id="0"/>
          <w:p w:rsidR="00602838" w:rsidRPr="00BD1DA4" w:rsidRDefault="00602838" w:rsidP="00396D71">
            <w:pPr>
              <w:spacing w:after="0" w:line="240" w:lineRule="auto"/>
              <w:jc w:val="both"/>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 з/п</w:t>
            </w:r>
          </w:p>
        </w:tc>
        <w:tc>
          <w:tcPr>
            <w:tcW w:w="3615" w:type="dxa"/>
          </w:tcPr>
          <w:p w:rsidR="00602838" w:rsidRPr="00BD1DA4" w:rsidRDefault="00602838" w:rsidP="00396D71">
            <w:pPr>
              <w:spacing w:after="0" w:line="240" w:lineRule="auto"/>
              <w:jc w:val="both"/>
              <w:rPr>
                <w:rFonts w:ascii="Times New Roman" w:eastAsia="Times New Roman" w:hAnsi="Times New Roman" w:cs="Times New Roman"/>
                <w:sz w:val="28"/>
                <w:szCs w:val="28"/>
                <w:lang w:val="uk-UA" w:eastAsia="ru-RU"/>
              </w:rPr>
            </w:pPr>
            <w:r w:rsidRPr="00C40FBB">
              <w:rPr>
                <w:rFonts w:ascii="Times New Roman" w:eastAsia="Times New Roman" w:hAnsi="Times New Roman" w:cs="Times New Roman"/>
                <w:sz w:val="28"/>
                <w:szCs w:val="28"/>
                <w:lang w:val="uk-UA" w:eastAsia="ru-RU"/>
              </w:rPr>
              <w:t>зміст</w:t>
            </w:r>
            <w:r w:rsidRPr="00BD1DA4">
              <w:rPr>
                <w:rFonts w:ascii="Times New Roman" w:eastAsia="Times New Roman" w:hAnsi="Times New Roman" w:cs="Times New Roman"/>
                <w:sz w:val="28"/>
                <w:szCs w:val="28"/>
                <w:lang w:val="uk-UA" w:eastAsia="ru-RU"/>
              </w:rPr>
              <w:t xml:space="preserve"> заходу</w:t>
            </w:r>
          </w:p>
        </w:tc>
        <w:tc>
          <w:tcPr>
            <w:tcW w:w="1556" w:type="dxa"/>
          </w:tcPr>
          <w:p w:rsidR="00602838" w:rsidRPr="00BD1DA4" w:rsidRDefault="00602838" w:rsidP="00396D71">
            <w:pPr>
              <w:spacing w:after="0" w:line="240" w:lineRule="auto"/>
              <w:jc w:val="both"/>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Термін виконання</w:t>
            </w:r>
          </w:p>
        </w:tc>
        <w:tc>
          <w:tcPr>
            <w:tcW w:w="1984" w:type="dxa"/>
          </w:tcPr>
          <w:p w:rsidR="00602838" w:rsidRPr="00BD1DA4" w:rsidRDefault="00602838" w:rsidP="00396D71">
            <w:pPr>
              <w:spacing w:after="0" w:line="240" w:lineRule="auto"/>
              <w:jc w:val="both"/>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Прогнозований обсяг фінансування,  грн.</w:t>
            </w:r>
          </w:p>
        </w:tc>
        <w:tc>
          <w:tcPr>
            <w:tcW w:w="1696" w:type="dxa"/>
          </w:tcPr>
          <w:p w:rsidR="00602838" w:rsidRPr="00BD1DA4" w:rsidRDefault="00602838" w:rsidP="00396D7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Джерело фінансування</w:t>
            </w:r>
          </w:p>
        </w:tc>
      </w:tr>
      <w:tr w:rsidR="00602838" w:rsidRPr="00BD1DA4" w:rsidTr="00396D71">
        <w:tc>
          <w:tcPr>
            <w:tcW w:w="778" w:type="dxa"/>
          </w:tcPr>
          <w:p w:rsidR="00602838" w:rsidRPr="00BD1DA4" w:rsidRDefault="00602838" w:rsidP="00396D71">
            <w:pPr>
              <w:spacing w:after="0" w:line="240" w:lineRule="auto"/>
              <w:jc w:val="center"/>
              <w:rPr>
                <w:rFonts w:ascii="Times New Roman" w:eastAsia="Times New Roman" w:hAnsi="Times New Roman" w:cs="Times New Roman"/>
                <w:sz w:val="28"/>
                <w:szCs w:val="28"/>
                <w:lang w:val="uk-UA" w:eastAsia="ru-RU"/>
              </w:rPr>
            </w:pPr>
            <w:r w:rsidRPr="00BD1DA4">
              <w:rPr>
                <w:rFonts w:ascii="Times New Roman" w:eastAsia="Times New Roman" w:hAnsi="Times New Roman" w:cs="Times New Roman"/>
                <w:sz w:val="28"/>
                <w:szCs w:val="28"/>
                <w:lang w:val="uk-UA" w:eastAsia="ru-RU"/>
              </w:rPr>
              <w:t>1</w:t>
            </w:r>
          </w:p>
        </w:tc>
        <w:tc>
          <w:tcPr>
            <w:tcW w:w="3615" w:type="dxa"/>
          </w:tcPr>
          <w:p w:rsidR="00602838" w:rsidRPr="00BD1DA4" w:rsidRDefault="00602838" w:rsidP="00396D7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Витрати на дизельне пальне та запчастини</w:t>
            </w:r>
          </w:p>
        </w:tc>
        <w:tc>
          <w:tcPr>
            <w:tcW w:w="1556" w:type="dxa"/>
          </w:tcPr>
          <w:p w:rsidR="00602838" w:rsidRPr="00BD1DA4" w:rsidRDefault="00602838" w:rsidP="00396D7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року</w:t>
            </w:r>
          </w:p>
        </w:tc>
        <w:tc>
          <w:tcPr>
            <w:tcW w:w="1984" w:type="dxa"/>
          </w:tcPr>
          <w:p w:rsidR="00602838" w:rsidRPr="00BD1DA4" w:rsidRDefault="00602838" w:rsidP="00396D71">
            <w:pPr>
              <w:spacing w:after="0" w:line="240" w:lineRule="auto"/>
              <w:jc w:val="center"/>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326000</w:t>
            </w:r>
          </w:p>
        </w:tc>
        <w:tc>
          <w:tcPr>
            <w:tcW w:w="1696" w:type="dxa"/>
          </w:tcPr>
          <w:p w:rsidR="00602838" w:rsidRPr="00C40FBB" w:rsidRDefault="00602838" w:rsidP="00396D71">
            <w:pPr>
              <w:spacing w:after="0" w:line="240" w:lineRule="auto"/>
              <w:jc w:val="center"/>
              <w:rPr>
                <w:rFonts w:ascii="Times New Roman" w:eastAsia="Times New Roman" w:hAnsi="Times New Roman" w:cs="Times New Roman"/>
                <w:sz w:val="28"/>
                <w:szCs w:val="28"/>
                <w:lang w:val="uk-UA" w:eastAsia="x-none"/>
              </w:rPr>
            </w:pPr>
            <w:r w:rsidRPr="00C40FBB">
              <w:rPr>
                <w:rFonts w:ascii="Times New Roman" w:eastAsia="Times New Roman" w:hAnsi="Times New Roman" w:cs="Times New Roman"/>
                <w:sz w:val="28"/>
                <w:szCs w:val="28"/>
                <w:lang w:val="uk-UA" w:eastAsia="x-none"/>
              </w:rPr>
              <w:t>Сільський бюджет</w:t>
            </w:r>
          </w:p>
        </w:tc>
      </w:tr>
      <w:tr w:rsidR="00602838" w:rsidRPr="00BD1DA4" w:rsidTr="00396D71">
        <w:tc>
          <w:tcPr>
            <w:tcW w:w="778" w:type="dxa"/>
          </w:tcPr>
          <w:p w:rsidR="00602838" w:rsidRPr="00BD1DA4" w:rsidRDefault="00602838" w:rsidP="00396D7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3615" w:type="dxa"/>
          </w:tcPr>
          <w:p w:rsidR="00602838" w:rsidRDefault="00602838" w:rsidP="00396D7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Послуги різні</w:t>
            </w:r>
          </w:p>
        </w:tc>
        <w:tc>
          <w:tcPr>
            <w:tcW w:w="1556" w:type="dxa"/>
          </w:tcPr>
          <w:p w:rsidR="00602838" w:rsidRDefault="00602838" w:rsidP="00396D7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року</w:t>
            </w:r>
          </w:p>
        </w:tc>
        <w:tc>
          <w:tcPr>
            <w:tcW w:w="1984" w:type="dxa"/>
          </w:tcPr>
          <w:p w:rsidR="00602838" w:rsidRDefault="00602838" w:rsidP="00396D71">
            <w:pPr>
              <w:spacing w:after="0" w:line="240" w:lineRule="auto"/>
              <w:jc w:val="center"/>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20000</w:t>
            </w:r>
          </w:p>
        </w:tc>
        <w:tc>
          <w:tcPr>
            <w:tcW w:w="1696" w:type="dxa"/>
          </w:tcPr>
          <w:p w:rsidR="00602838" w:rsidRPr="00C40FBB" w:rsidRDefault="00602838" w:rsidP="00396D71">
            <w:pPr>
              <w:spacing w:after="0" w:line="240" w:lineRule="auto"/>
              <w:jc w:val="center"/>
              <w:rPr>
                <w:rFonts w:ascii="Times New Roman" w:eastAsia="Times New Roman" w:hAnsi="Times New Roman" w:cs="Times New Roman"/>
                <w:sz w:val="28"/>
                <w:szCs w:val="28"/>
                <w:lang w:val="uk-UA" w:eastAsia="x-none"/>
              </w:rPr>
            </w:pPr>
            <w:r>
              <w:rPr>
                <w:rFonts w:ascii="Times New Roman" w:eastAsia="Times New Roman" w:hAnsi="Times New Roman" w:cs="Times New Roman"/>
                <w:sz w:val="28"/>
                <w:szCs w:val="28"/>
                <w:lang w:val="uk-UA" w:eastAsia="x-none"/>
              </w:rPr>
              <w:t>Сільський бюджет</w:t>
            </w:r>
          </w:p>
        </w:tc>
      </w:tr>
      <w:tr w:rsidR="00602838" w:rsidRPr="00BD1DA4" w:rsidTr="00396D71">
        <w:tc>
          <w:tcPr>
            <w:tcW w:w="4393" w:type="dxa"/>
            <w:gridSpan w:val="2"/>
          </w:tcPr>
          <w:p w:rsidR="00602838" w:rsidRPr="00BD1DA4" w:rsidRDefault="00602838" w:rsidP="00396D71">
            <w:pPr>
              <w:spacing w:after="0" w:line="240" w:lineRule="auto"/>
              <w:jc w:val="both"/>
              <w:rPr>
                <w:rFonts w:ascii="Times New Roman" w:eastAsia="Times New Roman" w:hAnsi="Times New Roman" w:cs="Times New Roman"/>
                <w:b/>
                <w:sz w:val="28"/>
                <w:szCs w:val="28"/>
                <w:lang w:val="uk-UA" w:eastAsia="ru-RU"/>
              </w:rPr>
            </w:pPr>
            <w:r w:rsidRPr="00BD1DA4">
              <w:rPr>
                <w:rFonts w:ascii="Times New Roman" w:eastAsia="Times New Roman" w:hAnsi="Times New Roman" w:cs="Times New Roman"/>
                <w:b/>
                <w:sz w:val="28"/>
                <w:szCs w:val="28"/>
                <w:lang w:val="uk-UA" w:eastAsia="ru-RU"/>
              </w:rPr>
              <w:t>Всього</w:t>
            </w:r>
          </w:p>
        </w:tc>
        <w:tc>
          <w:tcPr>
            <w:tcW w:w="1556" w:type="dxa"/>
          </w:tcPr>
          <w:p w:rsidR="00602838" w:rsidRPr="00BD1DA4" w:rsidRDefault="00602838" w:rsidP="00396D71">
            <w:pPr>
              <w:spacing w:after="0" w:line="240" w:lineRule="auto"/>
              <w:ind w:left="312"/>
              <w:jc w:val="both"/>
              <w:rPr>
                <w:rFonts w:ascii="Times New Roman" w:eastAsia="Times New Roman" w:hAnsi="Times New Roman" w:cs="Times New Roman"/>
                <w:b/>
                <w:sz w:val="28"/>
                <w:szCs w:val="28"/>
                <w:lang w:val="uk-UA" w:eastAsia="ru-RU"/>
              </w:rPr>
            </w:pPr>
          </w:p>
        </w:tc>
        <w:tc>
          <w:tcPr>
            <w:tcW w:w="1984" w:type="dxa"/>
          </w:tcPr>
          <w:p w:rsidR="00602838" w:rsidRPr="00BD1DA4" w:rsidRDefault="00602838" w:rsidP="00396D7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346000</w:t>
            </w:r>
          </w:p>
        </w:tc>
        <w:tc>
          <w:tcPr>
            <w:tcW w:w="1696" w:type="dxa"/>
          </w:tcPr>
          <w:p w:rsidR="00602838" w:rsidRPr="00BD1DA4" w:rsidRDefault="00602838" w:rsidP="00396D71">
            <w:pPr>
              <w:spacing w:after="0" w:line="240" w:lineRule="auto"/>
              <w:jc w:val="center"/>
              <w:rPr>
                <w:rFonts w:ascii="Times New Roman" w:eastAsia="Times New Roman" w:hAnsi="Times New Roman" w:cs="Times New Roman"/>
                <w:b/>
                <w:sz w:val="28"/>
                <w:szCs w:val="28"/>
                <w:lang w:eastAsia="ru-RU"/>
              </w:rPr>
            </w:pPr>
          </w:p>
        </w:tc>
      </w:tr>
    </w:tbl>
    <w:p w:rsidR="00602838" w:rsidRPr="00BD1DA4" w:rsidRDefault="00602838" w:rsidP="00602838">
      <w:pPr>
        <w:spacing w:after="0" w:line="240" w:lineRule="auto"/>
        <w:ind w:firstLine="5250"/>
        <w:jc w:val="both"/>
        <w:rPr>
          <w:rFonts w:ascii="Times New Roman" w:eastAsia="Times New Roman" w:hAnsi="Times New Roman" w:cs="Times New Roman"/>
          <w:sz w:val="28"/>
          <w:szCs w:val="28"/>
          <w:lang w:val="uk-UA" w:eastAsia="ru-RU"/>
        </w:rPr>
      </w:pPr>
    </w:p>
    <w:p w:rsidR="00E36CFA" w:rsidRDefault="00E36CFA">
      <w:pPr>
        <w:rPr>
          <w:lang w:val="uk-UA"/>
        </w:rPr>
      </w:pPr>
    </w:p>
    <w:p w:rsidR="000B5597" w:rsidRPr="000B5597" w:rsidRDefault="00030747" w:rsidP="000B5597">
      <w:pPr>
        <w:spacing w:after="0" w:line="240" w:lineRule="auto"/>
        <w:ind w:right="-1"/>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Діловод загального відділу         </w:t>
      </w:r>
      <w:r w:rsidR="000B5597">
        <w:rPr>
          <w:rFonts w:ascii="Times New Roman" w:eastAsia="Times New Roman" w:hAnsi="Times New Roman" w:cs="Times New Roman"/>
          <w:sz w:val="28"/>
          <w:szCs w:val="24"/>
          <w:lang w:val="uk-UA" w:eastAsia="ru-RU"/>
        </w:rPr>
        <w:t xml:space="preserve">                                Тетяна ШЕЧКОВА</w:t>
      </w:r>
    </w:p>
    <w:p w:rsidR="000B5597" w:rsidRPr="000B5597" w:rsidRDefault="000B5597">
      <w:pPr>
        <w:rPr>
          <w:lang w:val="uk-UA"/>
        </w:rPr>
      </w:pPr>
    </w:p>
    <w:sectPr w:rsidR="000B5597" w:rsidRPr="000B5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A0C00"/>
    <w:multiLevelType w:val="hybridMultilevel"/>
    <w:tmpl w:val="9BF44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DC2614"/>
    <w:multiLevelType w:val="hybridMultilevel"/>
    <w:tmpl w:val="489AC976"/>
    <w:lvl w:ilvl="0" w:tplc="0EBEE2B2">
      <w:start w:val="4"/>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1E"/>
    <w:rsid w:val="00030747"/>
    <w:rsid w:val="000B5597"/>
    <w:rsid w:val="0014101E"/>
    <w:rsid w:val="00602838"/>
    <w:rsid w:val="006C1C24"/>
    <w:rsid w:val="00DD62E9"/>
    <w:rsid w:val="00E03908"/>
    <w:rsid w:val="00E36CFA"/>
    <w:rsid w:val="00F91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AE151"/>
  <w15:docId w15:val="{840D2C55-CEF3-4227-A9F0-CA72F39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83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TG</cp:lastModifiedBy>
  <cp:revision>5</cp:revision>
  <dcterms:created xsi:type="dcterms:W3CDTF">2021-01-21T19:57:00Z</dcterms:created>
  <dcterms:modified xsi:type="dcterms:W3CDTF">2021-03-18T11:18:00Z</dcterms:modified>
</cp:coreProperties>
</file>