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A7F" w:rsidRPr="004E1839" w:rsidRDefault="00856A7F" w:rsidP="00856A7F">
      <w:pPr>
        <w:spacing w:after="0" w:line="240" w:lineRule="auto"/>
        <w:ind w:left="-360" w:right="-83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E18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Пояснювальна записка</w:t>
      </w:r>
    </w:p>
    <w:p w:rsidR="00856A7F" w:rsidRPr="004E1839" w:rsidRDefault="00856A7F" w:rsidP="00856A7F">
      <w:pPr>
        <w:spacing w:after="138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до  рішення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Федорівської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сільської</w:t>
      </w:r>
      <w:r w:rsidRPr="004E18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ради «</w:t>
      </w:r>
      <w:r w:rsidRPr="004E18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Про бюджет</w:t>
      </w:r>
      <w:r w:rsidRPr="002869B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Федорівської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сільської</w:t>
      </w:r>
      <w:r w:rsidRPr="004E18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територіальної громади</w:t>
      </w:r>
      <w:r w:rsidRPr="002869BF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Pr="004E18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на</w:t>
      </w:r>
      <w:r w:rsidRPr="004E18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2023</w:t>
      </w:r>
      <w:r w:rsidRPr="004E18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4E18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рік</w:t>
      </w:r>
      <w:r w:rsidRPr="004E18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»</w:t>
      </w:r>
    </w:p>
    <w:p w:rsidR="00856A7F" w:rsidRPr="00856A7F" w:rsidRDefault="00856A7F" w:rsidP="00856A7F">
      <w:pPr>
        <w:spacing w:before="100" w:beforeAutospacing="1" w:after="100" w:afterAutospacing="1" w:line="240" w:lineRule="auto"/>
        <w:ind w:left="-360" w:firstLine="720"/>
        <w:jc w:val="center"/>
        <w:outlineLvl w:val="2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val="x-none" w:eastAsia="x-none"/>
        </w:rPr>
      </w:pPr>
      <w:proofErr w:type="spellStart"/>
      <w:r w:rsidRPr="00856A7F"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val="x-none" w:eastAsia="x-none"/>
        </w:rPr>
        <w:t>Підсумки</w:t>
      </w:r>
      <w:proofErr w:type="spellEnd"/>
      <w:r w:rsidRPr="00856A7F"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val="x-none" w:eastAsia="x-none"/>
        </w:rPr>
        <w:t xml:space="preserve"> </w:t>
      </w:r>
      <w:proofErr w:type="spellStart"/>
      <w:r w:rsidRPr="00856A7F"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val="x-none" w:eastAsia="x-none"/>
        </w:rPr>
        <w:t>виконання</w:t>
      </w:r>
      <w:proofErr w:type="spellEnd"/>
      <w:r w:rsidRPr="00856A7F"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val="x-none" w:eastAsia="x-none"/>
        </w:rPr>
        <w:t xml:space="preserve"> </w:t>
      </w:r>
      <w:r w:rsidRPr="00856A7F"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val="uk-UA" w:eastAsia="x-none"/>
        </w:rPr>
        <w:t>сільського</w:t>
      </w:r>
      <w:r w:rsidRPr="00856A7F"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val="x-none" w:eastAsia="x-none"/>
        </w:rPr>
        <w:t xml:space="preserve"> бюджету в 20</w:t>
      </w:r>
      <w:r w:rsidRPr="00856A7F"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val="uk-UA" w:eastAsia="x-none"/>
        </w:rPr>
        <w:t>22</w:t>
      </w:r>
      <w:r w:rsidRPr="00856A7F"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val="x-none" w:eastAsia="x-none"/>
        </w:rPr>
        <w:t xml:space="preserve"> </w:t>
      </w:r>
      <w:proofErr w:type="spellStart"/>
      <w:r w:rsidRPr="00856A7F"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val="x-none" w:eastAsia="x-none"/>
        </w:rPr>
        <w:t>році</w:t>
      </w:r>
      <w:proofErr w:type="spellEnd"/>
    </w:p>
    <w:p w:rsidR="00856A7F" w:rsidRPr="004E1839" w:rsidRDefault="00856A7F" w:rsidP="00856A7F">
      <w:pPr>
        <w:spacing w:after="0" w:line="240" w:lineRule="auto"/>
        <w:ind w:left="-360"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Протягом 11 місяців 2022</w:t>
      </w: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року до загального фонду міського бюджету без врахування міжбюджетних транс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фертів надійшло 7 412 289 грн., що становить 34,97 %</w:t>
      </w: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відсотка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 плану, затвердженого сільською</w:t>
      </w: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радою на 11 місяців. Недоотрима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ння надходжень до плану склало 13786 710</w:t>
      </w: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грн.</w:t>
      </w:r>
    </w:p>
    <w:p w:rsidR="00856A7F" w:rsidRDefault="00856A7F" w:rsidP="00856A7F">
      <w:pPr>
        <w:spacing w:after="60" w:line="240" w:lineRule="auto"/>
        <w:ind w:left="-360"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Відношення фактичних до запланованих в розписі окремих видів доходів загального фонду міськог</w:t>
      </w:r>
      <w:r w:rsidR="008B4A3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 бюджету у січні–листопаді 2022 року</w:t>
      </w: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становлять:</w:t>
      </w:r>
    </w:p>
    <w:p w:rsidR="00856A7F" w:rsidRDefault="00856A7F" w:rsidP="00856A7F">
      <w:pPr>
        <w:pStyle w:val="a3"/>
        <w:numPr>
          <w:ilvl w:val="0"/>
          <w:numId w:val="1"/>
        </w:numPr>
        <w:spacing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Податок на доходи фізичних осіб 3 828 345 грн, план виконано на 50% (недоотримано – 3 828 345грн);</w:t>
      </w:r>
    </w:p>
    <w:p w:rsidR="00856A7F" w:rsidRDefault="00856A7F" w:rsidP="00856A7F">
      <w:pPr>
        <w:pStyle w:val="a3"/>
        <w:numPr>
          <w:ilvl w:val="0"/>
          <w:numId w:val="1"/>
        </w:numPr>
        <w:spacing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Податок на доходи відмінний від заробітної плати (паї) 1 674 153 грн, виконано на 29,4% (- 4 019 408 грн);</w:t>
      </w:r>
    </w:p>
    <w:p w:rsidR="00856A7F" w:rsidRDefault="00856A7F" w:rsidP="00856A7F">
      <w:pPr>
        <w:pStyle w:val="a3"/>
        <w:numPr>
          <w:ilvl w:val="0"/>
          <w:numId w:val="1"/>
        </w:numPr>
        <w:spacing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Орендна плата з юридичних осіб 403 420 грн, виконано на 17,7% (недоотримано -1 875 581 грн);</w:t>
      </w:r>
    </w:p>
    <w:p w:rsidR="00856A7F" w:rsidRDefault="00856A7F" w:rsidP="00856A7F">
      <w:pPr>
        <w:pStyle w:val="a3"/>
        <w:numPr>
          <w:ilvl w:val="0"/>
          <w:numId w:val="1"/>
        </w:numPr>
        <w:spacing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Земельний податок з фізичних осіб отримано 2 520 грн або 0,5% від планових показників.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Неотримано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- 487 479 грн;</w:t>
      </w:r>
    </w:p>
    <w:p w:rsidR="00856A7F" w:rsidRPr="008A3B81" w:rsidRDefault="00856A7F" w:rsidP="00856A7F">
      <w:pPr>
        <w:pStyle w:val="a3"/>
        <w:numPr>
          <w:ilvl w:val="0"/>
          <w:numId w:val="1"/>
        </w:numPr>
        <w:spacing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Единий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податок з сільськогосподарських виробників склав 712 532 грн або 17,39% від плану, недоотримано – 3 385 923 грн</w:t>
      </w:r>
    </w:p>
    <w:p w:rsidR="00914398" w:rsidRDefault="00856A7F">
      <w:pPr>
        <w:rPr>
          <w:lang w:val="uk-UA"/>
        </w:rPr>
      </w:pPr>
      <w:r>
        <w:rPr>
          <w:lang w:val="uk-UA"/>
        </w:rPr>
        <w:t xml:space="preserve">   </w:t>
      </w:r>
    </w:p>
    <w:p w:rsidR="00856A7F" w:rsidRPr="00856A7F" w:rsidRDefault="00856A7F" w:rsidP="00856A7F">
      <w:pPr>
        <w:spacing w:before="100" w:beforeAutospacing="1" w:after="100" w:afterAutospacing="1" w:line="240" w:lineRule="auto"/>
        <w:ind w:left="-360" w:firstLine="720"/>
        <w:jc w:val="center"/>
        <w:outlineLvl w:val="2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val="x-none" w:eastAsia="x-none"/>
        </w:rPr>
      </w:pPr>
      <w:r w:rsidRPr="00856A7F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proofErr w:type="spellStart"/>
      <w:r w:rsidRPr="00856A7F"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val="x-none" w:eastAsia="x-none"/>
        </w:rPr>
        <w:t>Основні</w:t>
      </w:r>
      <w:proofErr w:type="spellEnd"/>
      <w:r w:rsidRPr="00856A7F"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val="x-none" w:eastAsia="x-none"/>
        </w:rPr>
        <w:t xml:space="preserve"> </w:t>
      </w:r>
      <w:proofErr w:type="spellStart"/>
      <w:r w:rsidRPr="00856A7F"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val="x-none" w:eastAsia="x-none"/>
        </w:rPr>
        <w:t>показники</w:t>
      </w:r>
      <w:proofErr w:type="spellEnd"/>
      <w:r w:rsidRPr="00856A7F"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val="x-none" w:eastAsia="x-none"/>
        </w:rPr>
        <w:t xml:space="preserve"> </w:t>
      </w:r>
      <w:r w:rsidRPr="00856A7F"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val="uk-UA" w:eastAsia="x-none"/>
        </w:rPr>
        <w:t>сільського</w:t>
      </w:r>
      <w:r w:rsidRPr="00856A7F"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val="x-none" w:eastAsia="x-none"/>
        </w:rPr>
        <w:t xml:space="preserve"> бюджету на 20</w:t>
      </w:r>
      <w:r w:rsidRPr="00856A7F"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eastAsia="x-none"/>
        </w:rPr>
        <w:t>2</w:t>
      </w:r>
      <w:r w:rsidRPr="00856A7F"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val="uk-UA" w:eastAsia="x-none"/>
        </w:rPr>
        <w:t>3</w:t>
      </w:r>
      <w:r w:rsidRPr="00856A7F"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val="x-none" w:eastAsia="x-none"/>
        </w:rPr>
        <w:t xml:space="preserve"> </w:t>
      </w:r>
      <w:proofErr w:type="spellStart"/>
      <w:r w:rsidRPr="00856A7F"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val="x-none" w:eastAsia="x-none"/>
        </w:rPr>
        <w:t>рік</w:t>
      </w:r>
      <w:proofErr w:type="spellEnd"/>
    </w:p>
    <w:p w:rsidR="00856A7F" w:rsidRDefault="00856A7F" w:rsidP="00856A7F">
      <w:pPr>
        <w:spacing w:after="0" w:line="240" w:lineRule="auto"/>
        <w:ind w:left="-360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4E18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Доходи</w:t>
      </w:r>
    </w:p>
    <w:p w:rsidR="00F53434" w:rsidRPr="00F53434" w:rsidRDefault="00F53434" w:rsidP="00F53434">
      <w:pPr>
        <w:spacing w:after="0" w:line="240" w:lineRule="atLeast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5343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Дохідна частина проекту бюджету громади на 2023 рік </w:t>
      </w:r>
      <w:r w:rsidRPr="00F534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розроблена на основі норм чинних Бюджетного та Податкового кодексів України та положень програми діяльності Кабінету Міністрів України.</w:t>
      </w:r>
    </w:p>
    <w:p w:rsidR="00F53434" w:rsidRPr="00F53434" w:rsidRDefault="00F53434" w:rsidP="00F5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uk-UA" w:eastAsia="ru-RU"/>
        </w:rPr>
      </w:pPr>
      <w:r w:rsidRPr="00F5343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Бюджет </w:t>
      </w:r>
      <w:proofErr w:type="spellStart"/>
      <w:r w:rsidRPr="00F5343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Федорівської</w:t>
      </w:r>
      <w:proofErr w:type="spellEnd"/>
      <w:r w:rsidRPr="00F5343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сільської  територіальної громади розроблено відповідно до  Закону України «Про місцеве самоврядування в Україні», з урахуванням вимог Бюджетного кодексу України та Податкового кодексу України, згідно з Законом України «Про Державний бюджет України на 2023 рік», бюджетних запитів головних розпорядників коштів, з урахуванням прогнозних показників соціально-економічного розвитку України та </w:t>
      </w:r>
      <w:proofErr w:type="spellStart"/>
      <w:r w:rsidRPr="00F5343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Федорівської</w:t>
      </w:r>
      <w:proofErr w:type="spellEnd"/>
      <w:r w:rsidRPr="00F5343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сільської територіальної громади на 2023 рік.</w:t>
      </w:r>
    </w:p>
    <w:p w:rsidR="00F53434" w:rsidRPr="00F53434" w:rsidRDefault="00F53434" w:rsidP="00F53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5343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Основними принципами і пріоритетами, які враховані при формуванні  бюджету </w:t>
      </w:r>
      <w:proofErr w:type="spellStart"/>
      <w:r w:rsidRPr="00F5343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Федорівської</w:t>
      </w:r>
      <w:proofErr w:type="spellEnd"/>
      <w:r w:rsidRPr="00F5343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сільської  територіальної громади на 2023 рік, є:</w:t>
      </w:r>
    </w:p>
    <w:p w:rsidR="00F53434" w:rsidRPr="00F53434" w:rsidRDefault="00F53434" w:rsidP="00F53434">
      <w:pPr>
        <w:numPr>
          <w:ilvl w:val="0"/>
          <w:numId w:val="3"/>
        </w:numPr>
        <w:shd w:val="clear" w:color="auto" w:fill="FFFFFF"/>
        <w:spacing w:after="0" w:line="240" w:lineRule="auto"/>
        <w:ind w:left="225" w:right="225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5343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реальність та збалансованість всіх показників бюджету;</w:t>
      </w:r>
    </w:p>
    <w:p w:rsidR="00F53434" w:rsidRPr="00F53434" w:rsidRDefault="00F53434" w:rsidP="00F53434">
      <w:pPr>
        <w:numPr>
          <w:ilvl w:val="0"/>
          <w:numId w:val="3"/>
        </w:numPr>
        <w:shd w:val="clear" w:color="auto" w:fill="FFFFFF"/>
        <w:spacing w:after="0" w:line="240" w:lineRule="auto"/>
        <w:ind w:left="225" w:right="225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5343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концентрація ресурсів бюджету на виконанні пріоритетних цілей та завдань, передбачених Стратегією розвитку </w:t>
      </w:r>
      <w:proofErr w:type="spellStart"/>
      <w:r w:rsidRPr="00F5343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Федорівської</w:t>
      </w:r>
      <w:proofErr w:type="spellEnd"/>
      <w:r w:rsidRPr="00F5343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сільської територіальної громади;</w:t>
      </w:r>
    </w:p>
    <w:p w:rsidR="00F53434" w:rsidRPr="00F53434" w:rsidRDefault="00F53434" w:rsidP="00F53434">
      <w:pPr>
        <w:numPr>
          <w:ilvl w:val="0"/>
          <w:numId w:val="3"/>
        </w:numPr>
        <w:shd w:val="clear" w:color="auto" w:fill="FFFFFF"/>
        <w:spacing w:after="0" w:line="240" w:lineRule="auto"/>
        <w:ind w:left="225" w:right="225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5343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соціальна спрямованість бюджету;</w:t>
      </w:r>
    </w:p>
    <w:p w:rsidR="00F53434" w:rsidRPr="00F53434" w:rsidRDefault="00F53434" w:rsidP="00F53434">
      <w:pPr>
        <w:numPr>
          <w:ilvl w:val="0"/>
          <w:numId w:val="3"/>
        </w:numPr>
        <w:shd w:val="clear" w:color="auto" w:fill="FFFFFF"/>
        <w:spacing w:after="0" w:line="240" w:lineRule="auto"/>
        <w:ind w:left="225" w:right="225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5343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lastRenderedPageBreak/>
        <w:t>підвищення ефективності управління бюджетними коштами, рівня прозорості та раціональності бюджетного процесу, дотримання жорсткої фінансової дисципліни, посилення контролю та відповідальності усіх учасників процесу за дотриманням бюджетного законодавства;</w:t>
      </w:r>
    </w:p>
    <w:p w:rsidR="00F53434" w:rsidRPr="00F53434" w:rsidRDefault="00F53434" w:rsidP="00F5343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При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розробці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проекту бюджету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громади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 2023 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рік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враховано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F53434" w:rsidRPr="00F53434" w:rsidRDefault="00F53434" w:rsidP="00F5343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статистичні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показники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які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використовуються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при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розрахунку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прогнозних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надходжень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податків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та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зборів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зокрема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за 2021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рік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очікувані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макроекономічні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показники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Мінекономіки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 2022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рік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та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прогнозні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показники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(</w:t>
      </w:r>
      <w:proofErr w:type="gram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попередні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) на 2023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рік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</w:p>
    <w:p w:rsidR="00F53434" w:rsidRPr="00F53434" w:rsidRDefault="00F53434" w:rsidP="00F5343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основні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прогнозні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макропоказники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економічного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і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соціального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розвитку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України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 2022 - 2024 роки,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затверджені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постановою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Кабінету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Міністрів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України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від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31.05.2021 № 586;</w:t>
      </w:r>
    </w:p>
    <w:p w:rsidR="00F53434" w:rsidRPr="00F53434" w:rsidRDefault="00F53434" w:rsidP="00F5343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основні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завдання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бюджетної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політики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що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спрямовані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забезпечення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збалансування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фінансів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F53434" w:rsidRPr="00F53434" w:rsidRDefault="00F53434" w:rsidP="00F5343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продовження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 2023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рік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дії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тимчасової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норми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щодо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підвищеного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(+4%) нормативу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зарахування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податку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 доходи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фізичних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осіб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до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місцевих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бюджетів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(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крім</w:t>
      </w:r>
      <w:proofErr w:type="spellEnd"/>
      <w:proofErr w:type="gram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бюджету м.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Києва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);</w:t>
      </w:r>
    </w:p>
    <w:p w:rsidR="00F53434" w:rsidRPr="00F53434" w:rsidRDefault="00F53434" w:rsidP="00F53434">
      <w:pPr>
        <w:numPr>
          <w:ilvl w:val="0"/>
          <w:numId w:val="4"/>
        </w:numPr>
        <w:shd w:val="clear" w:color="auto" w:fill="FFFFFF"/>
        <w:spacing w:after="0" w:line="240" w:lineRule="auto"/>
        <w:ind w:left="225" w:right="225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фактичні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надходження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за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січень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-листопад 2022 року;</w:t>
      </w:r>
    </w:p>
    <w:p w:rsidR="00F53434" w:rsidRPr="00F53434" w:rsidRDefault="00F53434" w:rsidP="00F53434">
      <w:pPr>
        <w:numPr>
          <w:ilvl w:val="0"/>
          <w:numId w:val="4"/>
        </w:numPr>
        <w:shd w:val="clear" w:color="auto" w:fill="FFFFFF"/>
        <w:spacing w:after="0" w:line="240" w:lineRule="auto"/>
        <w:ind w:left="225" w:right="225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періоди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дії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воєнного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стану та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ліквідації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наслідків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збройної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агресії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проти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України</w:t>
      </w:r>
      <w:proofErr w:type="spellEnd"/>
      <w:r w:rsidRPr="00F534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856A7F" w:rsidRPr="004E1839" w:rsidRDefault="00856A7F" w:rsidP="00F534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uk-UA"/>
        </w:rPr>
      </w:pPr>
    </w:p>
    <w:p w:rsidR="00856A7F" w:rsidRDefault="00856A7F" w:rsidP="00F53434">
      <w:pPr>
        <w:spacing w:after="0" w:line="240" w:lineRule="auto"/>
        <w:ind w:left="-360"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Обсяг доходів загальног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 і спеціального фондів сільського</w:t>
      </w: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бюджету </w:t>
      </w:r>
    </w:p>
    <w:p w:rsidR="00856A7F" w:rsidRDefault="00856A7F" w:rsidP="00856A7F">
      <w:pPr>
        <w:spacing w:after="0" w:line="240" w:lineRule="auto"/>
        <w:ind w:left="-360"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-</w:t>
      </w:r>
      <w:r w:rsidR="00DB152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освітня субвенція -                          </w:t>
      </w:r>
      <w:r w:rsidR="00F71BD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7 916 500 грн.,</w:t>
      </w:r>
    </w:p>
    <w:p w:rsidR="00856A7F" w:rsidRDefault="00856A7F" w:rsidP="00856A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-</w:t>
      </w:r>
      <w:r w:rsidR="00DB152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освітня субвенція для надання державної підтримки особам з </w:t>
      </w:r>
    </w:p>
    <w:p w:rsidR="00856A7F" w:rsidRDefault="00856A7F" w:rsidP="00856A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особливими освітніми потребами – </w:t>
      </w:r>
      <w:r w:rsidR="00F71BD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42 025 грн</w:t>
      </w:r>
      <w:r w:rsidR="00DB152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</w:p>
    <w:p w:rsidR="00856A7F" w:rsidRDefault="00F71BD2" w:rsidP="00F53434">
      <w:pPr>
        <w:tabs>
          <w:tab w:val="left" w:pos="5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</w:t>
      </w:r>
      <w:r w:rsidR="00856A7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- </w:t>
      </w:r>
      <w:r w:rsidR="00DB152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856A7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базова дотація     </w:t>
      </w:r>
      <w:r w:rsidR="00856A7F" w:rsidRPr="00176C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7 031</w:t>
      </w:r>
      <w:r w:rsidR="00856A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856A7F" w:rsidRPr="00176C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200</w:t>
      </w:r>
      <w:r w:rsidR="00856A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грн.,</w:t>
      </w:r>
    </w:p>
    <w:p w:rsidR="00085DD2" w:rsidRPr="00931F16" w:rsidRDefault="00F53434" w:rsidP="00F53434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</w:t>
      </w:r>
      <w:r w:rsidR="00085DD2" w:rsidRPr="00931F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</w:t>
      </w:r>
      <w:r w:rsidR="00DB1525" w:rsidRPr="00931F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B1525" w:rsidRPr="00931F1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додаткова дотація з державного бюджету місцевим бюджетам на здійснення повноважень органів місцевого самоврядування на </w:t>
      </w:r>
      <w:proofErr w:type="spellStart"/>
      <w:r w:rsidR="00DB1525" w:rsidRPr="00931F1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деокупованих</w:t>
      </w:r>
      <w:proofErr w:type="spellEnd"/>
      <w:r w:rsidR="00DB1525" w:rsidRPr="00931F1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прогнозується </w:t>
      </w:r>
      <w:r w:rsidRPr="0045041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 </w:t>
      </w:r>
      <w:r w:rsidRPr="0045041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  <w:r w:rsidRPr="00176C7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рівні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9080 000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грн.,</w:t>
      </w:r>
    </w:p>
    <w:p w:rsidR="00856A7F" w:rsidRDefault="00F71BD2" w:rsidP="00856A7F">
      <w:pPr>
        <w:spacing w:after="0" w:line="240" w:lineRule="auto"/>
        <w:ind w:left="-360"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="00DB15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56A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надходження від сплати податків -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</w:t>
      </w:r>
      <w:r w:rsidR="00856A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2 500 000 грн</w:t>
      </w:r>
      <w:r w:rsidR="00DB15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856A7F" w:rsidRDefault="00856A7F" w:rsidP="00856A7F">
      <w:pPr>
        <w:spacing w:after="0" w:line="240" w:lineRule="auto"/>
        <w:ind w:left="-360"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76C7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обсяг спеціального фонду </w:t>
      </w:r>
      <w:r w:rsidRPr="00176C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– </w:t>
      </w:r>
      <w:r w:rsidRPr="00176C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0,00 </w:t>
      </w:r>
      <w:r w:rsidRPr="00176C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грн</w:t>
      </w:r>
      <w:r w:rsidRPr="00176C7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 </w:t>
      </w:r>
    </w:p>
    <w:p w:rsidR="00F71BD2" w:rsidRDefault="00F71BD2" w:rsidP="00F71BD2">
      <w:pPr>
        <w:spacing w:after="0" w:line="240" w:lineRule="auto"/>
        <w:ind w:left="-360"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</w:t>
      </w:r>
    </w:p>
    <w:p w:rsidR="00F71BD2" w:rsidRDefault="00F71BD2" w:rsidP="00F71BD2">
      <w:pPr>
        <w:spacing w:after="0" w:line="240" w:lineRule="auto"/>
        <w:ind w:left="-360"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Надходження від сплати податків на 2023рік планується отримати по  таких категоріях :</w:t>
      </w:r>
    </w:p>
    <w:p w:rsidR="00F71BD2" w:rsidRDefault="00F71BD2" w:rsidP="00F71BD2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-</w:t>
      </w:r>
      <w:r w:rsidRPr="00F71BD2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податок на доходи фізичних осіб у вигляді заробітної плати  планується отримати в сумі 2 147 904 грн,</w:t>
      </w:r>
    </w:p>
    <w:p w:rsidR="00F71BD2" w:rsidRPr="00F71BD2" w:rsidRDefault="00F71BD2" w:rsidP="00F71BD2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-</w:t>
      </w:r>
      <w:r w:rsidRPr="00F71BD2"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 xml:space="preserve"> єдиний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 xml:space="preserve"> податок</w:t>
      </w:r>
      <w:r w:rsidRPr="00F71BD2"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 xml:space="preserve"> з 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 xml:space="preserve">фізичних осіб доходів </w:t>
      </w:r>
      <w:r w:rsidRPr="00F71BD2"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 xml:space="preserve"> планується в розмірі  352 004 грн.</w:t>
      </w:r>
    </w:p>
    <w:p w:rsidR="00856A7F" w:rsidRDefault="00856A7F" w:rsidP="00F71B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 розрахунку враховано п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оточний стан сплати податків</w:t>
      </w: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085DD2" w:rsidRDefault="00085DD2" w:rsidP="00F71B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6014036"/>
            <wp:effectExtent l="0" t="0" r="317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14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6E8" w:rsidRDefault="007A76E8" w:rsidP="009B7BA0">
      <w:pPr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B7BA0" w:rsidRPr="004E1839" w:rsidRDefault="009B7BA0" w:rsidP="009B7BA0">
      <w:pPr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4E18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Особливості</w:t>
      </w:r>
      <w:proofErr w:type="spellEnd"/>
      <w:r w:rsidRPr="004E18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E18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формув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видаткової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частини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сільського</w:t>
      </w:r>
      <w:r w:rsidRPr="004E18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бюджету                  на 20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23</w:t>
      </w:r>
      <w:r w:rsidRPr="004E18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E18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рік</w:t>
      </w:r>
      <w:proofErr w:type="spellEnd"/>
    </w:p>
    <w:p w:rsidR="009B7BA0" w:rsidRPr="004E1839" w:rsidRDefault="009B7BA0" w:rsidP="009B7BA0">
      <w:pPr>
        <w:spacing w:after="0" w:line="240" w:lineRule="auto"/>
        <w:ind w:left="-709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Видатки сільського бюджету на 2023</w:t>
      </w: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рік заплановано у відповідності до вимог Бюджетного кодексу України з урахуванням пріоритетного спрямування коштів на захищені статті видатків, виконання програм і заходів для підтри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мки </w:t>
      </w: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життєдіяльності і розвитку громади.</w:t>
      </w:r>
    </w:p>
    <w:p w:rsidR="009B7BA0" w:rsidRPr="00931F16" w:rsidRDefault="009B7BA0" w:rsidP="009B7B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При формуванні видаткової частини бюджету, спрямованої на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утримання бюджетної сфери у 2023</w:t>
      </w: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році враховані обсяги міжбюджетних трансфертів (освітньої субвенції</w:t>
      </w:r>
      <w:r w:rsidR="008618A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–</w:t>
      </w:r>
      <w:r w:rsidR="008618A7" w:rsidRPr="00DE67D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7 916 500</w:t>
      </w:r>
      <w:r w:rsidR="008618A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грн, освітньої субвенції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для надання державної підтримки особам з особливими освітніми потребами –                              </w:t>
      </w:r>
      <w:r w:rsidRPr="00DE67D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42 025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грн,</w:t>
      </w:r>
      <w:r w:rsidRPr="005F458D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базової дотації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– </w:t>
      </w:r>
      <w:r w:rsidRPr="00DE67D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7 031 200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грн</w:t>
      </w:r>
      <w:r w:rsidR="008618A7" w:rsidRPr="00931F1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додаткової дотації</w:t>
      </w:r>
      <w:r w:rsidR="00085DD2" w:rsidRPr="00931F1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 державного бюджету місцевим бюджетам на здійснення повноважень органів місцевого самоврядування на </w:t>
      </w:r>
      <w:proofErr w:type="spellStart"/>
      <w:r w:rsidR="00085DD2" w:rsidRPr="00931F1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деокупованих</w:t>
      </w:r>
      <w:proofErr w:type="spellEnd"/>
      <w:r w:rsidR="00085DD2" w:rsidRPr="00931F1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тимчасово окупова</w:t>
      </w:r>
      <w:r w:rsidR="00A9182F" w:rsidRPr="00931F1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них та інших територіях України, що зазнали негативного впливу</w:t>
      </w:r>
      <w:r w:rsidR="008618A7" w:rsidRPr="00931F1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 зв’язку з </w:t>
      </w:r>
      <w:r w:rsidR="008618A7" w:rsidRPr="00931F1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>повномасштабною збройною агресією Російської Федерації в сумі 9 080 000 грн.</w:t>
      </w:r>
      <w:r w:rsidRPr="00931F1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), визначені у Законі про Державний бюджет України на 2023 рік </w:t>
      </w:r>
    </w:p>
    <w:p w:rsidR="009B7BA0" w:rsidRPr="004E1839" w:rsidRDefault="009B7BA0" w:rsidP="009B7BA0">
      <w:pPr>
        <w:spacing w:after="0" w:line="240" w:lineRule="auto"/>
        <w:ind w:left="-709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Обсяг видатків на 2023</w:t>
      </w: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рік планується в сумі </w:t>
      </w:r>
      <w:r w:rsidR="008618A7">
        <w:rPr>
          <w:rFonts w:ascii="Times New Roman" w:eastAsia="MS Mincho" w:hAnsi="Times New Roman" w:cs="Times New Roman"/>
          <w:sz w:val="28"/>
          <w:szCs w:val="28"/>
          <w:lang w:val="uk-UA" w:eastAsia="uk-UA"/>
        </w:rPr>
        <w:t>26 569 725</w:t>
      </w:r>
      <w:r w:rsidRPr="004E1839">
        <w:rPr>
          <w:rFonts w:ascii="Times New Roman" w:eastAsia="MS Mincho" w:hAnsi="Times New Roman" w:cs="Times New Roman"/>
          <w:sz w:val="28"/>
          <w:szCs w:val="28"/>
          <w:lang w:val="uk-UA" w:eastAsia="uk-UA"/>
        </w:rPr>
        <w:t xml:space="preserve"> </w:t>
      </w: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грн., у тому числі:</w:t>
      </w:r>
    </w:p>
    <w:p w:rsidR="009B7BA0" w:rsidRDefault="009B7BA0" w:rsidP="009B7BA0">
      <w:pPr>
        <w:numPr>
          <w:ilvl w:val="0"/>
          <w:numId w:val="2"/>
        </w:numPr>
        <w:tabs>
          <w:tab w:val="num" w:pos="567"/>
          <w:tab w:val="num" w:pos="993"/>
        </w:tabs>
        <w:spacing w:after="0" w:line="240" w:lineRule="auto"/>
        <w:ind w:left="-709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1454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загальний фонд – </w:t>
      </w:r>
      <w:r w:rsidR="008618A7">
        <w:rPr>
          <w:rFonts w:ascii="Times New Roman" w:eastAsia="MS Mincho" w:hAnsi="Times New Roman" w:cs="Times New Roman"/>
          <w:sz w:val="28"/>
          <w:szCs w:val="28"/>
          <w:lang w:val="uk-UA" w:eastAsia="uk-UA"/>
        </w:rPr>
        <w:t>26 569 725,00</w:t>
      </w:r>
      <w:r w:rsidRPr="00A1454D">
        <w:rPr>
          <w:rFonts w:ascii="Times New Roman" w:eastAsia="MS Mincho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грн. </w:t>
      </w:r>
    </w:p>
    <w:p w:rsidR="009B7BA0" w:rsidRPr="00A1454D" w:rsidRDefault="009B7BA0" w:rsidP="009B7BA0">
      <w:pPr>
        <w:tabs>
          <w:tab w:val="num" w:pos="993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1454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Розрахунок фонду оплати праці проведено з урахуванням штатної чисельності працівників бюджетних установ на 01 січня 2023 року.</w:t>
      </w:r>
    </w:p>
    <w:p w:rsidR="009B7BA0" w:rsidRDefault="009B7BA0" w:rsidP="009B7BA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9B7BA0" w:rsidRPr="004E1839" w:rsidRDefault="009B7BA0" w:rsidP="009B7BA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4E18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Органи місцевого самоврядування</w:t>
      </w:r>
    </w:p>
    <w:p w:rsidR="009B7BA0" w:rsidRPr="004E1839" w:rsidRDefault="009B7BA0" w:rsidP="009B7BA0">
      <w:pPr>
        <w:spacing w:after="120" w:line="240" w:lineRule="auto"/>
        <w:ind w:left="-709" w:firstLine="851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9B7BA0" w:rsidRPr="004E1839" w:rsidRDefault="009B7BA0" w:rsidP="009B7BA0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839">
        <w:rPr>
          <w:rFonts w:ascii="Times New Roman" w:eastAsia="Times New Roman" w:hAnsi="Times New Roman" w:cs="Times New Roman"/>
          <w:kern w:val="2"/>
          <w:sz w:val="20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роботи</w:t>
      </w:r>
      <w:proofErr w:type="spellEnd"/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</w:rPr>
        <w:t xml:space="preserve">сільської </w:t>
      </w:r>
      <w:r w:rsidRPr="004E183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ради </w:t>
      </w:r>
      <w:r w:rsidRPr="004E1839"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</w:rPr>
        <w:t xml:space="preserve">та виконавчого апарату </w:t>
      </w:r>
      <w:r w:rsidRPr="004E183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по </w:t>
      </w:r>
      <w:proofErr w:type="spellStart"/>
      <w:r w:rsidRPr="004E183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здійсненню</w:t>
      </w:r>
      <w:proofErr w:type="spellEnd"/>
      <w:r w:rsidRPr="004E183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spellStart"/>
      <w:r w:rsidRPr="004E183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наданих</w:t>
      </w:r>
      <w:proofErr w:type="spellEnd"/>
      <w:r w:rsidRPr="004E183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spellStart"/>
      <w:r w:rsidRPr="004E183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чинним</w:t>
      </w:r>
      <w:proofErr w:type="spellEnd"/>
      <w:r w:rsidRPr="004E183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spellStart"/>
      <w:r w:rsidRPr="004E183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законодавством</w:t>
      </w:r>
      <w:proofErr w:type="spellEnd"/>
      <w:r w:rsidRPr="004E183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spellStart"/>
      <w:r w:rsidRPr="004E183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повноважень</w:t>
      </w:r>
      <w:proofErr w:type="spellEnd"/>
      <w:r w:rsidRPr="004E1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E183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плануються</w:t>
      </w:r>
      <w:proofErr w:type="spellEnd"/>
      <w:r w:rsidRPr="004E1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E183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видатки</w:t>
      </w:r>
      <w:proofErr w:type="spellEnd"/>
      <w:r w:rsidRPr="004E1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9B7BA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сумі</w:t>
      </w:r>
      <w:proofErr w:type="spellEnd"/>
      <w:r w:rsidRPr="009B7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7B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2 402 650 </w:t>
      </w:r>
      <w:r w:rsidRPr="004E183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грн.</w:t>
      </w:r>
    </w:p>
    <w:p w:rsidR="009B7BA0" w:rsidRPr="009B7BA0" w:rsidRDefault="009B7BA0" w:rsidP="009B7BA0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0"/>
          <w:szCs w:val="28"/>
          <w:lang w:val="uk-UA" w:eastAsia="ru-RU"/>
        </w:rPr>
      </w:pPr>
      <w:r w:rsidRPr="004E1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4E183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Видатки</w:t>
      </w:r>
      <w:proofErr w:type="spellEnd"/>
      <w:r w:rsidRPr="004E1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E18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заробітну</w:t>
      </w:r>
      <w:proofErr w:type="spellEnd"/>
      <w:r w:rsidRPr="004E1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плату і </w:t>
      </w:r>
      <w:proofErr w:type="spellStart"/>
      <w:r w:rsidRPr="004E18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нарахування</w:t>
      </w:r>
      <w:proofErr w:type="spellEnd"/>
      <w:r w:rsidRPr="004E1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E18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заплановано</w:t>
      </w:r>
      <w:proofErr w:type="spellEnd"/>
      <w:r w:rsidRPr="004E1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4E183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сумі</w:t>
      </w:r>
      <w:proofErr w:type="spellEnd"/>
      <w:r w:rsidRPr="004E1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7B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2 382 650</w:t>
      </w:r>
      <w:r w:rsidRPr="009B7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грн.</w:t>
      </w:r>
    </w:p>
    <w:p w:rsidR="009B7BA0" w:rsidRPr="004E1839" w:rsidRDefault="009B7BA0" w:rsidP="009B7BA0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Заробітну плату обраховано на підставі структури міської ради і шт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атних розписів,</w:t>
      </w: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відповідно до постанови Кабінету Міністрів України від 9 березня 2006 року № 268 «Про упорядкування структури та умов оплати праці працівників апарату органів виконавчої влади, органів прокуратури, судів та інших органів» (зі змінами), постанови Кабінету Міністрів України від 09 грудня 2015 року №1013 «Про упорядкування структури заробітної плати, особливості проведення індексації та внесення змін до деяких нормативно-правових актів»,  наказу Міністерства праці України від 2 жовтня 1996 року №77 «Про умови оплати праці робітників, зайнятих обслуговуванням органів виконавчої влади, місцевого самоврядування та їх виконавчих органів, органів прокуратури, судів та інших органів» (зі змінами).</w:t>
      </w:r>
    </w:p>
    <w:p w:rsidR="009B7BA0" w:rsidRPr="002C772D" w:rsidRDefault="009B7BA0" w:rsidP="009B7BA0">
      <w:pPr>
        <w:spacing w:after="120" w:line="240" w:lineRule="auto"/>
        <w:ind w:left="-709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E1839"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</w:rPr>
        <w:t>Для придбання предметів і матеріалів, технічного обслуговування обладнання, п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</w:rPr>
        <w:t xml:space="preserve">ередбачаються видатки в сумі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20 000</w:t>
      </w:r>
      <w:r w:rsidRPr="002C77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,00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</w:rPr>
        <w:t xml:space="preserve"> </w:t>
      </w:r>
      <w:r w:rsidRPr="004E1839"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</w:rPr>
        <w:t>грн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B7BA0" w:rsidRPr="004E1839" w:rsidRDefault="009B7BA0" w:rsidP="009B7BA0">
      <w:pPr>
        <w:keepNext/>
        <w:widowControl w:val="0"/>
        <w:spacing w:after="120" w:line="240" w:lineRule="auto"/>
        <w:ind w:left="283" w:right="-567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val="uk-UA" w:eastAsia="uk-UA"/>
        </w:rPr>
      </w:pPr>
      <w:r w:rsidRPr="004E1839">
        <w:rPr>
          <w:rFonts w:ascii="Times New Roman" w:eastAsia="Times New Roman" w:hAnsi="Times New Roman" w:cs="Times New Roman"/>
          <w:b/>
          <w:kern w:val="2"/>
          <w:sz w:val="28"/>
          <w:szCs w:val="28"/>
          <w:lang w:val="uk-UA" w:eastAsia="uk-UA"/>
        </w:rPr>
        <w:t>Освіта</w:t>
      </w:r>
    </w:p>
    <w:p w:rsidR="009B7BA0" w:rsidRPr="004E1839" w:rsidRDefault="009B7BA0" w:rsidP="009B7BA0">
      <w:pPr>
        <w:keepNext/>
        <w:widowControl w:val="0"/>
        <w:spacing w:after="120" w:line="240" w:lineRule="auto"/>
        <w:ind w:left="-709" w:firstLine="85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val="uk-UA" w:eastAsia="uk-UA"/>
        </w:rPr>
        <w:t xml:space="preserve">Мережа галузі „Освіта” включає </w:t>
      </w:r>
      <w:r w:rsidRPr="004E1839">
        <w:rPr>
          <w:rFonts w:ascii="Times New Roman" w:eastAsia="Times New Roman" w:hAnsi="Times New Roman" w:cs="Times New Roman"/>
          <w:kern w:val="2"/>
          <w:sz w:val="28"/>
          <w:szCs w:val="28"/>
          <w:lang w:val="uk-UA" w:eastAsia="uk-UA"/>
        </w:rPr>
        <w:t>2 дитячих дошкільних  навчальн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val="uk-UA" w:eastAsia="uk-UA"/>
        </w:rPr>
        <w:t xml:space="preserve">их закладів </w:t>
      </w:r>
      <w:proofErr w:type="spellStart"/>
      <w:r>
        <w:rPr>
          <w:rFonts w:ascii="Times New Roman" w:eastAsia="Times New Roman" w:hAnsi="Times New Roman" w:cs="Times New Roman"/>
          <w:kern w:val="2"/>
          <w:sz w:val="28"/>
          <w:szCs w:val="28"/>
          <w:lang w:val="uk-UA" w:eastAsia="uk-UA"/>
        </w:rPr>
        <w:t>Федорівської</w:t>
      </w:r>
      <w:proofErr w:type="spellEnd"/>
      <w:r>
        <w:rPr>
          <w:rFonts w:ascii="Times New Roman" w:eastAsia="Times New Roman" w:hAnsi="Times New Roman" w:cs="Times New Roman"/>
          <w:kern w:val="2"/>
          <w:sz w:val="28"/>
          <w:szCs w:val="28"/>
          <w:lang w:val="uk-UA" w:eastAsia="uk-UA"/>
        </w:rPr>
        <w:t xml:space="preserve"> сільської ради та </w:t>
      </w:r>
      <w:r w:rsidRPr="004E1839">
        <w:rPr>
          <w:rFonts w:ascii="Times New Roman" w:eastAsia="Times New Roman" w:hAnsi="Times New Roman" w:cs="Times New Roman"/>
          <w:kern w:val="2"/>
          <w:sz w:val="28"/>
          <w:szCs w:val="28"/>
          <w:lang w:val="uk-UA" w:eastAsia="uk-UA"/>
        </w:rPr>
        <w:t>2 заклади загальної середньої освіт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val="uk-UA" w:eastAsia="uk-UA"/>
        </w:rPr>
        <w:t xml:space="preserve">и. </w:t>
      </w:r>
    </w:p>
    <w:p w:rsidR="009B7BA0" w:rsidRDefault="009B7BA0" w:rsidP="009B7BA0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Видатки на захищені статті (заробітну плату з нара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хуванням</w:t>
      </w: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 складаю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ть                             11 525 125 грн.</w:t>
      </w:r>
    </w:p>
    <w:p w:rsidR="009B7BA0" w:rsidRDefault="009B7BA0" w:rsidP="009B7BA0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9B7BA0" w:rsidRPr="006C5686" w:rsidRDefault="009B7BA0" w:rsidP="009B7BA0">
      <w:pPr>
        <w:tabs>
          <w:tab w:val="left" w:pos="363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     </w:t>
      </w:r>
      <w:r w:rsidRPr="006C56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Соціальний захист</w:t>
      </w:r>
    </w:p>
    <w:p w:rsidR="009B7BA0" w:rsidRPr="006C5686" w:rsidRDefault="009B7BA0" w:rsidP="009B7BA0">
      <w:pPr>
        <w:tabs>
          <w:tab w:val="left" w:pos="363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9B7BA0" w:rsidRPr="006C5686" w:rsidRDefault="009B7BA0" w:rsidP="009B7BA0">
      <w:pPr>
        <w:tabs>
          <w:tab w:val="left" w:pos="3635"/>
        </w:tabs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uk-UA"/>
        </w:rPr>
      </w:pPr>
      <w:r w:rsidRPr="006C56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   В складі видатків бюджету передбачаються видатки на утримання комунальної установи «Центр надання соціальних послуг» в розмірі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558 000</w:t>
      </w:r>
      <w:r w:rsidRPr="006C56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грн. та Служби у справах дітей </w:t>
      </w:r>
      <w:proofErr w:type="spellStart"/>
      <w:r w:rsidRPr="006C56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Федорівської</w:t>
      </w:r>
      <w:proofErr w:type="spellEnd"/>
      <w:r w:rsidRPr="006C56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сільської ради </w:t>
      </w:r>
      <w:proofErr w:type="spellStart"/>
      <w:r w:rsidRPr="006C56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Пологівського</w:t>
      </w:r>
      <w:proofErr w:type="spellEnd"/>
      <w:r w:rsidRPr="006C56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району Запорізької області в розмірі –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78 000</w:t>
      </w:r>
      <w:r w:rsidRPr="006C56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грн.</w:t>
      </w:r>
    </w:p>
    <w:p w:rsidR="00584249" w:rsidRPr="004E1839" w:rsidRDefault="00584249" w:rsidP="00584249">
      <w:pPr>
        <w:tabs>
          <w:tab w:val="left" w:pos="3635"/>
        </w:tabs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4E183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    В складі видатків загального фонду бюджету передбачаються кошти на наступні програми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із соціального захисту  на 2023</w:t>
      </w:r>
      <w:r w:rsidRPr="004E183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рік:</w:t>
      </w:r>
    </w:p>
    <w:p w:rsidR="00584249" w:rsidRPr="00584249" w:rsidRDefault="00584249" w:rsidP="00584249">
      <w:pPr>
        <w:tabs>
          <w:tab w:val="left" w:pos="3635"/>
        </w:tabs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4E183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    -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Програма</w:t>
      </w:r>
      <w:r w:rsidRPr="0058424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підтримки членів сімей загиблих військовослужбовців, поранених, зниклих безвісти, які брали участь у захисті України від збройної агресії  на 2023 рік</w:t>
      </w:r>
      <w:r w:rsidRPr="0058424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– 140 0</w:t>
      </w:r>
      <w:r w:rsidRPr="0058424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00 грн.;</w:t>
      </w:r>
    </w:p>
    <w:p w:rsidR="009B7BA0" w:rsidRPr="002C772D" w:rsidRDefault="009B7BA0" w:rsidP="009B7BA0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9B7BA0" w:rsidRPr="004E1839" w:rsidRDefault="009B7BA0" w:rsidP="009B7BA0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</w:p>
    <w:p w:rsidR="009B7BA0" w:rsidRPr="004E1839" w:rsidRDefault="009B7BA0" w:rsidP="009B7BA0">
      <w:pPr>
        <w:tabs>
          <w:tab w:val="left" w:pos="3686"/>
        </w:tabs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18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Культура</w:t>
      </w:r>
    </w:p>
    <w:p w:rsidR="009B7BA0" w:rsidRPr="004E1839" w:rsidRDefault="009B7BA0" w:rsidP="009B7BA0">
      <w:pPr>
        <w:keepNext/>
        <w:widowControl w:val="0"/>
        <w:spacing w:after="120" w:line="240" w:lineRule="auto"/>
        <w:ind w:left="-709" w:firstLine="42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Прогнозовані видатки на утримання закладів культури складають  </w:t>
      </w:r>
      <w:r w:rsidR="007408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693 65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0 </w:t>
      </w: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грн.</w:t>
      </w:r>
      <w:r w:rsidRPr="002C772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(в</w:t>
      </w: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идатки на захищені статті</w:t>
      </w:r>
      <w:r w:rsidRPr="002C772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C772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- </w:t>
      </w: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заробітну плату з нара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хуванням)</w:t>
      </w:r>
    </w:p>
    <w:p w:rsidR="009B7BA0" w:rsidRDefault="009B7BA0" w:rsidP="00F71B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F71BD2" w:rsidRPr="004E1839" w:rsidRDefault="00F71BD2" w:rsidP="00F71B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4E18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 складі видат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ків бюджету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Федорівської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сільської</w:t>
      </w:r>
      <w:r w:rsidRPr="004E18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територіальної громади пропонується затвердити кошти на реалізацію наступних програм</w:t>
      </w:r>
    </w:p>
    <w:p w:rsidR="00F71BD2" w:rsidRDefault="00F71BD2" w:rsidP="00F71BD2">
      <w:pPr>
        <w:spacing w:after="0" w:line="240" w:lineRule="auto"/>
        <w:ind w:left="137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4E18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</w:p>
    <w:p w:rsidR="00F71BD2" w:rsidRDefault="00F71BD2" w:rsidP="00F71BD2">
      <w:pPr>
        <w:spacing w:after="0" w:line="240" w:lineRule="auto"/>
        <w:ind w:left="137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6811"/>
        <w:gridCol w:w="1666"/>
      </w:tblGrid>
      <w:tr w:rsidR="007B64A0" w:rsidRPr="00AA0F10" w:rsidTr="005E3FD5">
        <w:tc>
          <w:tcPr>
            <w:tcW w:w="6811" w:type="dxa"/>
          </w:tcPr>
          <w:p w:rsidR="007B64A0" w:rsidRPr="00AA0F10" w:rsidRDefault="00AA0F10" w:rsidP="005E3FD5">
            <w:pPr>
              <w:jc w:val="both"/>
              <w:rPr>
                <w:b/>
                <w:i/>
                <w:sz w:val="28"/>
                <w:szCs w:val="28"/>
                <w:lang w:val="uk-UA"/>
              </w:rPr>
            </w:pPr>
            <w:r w:rsidRPr="00AA0F10">
              <w:rPr>
                <w:b/>
                <w:i/>
                <w:sz w:val="28"/>
                <w:szCs w:val="28"/>
                <w:lang w:val="uk-UA"/>
              </w:rPr>
              <w:t xml:space="preserve">Назва програми </w:t>
            </w:r>
          </w:p>
        </w:tc>
        <w:tc>
          <w:tcPr>
            <w:tcW w:w="1666" w:type="dxa"/>
          </w:tcPr>
          <w:p w:rsidR="007B64A0" w:rsidRPr="00AA0F10" w:rsidRDefault="00AA0F10" w:rsidP="005E3FD5">
            <w:pPr>
              <w:jc w:val="center"/>
              <w:rPr>
                <w:b/>
                <w:iCs/>
                <w:sz w:val="24"/>
                <w:szCs w:val="24"/>
                <w:lang w:val="uk-UA"/>
              </w:rPr>
            </w:pPr>
            <w:r w:rsidRPr="00AA0F10">
              <w:rPr>
                <w:b/>
                <w:iCs/>
                <w:sz w:val="24"/>
                <w:szCs w:val="24"/>
                <w:lang w:val="uk-UA"/>
              </w:rPr>
              <w:t>Сума, грн</w:t>
            </w:r>
          </w:p>
        </w:tc>
      </w:tr>
      <w:tr w:rsidR="00F71BD2" w:rsidTr="005E3FD5">
        <w:tc>
          <w:tcPr>
            <w:tcW w:w="6811" w:type="dxa"/>
          </w:tcPr>
          <w:p w:rsidR="00F71BD2" w:rsidRPr="00FD4C1E" w:rsidRDefault="00F71BD2" w:rsidP="005E3FD5">
            <w:pPr>
              <w:jc w:val="both"/>
              <w:rPr>
                <w:b/>
                <w:sz w:val="28"/>
                <w:szCs w:val="28"/>
                <w:lang w:val="uk-UA" w:eastAsia="uk-UA"/>
              </w:rPr>
            </w:pPr>
            <w:proofErr w:type="spellStart"/>
            <w:r w:rsidRPr="00FD4C1E">
              <w:rPr>
                <w:sz w:val="28"/>
                <w:szCs w:val="28"/>
              </w:rPr>
              <w:t>Програма</w:t>
            </w:r>
            <w:proofErr w:type="spellEnd"/>
            <w:r w:rsidRPr="00FD4C1E">
              <w:rPr>
                <w:sz w:val="28"/>
                <w:szCs w:val="28"/>
              </w:rPr>
              <w:t xml:space="preserve"> «</w:t>
            </w:r>
            <w:proofErr w:type="spellStart"/>
            <w:r w:rsidRPr="00FD4C1E">
              <w:rPr>
                <w:sz w:val="28"/>
                <w:szCs w:val="28"/>
              </w:rPr>
              <w:t>Фінансова</w:t>
            </w:r>
            <w:proofErr w:type="spellEnd"/>
            <w:r w:rsidRPr="00FD4C1E">
              <w:rPr>
                <w:sz w:val="28"/>
                <w:szCs w:val="28"/>
              </w:rPr>
              <w:t xml:space="preserve"> </w:t>
            </w:r>
            <w:proofErr w:type="spellStart"/>
            <w:r w:rsidRPr="00FD4C1E">
              <w:rPr>
                <w:sz w:val="28"/>
                <w:szCs w:val="28"/>
              </w:rPr>
              <w:t>підтримка</w:t>
            </w:r>
            <w:proofErr w:type="spellEnd"/>
            <w:r w:rsidRPr="00FD4C1E">
              <w:rPr>
                <w:sz w:val="28"/>
                <w:szCs w:val="28"/>
              </w:rPr>
              <w:t xml:space="preserve"> КП</w:t>
            </w:r>
            <w:r>
              <w:rPr>
                <w:sz w:val="28"/>
                <w:szCs w:val="28"/>
              </w:rPr>
              <w:t xml:space="preserve"> </w:t>
            </w:r>
            <w:r w:rsidRPr="00FD4C1E">
              <w:rPr>
                <w:sz w:val="28"/>
                <w:szCs w:val="28"/>
                <w:lang w:val="uk-UA"/>
              </w:rPr>
              <w:t>Благоустрій</w:t>
            </w:r>
            <w:r w:rsidRPr="00FD4C1E">
              <w:rPr>
                <w:sz w:val="28"/>
                <w:szCs w:val="28"/>
              </w:rPr>
              <w:t xml:space="preserve"> </w:t>
            </w:r>
            <w:proofErr w:type="spellStart"/>
            <w:r w:rsidRPr="00FD4C1E">
              <w:rPr>
                <w:sz w:val="28"/>
                <w:szCs w:val="28"/>
                <w:lang w:val="uk-UA"/>
              </w:rPr>
              <w:t>Федорівської</w:t>
            </w:r>
            <w:proofErr w:type="spellEnd"/>
            <w:r w:rsidRPr="00FD4C1E">
              <w:rPr>
                <w:sz w:val="28"/>
                <w:szCs w:val="28"/>
                <w:lang w:val="uk-UA"/>
              </w:rPr>
              <w:t xml:space="preserve"> сільської </w:t>
            </w:r>
            <w:r w:rsidRPr="00FD4C1E">
              <w:rPr>
                <w:sz w:val="28"/>
                <w:szCs w:val="28"/>
              </w:rPr>
              <w:t>ради» на 202</w:t>
            </w:r>
            <w:r w:rsidRPr="00FD4C1E">
              <w:rPr>
                <w:sz w:val="28"/>
                <w:szCs w:val="28"/>
                <w:lang w:val="uk-UA"/>
              </w:rPr>
              <w:t>3</w:t>
            </w:r>
            <w:r w:rsidRPr="00FD4C1E">
              <w:rPr>
                <w:sz w:val="28"/>
                <w:szCs w:val="28"/>
              </w:rPr>
              <w:t xml:space="preserve"> </w:t>
            </w:r>
            <w:proofErr w:type="spellStart"/>
            <w:r w:rsidRPr="00FD4C1E">
              <w:rPr>
                <w:sz w:val="28"/>
                <w:szCs w:val="28"/>
              </w:rPr>
              <w:t>рік</w:t>
            </w:r>
            <w:proofErr w:type="spellEnd"/>
          </w:p>
        </w:tc>
        <w:tc>
          <w:tcPr>
            <w:tcW w:w="1666" w:type="dxa"/>
          </w:tcPr>
          <w:p w:rsidR="00F71BD2" w:rsidRPr="00FD4C1E" w:rsidRDefault="00AA0F10" w:rsidP="005E3FD5">
            <w:pPr>
              <w:jc w:val="center"/>
              <w:rPr>
                <w:b/>
                <w:sz w:val="24"/>
                <w:szCs w:val="24"/>
                <w:lang w:val="uk-UA" w:eastAsia="uk-UA"/>
              </w:rPr>
            </w:pPr>
            <w:r>
              <w:rPr>
                <w:b/>
                <w:iCs/>
                <w:sz w:val="24"/>
                <w:szCs w:val="24"/>
                <w:lang w:val="uk-UA"/>
              </w:rPr>
              <w:t>885 166</w:t>
            </w:r>
            <w:r w:rsidR="00F71BD2" w:rsidRPr="00FD4C1E">
              <w:rPr>
                <w:b/>
                <w:iCs/>
                <w:sz w:val="24"/>
                <w:szCs w:val="24"/>
                <w:lang w:val="uk-UA"/>
              </w:rPr>
              <w:t>,00</w:t>
            </w:r>
          </w:p>
        </w:tc>
      </w:tr>
      <w:tr w:rsidR="00F71BD2" w:rsidTr="005E3FD5">
        <w:tc>
          <w:tcPr>
            <w:tcW w:w="6811" w:type="dxa"/>
          </w:tcPr>
          <w:p w:rsidR="00F71BD2" w:rsidRPr="00FD4C1E" w:rsidRDefault="00F71BD2" w:rsidP="005E3FD5">
            <w:pPr>
              <w:jc w:val="both"/>
              <w:rPr>
                <w:sz w:val="28"/>
                <w:szCs w:val="28"/>
                <w:lang w:val="uk-UA" w:eastAsia="uk-UA"/>
              </w:rPr>
            </w:pPr>
            <w:r w:rsidRPr="00FD4C1E">
              <w:rPr>
                <w:sz w:val="28"/>
                <w:szCs w:val="28"/>
                <w:lang w:val="uk-UA" w:eastAsia="uk-UA"/>
              </w:rPr>
              <w:t xml:space="preserve">Програма </w:t>
            </w:r>
            <w:r>
              <w:rPr>
                <w:sz w:val="28"/>
                <w:szCs w:val="28"/>
                <w:lang w:val="uk-UA" w:eastAsia="uk-UA"/>
              </w:rPr>
              <w:t xml:space="preserve">«Соціально економічного розвитку </w:t>
            </w:r>
            <w:proofErr w:type="spellStart"/>
            <w:r>
              <w:rPr>
                <w:sz w:val="28"/>
                <w:szCs w:val="28"/>
                <w:lang w:val="uk-UA" w:eastAsia="uk-UA"/>
              </w:rPr>
              <w:t>Федорівської</w:t>
            </w:r>
            <w:proofErr w:type="spellEnd"/>
            <w:r>
              <w:rPr>
                <w:sz w:val="28"/>
                <w:szCs w:val="28"/>
                <w:lang w:val="uk-UA" w:eastAsia="uk-UA"/>
              </w:rPr>
              <w:t xml:space="preserve"> сільської ради»</w:t>
            </w:r>
          </w:p>
        </w:tc>
        <w:tc>
          <w:tcPr>
            <w:tcW w:w="1666" w:type="dxa"/>
          </w:tcPr>
          <w:p w:rsidR="00F71BD2" w:rsidRPr="00FD4C1E" w:rsidRDefault="007B64A0" w:rsidP="005E3FD5">
            <w:pPr>
              <w:jc w:val="center"/>
              <w:rPr>
                <w:b/>
                <w:sz w:val="28"/>
                <w:szCs w:val="28"/>
                <w:lang w:val="uk-UA" w:eastAsia="uk-UA"/>
              </w:rPr>
            </w:pPr>
            <w:r>
              <w:rPr>
                <w:b/>
                <w:sz w:val="24"/>
                <w:szCs w:val="24"/>
                <w:lang w:val="uk-UA"/>
              </w:rPr>
              <w:t>171 220</w:t>
            </w:r>
            <w:r w:rsidR="00F71BD2" w:rsidRPr="00FD4C1E">
              <w:rPr>
                <w:b/>
                <w:sz w:val="24"/>
                <w:szCs w:val="24"/>
                <w:lang w:val="uk-UA"/>
              </w:rPr>
              <w:t>,0</w:t>
            </w:r>
          </w:p>
        </w:tc>
      </w:tr>
      <w:tr w:rsidR="00F71BD2" w:rsidTr="005E3FD5">
        <w:tc>
          <w:tcPr>
            <w:tcW w:w="6811" w:type="dxa"/>
          </w:tcPr>
          <w:p w:rsidR="00F71BD2" w:rsidRPr="00767374" w:rsidRDefault="002B7F32" w:rsidP="005E3FD5">
            <w:pPr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Програма</w:t>
            </w:r>
            <w:r w:rsidR="00F71BD2" w:rsidRPr="00767374">
              <w:rPr>
                <w:sz w:val="28"/>
                <w:szCs w:val="28"/>
                <w:lang w:val="uk-UA" w:eastAsia="uk-UA"/>
              </w:rPr>
              <w:t xml:space="preserve"> підтримки членів сімей загиблих військовослужбовців, поранених, зниклих безвісти, які брали участь у захисті України від збройної агресії  на 2023 рік</w:t>
            </w:r>
          </w:p>
        </w:tc>
        <w:tc>
          <w:tcPr>
            <w:tcW w:w="1666" w:type="dxa"/>
          </w:tcPr>
          <w:p w:rsidR="00F71BD2" w:rsidRDefault="00F71BD2" w:rsidP="005E3FD5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  <w:p w:rsidR="00F71BD2" w:rsidRPr="00FD4C1E" w:rsidRDefault="00F71BD2" w:rsidP="005E3FD5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140 000,00</w:t>
            </w:r>
          </w:p>
        </w:tc>
      </w:tr>
      <w:tr w:rsidR="007B64A0" w:rsidTr="005E3FD5">
        <w:tc>
          <w:tcPr>
            <w:tcW w:w="6811" w:type="dxa"/>
          </w:tcPr>
          <w:p w:rsidR="007B64A0" w:rsidRPr="00767374" w:rsidRDefault="007B64A0" w:rsidP="005E3FD5">
            <w:pPr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 xml:space="preserve">Програма підтримки підрозділу територіальної оборони на території </w:t>
            </w:r>
            <w:proofErr w:type="spellStart"/>
            <w:r>
              <w:rPr>
                <w:sz w:val="28"/>
                <w:szCs w:val="28"/>
                <w:lang w:val="uk-UA" w:eastAsia="uk-UA"/>
              </w:rPr>
              <w:t>Федорівської</w:t>
            </w:r>
            <w:proofErr w:type="spellEnd"/>
            <w:r>
              <w:rPr>
                <w:sz w:val="28"/>
                <w:szCs w:val="28"/>
                <w:lang w:val="uk-UA" w:eastAsia="uk-UA"/>
              </w:rPr>
              <w:t xml:space="preserve"> сільської ради </w:t>
            </w:r>
            <w:proofErr w:type="spellStart"/>
            <w:r>
              <w:rPr>
                <w:sz w:val="28"/>
                <w:szCs w:val="28"/>
                <w:lang w:val="uk-UA" w:eastAsia="uk-UA"/>
              </w:rPr>
              <w:t>Пологівського</w:t>
            </w:r>
            <w:proofErr w:type="spellEnd"/>
            <w:r>
              <w:rPr>
                <w:sz w:val="28"/>
                <w:szCs w:val="28"/>
                <w:lang w:val="uk-UA" w:eastAsia="uk-UA"/>
              </w:rPr>
              <w:t xml:space="preserve"> району</w:t>
            </w:r>
          </w:p>
        </w:tc>
        <w:tc>
          <w:tcPr>
            <w:tcW w:w="1666" w:type="dxa"/>
          </w:tcPr>
          <w:p w:rsidR="007B64A0" w:rsidRDefault="007B64A0" w:rsidP="005E3FD5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  <w:p w:rsidR="007B64A0" w:rsidRDefault="007B64A0" w:rsidP="005E3FD5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300 000,00</w:t>
            </w:r>
          </w:p>
        </w:tc>
      </w:tr>
      <w:tr w:rsidR="007B64A0" w:rsidTr="005E3FD5">
        <w:tc>
          <w:tcPr>
            <w:tcW w:w="6811" w:type="dxa"/>
          </w:tcPr>
          <w:p w:rsidR="007B64A0" w:rsidRPr="00767374" w:rsidRDefault="007B64A0" w:rsidP="005E3FD5">
            <w:pPr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Фі</w:t>
            </w:r>
            <w:r w:rsidR="002B7F32">
              <w:rPr>
                <w:sz w:val="28"/>
                <w:szCs w:val="28"/>
                <w:lang w:val="uk-UA" w:eastAsia="uk-UA"/>
              </w:rPr>
              <w:t xml:space="preserve">нансове забезпечення діяльності дошкільних навчальних закладів </w:t>
            </w:r>
            <w:proofErr w:type="spellStart"/>
            <w:r w:rsidR="002B7F32">
              <w:rPr>
                <w:sz w:val="28"/>
                <w:szCs w:val="28"/>
                <w:lang w:val="uk-UA" w:eastAsia="uk-UA"/>
              </w:rPr>
              <w:t>Федорівської</w:t>
            </w:r>
            <w:proofErr w:type="spellEnd"/>
            <w:r w:rsidR="002B7F32">
              <w:rPr>
                <w:sz w:val="28"/>
                <w:szCs w:val="28"/>
                <w:lang w:val="uk-UA" w:eastAsia="uk-UA"/>
              </w:rPr>
              <w:t xml:space="preserve"> сільської ради на 2023 рік</w:t>
            </w:r>
          </w:p>
        </w:tc>
        <w:tc>
          <w:tcPr>
            <w:tcW w:w="1666" w:type="dxa"/>
          </w:tcPr>
          <w:p w:rsidR="007B64A0" w:rsidRDefault="007B64A0" w:rsidP="005E3FD5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85 592,00</w:t>
            </w:r>
          </w:p>
        </w:tc>
      </w:tr>
      <w:tr w:rsidR="007B64A0" w:rsidTr="005E3FD5">
        <w:tc>
          <w:tcPr>
            <w:tcW w:w="6811" w:type="dxa"/>
          </w:tcPr>
          <w:p w:rsidR="007B64A0" w:rsidRPr="00767374" w:rsidRDefault="002B7F32" w:rsidP="005E3FD5">
            <w:pPr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Фі</w:t>
            </w:r>
            <w:r>
              <w:rPr>
                <w:sz w:val="28"/>
                <w:szCs w:val="28"/>
                <w:lang w:val="uk-UA" w:eastAsia="uk-UA"/>
              </w:rPr>
              <w:t>нансове забезпечення діяльності</w:t>
            </w:r>
            <w:r>
              <w:rPr>
                <w:sz w:val="28"/>
                <w:szCs w:val="28"/>
                <w:lang w:val="uk-UA" w:eastAsia="uk-UA"/>
              </w:rPr>
              <w:t xml:space="preserve"> закладів</w:t>
            </w:r>
            <w:r>
              <w:rPr>
                <w:sz w:val="28"/>
                <w:szCs w:val="28"/>
                <w:lang w:val="uk-UA" w:eastAsia="uk-UA"/>
              </w:rPr>
              <w:t xml:space="preserve"> загальної середньої освіти І-ІІІ ступенів</w:t>
            </w:r>
            <w:r>
              <w:rPr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 w:eastAsia="uk-UA"/>
              </w:rPr>
              <w:t>Федорівської</w:t>
            </w:r>
            <w:proofErr w:type="spellEnd"/>
            <w:r>
              <w:rPr>
                <w:sz w:val="28"/>
                <w:szCs w:val="28"/>
                <w:lang w:val="uk-UA" w:eastAsia="uk-UA"/>
              </w:rPr>
              <w:t xml:space="preserve"> сільської ради на 2023 рік</w:t>
            </w:r>
          </w:p>
        </w:tc>
        <w:tc>
          <w:tcPr>
            <w:tcW w:w="1666" w:type="dxa"/>
          </w:tcPr>
          <w:p w:rsidR="007B64A0" w:rsidRDefault="002B7F32" w:rsidP="005E3FD5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35 592,00</w:t>
            </w:r>
          </w:p>
        </w:tc>
      </w:tr>
      <w:tr w:rsidR="007B64A0" w:rsidTr="005E3FD5">
        <w:tc>
          <w:tcPr>
            <w:tcW w:w="6811" w:type="dxa"/>
          </w:tcPr>
          <w:p w:rsidR="002B7F32" w:rsidRPr="002B7F32" w:rsidRDefault="002B7F32" w:rsidP="002B7F32">
            <w:pPr>
              <w:spacing w:after="0" w:line="240" w:lineRule="auto"/>
              <w:ind w:right="-284"/>
              <w:rPr>
                <w:sz w:val="28"/>
                <w:szCs w:val="24"/>
                <w:lang w:val="uk-UA"/>
              </w:rPr>
            </w:pPr>
            <w:r w:rsidRPr="002B7F32">
              <w:rPr>
                <w:sz w:val="28"/>
                <w:szCs w:val="28"/>
                <w:lang w:val="uk-UA"/>
              </w:rPr>
              <w:t>Програма</w:t>
            </w:r>
            <w:r w:rsidRPr="002B7F32">
              <w:rPr>
                <w:sz w:val="28"/>
                <w:szCs w:val="28"/>
                <w:lang w:val="uk-UA"/>
              </w:rPr>
              <w:t xml:space="preserve"> </w:t>
            </w:r>
            <w:r w:rsidRPr="002B7F32">
              <w:rPr>
                <w:sz w:val="28"/>
                <w:szCs w:val="24"/>
                <w:lang w:val="uk-UA"/>
              </w:rPr>
              <w:t xml:space="preserve">Розвиток бібліотек та закладів культури </w:t>
            </w:r>
            <w:proofErr w:type="spellStart"/>
            <w:r w:rsidRPr="002B7F32">
              <w:rPr>
                <w:sz w:val="28"/>
                <w:szCs w:val="24"/>
                <w:lang w:val="uk-UA"/>
              </w:rPr>
              <w:t>Федорівської</w:t>
            </w:r>
            <w:proofErr w:type="spellEnd"/>
            <w:r w:rsidRPr="002B7F32">
              <w:rPr>
                <w:sz w:val="28"/>
                <w:szCs w:val="24"/>
                <w:lang w:val="uk-UA"/>
              </w:rPr>
              <w:t xml:space="preserve"> сільської ради </w:t>
            </w:r>
            <w:proofErr w:type="spellStart"/>
            <w:r w:rsidRPr="002B7F32">
              <w:rPr>
                <w:sz w:val="28"/>
                <w:szCs w:val="24"/>
                <w:lang w:val="uk-UA"/>
              </w:rPr>
              <w:t>Пологівського</w:t>
            </w:r>
            <w:proofErr w:type="spellEnd"/>
            <w:r w:rsidRPr="002B7F32">
              <w:rPr>
                <w:sz w:val="28"/>
                <w:szCs w:val="24"/>
                <w:lang w:val="uk-UA"/>
              </w:rPr>
              <w:t xml:space="preserve"> району Запорізької області на 2023 рік</w:t>
            </w:r>
          </w:p>
          <w:p w:rsidR="007B64A0" w:rsidRPr="00767374" w:rsidRDefault="007B64A0" w:rsidP="005E3FD5">
            <w:pPr>
              <w:jc w:val="both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666" w:type="dxa"/>
          </w:tcPr>
          <w:p w:rsidR="007B64A0" w:rsidRDefault="002B7F32" w:rsidP="005E3FD5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18 711,00</w:t>
            </w:r>
          </w:p>
        </w:tc>
      </w:tr>
      <w:tr w:rsidR="007B64A0" w:rsidTr="005E3FD5">
        <w:tc>
          <w:tcPr>
            <w:tcW w:w="6811" w:type="dxa"/>
          </w:tcPr>
          <w:p w:rsidR="007B64A0" w:rsidRPr="00AA0F10" w:rsidRDefault="00AA0F10" w:rsidP="00AA0F10">
            <w:pPr>
              <w:widowControl w:val="0"/>
              <w:autoSpaceDE w:val="0"/>
              <w:autoSpaceDN w:val="0"/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Програма</w:t>
            </w:r>
            <w:r w:rsidRPr="00AA0F10">
              <w:rPr>
                <w:sz w:val="28"/>
                <w:szCs w:val="28"/>
                <w:lang w:val="uk-UA"/>
              </w:rPr>
              <w:t xml:space="preserve"> «Світло селу» </w:t>
            </w:r>
            <w:proofErr w:type="spellStart"/>
            <w:r w:rsidRPr="00AA0F10">
              <w:rPr>
                <w:sz w:val="28"/>
                <w:szCs w:val="28"/>
                <w:lang w:val="uk-UA"/>
              </w:rPr>
              <w:t>Федорівської</w:t>
            </w:r>
            <w:proofErr w:type="spellEnd"/>
            <w:r w:rsidRPr="00AA0F10">
              <w:rPr>
                <w:sz w:val="28"/>
                <w:szCs w:val="28"/>
                <w:lang w:val="uk-UA"/>
              </w:rPr>
              <w:t xml:space="preserve"> сільської ради» на 2023 рік</w:t>
            </w:r>
          </w:p>
        </w:tc>
        <w:tc>
          <w:tcPr>
            <w:tcW w:w="1666" w:type="dxa"/>
          </w:tcPr>
          <w:p w:rsidR="007B64A0" w:rsidRDefault="00AA0F10" w:rsidP="005E3FD5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20 928,00</w:t>
            </w:r>
          </w:p>
        </w:tc>
      </w:tr>
      <w:tr w:rsidR="007E5A06" w:rsidTr="005E3FD5">
        <w:tc>
          <w:tcPr>
            <w:tcW w:w="6811" w:type="dxa"/>
          </w:tcPr>
          <w:p w:rsidR="007E5A06" w:rsidRPr="00767374" w:rsidRDefault="007E5A06" w:rsidP="005E3FD5">
            <w:pPr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 xml:space="preserve">    Разом </w:t>
            </w:r>
          </w:p>
        </w:tc>
        <w:tc>
          <w:tcPr>
            <w:tcW w:w="1666" w:type="dxa"/>
          </w:tcPr>
          <w:p w:rsidR="007E5A06" w:rsidRDefault="007B64A0" w:rsidP="005E3FD5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1 657 209</w:t>
            </w:r>
            <w:r w:rsidR="007E5A06">
              <w:rPr>
                <w:b/>
                <w:sz w:val="24"/>
                <w:szCs w:val="24"/>
                <w:lang w:val="uk-UA"/>
              </w:rPr>
              <w:t>,00</w:t>
            </w:r>
          </w:p>
        </w:tc>
      </w:tr>
    </w:tbl>
    <w:p w:rsidR="00F71BD2" w:rsidRPr="004E1839" w:rsidRDefault="00F71BD2" w:rsidP="00F71BD2">
      <w:pPr>
        <w:spacing w:after="0" w:line="240" w:lineRule="auto"/>
        <w:ind w:left="137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F71BD2" w:rsidRPr="004E1839" w:rsidRDefault="00F71BD2" w:rsidP="00F71BD2">
      <w:pPr>
        <w:spacing w:after="0" w:line="240" w:lineRule="auto"/>
        <w:ind w:left="-709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F71BD2" w:rsidRPr="004E1839" w:rsidRDefault="00F71BD2" w:rsidP="00F71BD2">
      <w:pPr>
        <w:spacing w:after="0" w:line="240" w:lineRule="auto"/>
        <w:ind w:left="-709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4E18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lastRenderedPageBreak/>
        <w:t>Резервний фонд</w:t>
      </w:r>
    </w:p>
    <w:p w:rsidR="00F71BD2" w:rsidRPr="004E1839" w:rsidRDefault="00F71BD2" w:rsidP="00F71BD2">
      <w:pPr>
        <w:spacing w:after="0" w:line="240" w:lineRule="auto"/>
        <w:ind w:left="-709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F71BD2" w:rsidRPr="004E1839" w:rsidRDefault="00F71BD2" w:rsidP="00F71BD2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Резервний фонд бюджету пропонує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ться затвердити в обсязі </w:t>
      </w: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7B64A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9 371 381</w:t>
      </w:r>
      <w:r w:rsidRPr="00FD4C1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,00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Pr="004E18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грн.</w:t>
      </w:r>
    </w:p>
    <w:p w:rsidR="00F71BD2" w:rsidRPr="004E1839" w:rsidRDefault="00F71BD2" w:rsidP="00F71BD2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3560A0" w:rsidRDefault="003560A0">
      <w:pPr>
        <w:rPr>
          <w:lang w:val="uk-UA"/>
        </w:rPr>
      </w:pPr>
      <w:bookmarkStart w:id="0" w:name="_GoBack"/>
      <w:bookmarkEnd w:id="0"/>
    </w:p>
    <w:p w:rsidR="003560A0" w:rsidRPr="003560A0" w:rsidRDefault="003560A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560A0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 фінансового відділу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3560A0">
        <w:rPr>
          <w:rFonts w:ascii="Times New Roman" w:hAnsi="Times New Roman" w:cs="Times New Roman"/>
          <w:sz w:val="28"/>
          <w:szCs w:val="28"/>
          <w:lang w:val="uk-UA"/>
        </w:rPr>
        <w:t xml:space="preserve"> Тетяна  ШЕЧКОВА</w:t>
      </w:r>
    </w:p>
    <w:sectPr w:rsidR="003560A0" w:rsidRPr="00356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4F0BE5"/>
    <w:multiLevelType w:val="hybridMultilevel"/>
    <w:tmpl w:val="CA98C9AA"/>
    <w:lvl w:ilvl="0" w:tplc="158AADF2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282913"/>
    <w:multiLevelType w:val="multilevel"/>
    <w:tmpl w:val="E3609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1C2B32"/>
    <w:multiLevelType w:val="multilevel"/>
    <w:tmpl w:val="90A8F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8303CF"/>
    <w:multiLevelType w:val="hybridMultilevel"/>
    <w:tmpl w:val="F3C0C35E"/>
    <w:lvl w:ilvl="0" w:tplc="110C5AC0">
      <w:start w:val="3"/>
      <w:numFmt w:val="bullet"/>
      <w:lvlText w:val="-"/>
      <w:lvlJc w:val="left"/>
      <w:pPr>
        <w:tabs>
          <w:tab w:val="num" w:pos="1377"/>
        </w:tabs>
        <w:ind w:left="1377" w:hanging="81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749"/>
    <w:rsid w:val="00085DD2"/>
    <w:rsid w:val="00093C2E"/>
    <w:rsid w:val="00135D2F"/>
    <w:rsid w:val="002B7F32"/>
    <w:rsid w:val="003560A0"/>
    <w:rsid w:val="004E0749"/>
    <w:rsid w:val="00584249"/>
    <w:rsid w:val="00677FA0"/>
    <w:rsid w:val="007408D4"/>
    <w:rsid w:val="007A76E8"/>
    <w:rsid w:val="007B64A0"/>
    <w:rsid w:val="007E5A06"/>
    <w:rsid w:val="00856A7F"/>
    <w:rsid w:val="008618A7"/>
    <w:rsid w:val="008A53F7"/>
    <w:rsid w:val="008B4A35"/>
    <w:rsid w:val="00914398"/>
    <w:rsid w:val="00931F16"/>
    <w:rsid w:val="00977D40"/>
    <w:rsid w:val="009B7BA0"/>
    <w:rsid w:val="00A9182F"/>
    <w:rsid w:val="00AA0F10"/>
    <w:rsid w:val="00B71FEE"/>
    <w:rsid w:val="00DB1525"/>
    <w:rsid w:val="00DE67DB"/>
    <w:rsid w:val="00F53434"/>
    <w:rsid w:val="00F7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8D64F"/>
  <w15:docId w15:val="{E6E20F45-3F33-4948-8550-EA725A247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A7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A7F"/>
    <w:pPr>
      <w:ind w:left="720"/>
      <w:contextualSpacing/>
    </w:pPr>
  </w:style>
  <w:style w:type="table" w:styleId="a4">
    <w:name w:val="Table Grid"/>
    <w:basedOn w:val="a1"/>
    <w:rsid w:val="00F71B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A7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76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1375</Words>
  <Characters>7839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Sekretar</cp:lastModifiedBy>
  <cp:revision>20</cp:revision>
  <dcterms:created xsi:type="dcterms:W3CDTF">2023-03-10T19:37:00Z</dcterms:created>
  <dcterms:modified xsi:type="dcterms:W3CDTF">2023-05-31T10:53:00Z</dcterms:modified>
</cp:coreProperties>
</file>