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7F" w:rsidRPr="004E1839" w:rsidRDefault="00856A7F" w:rsidP="00856A7F">
      <w:pPr>
        <w:spacing w:after="0" w:line="240" w:lineRule="auto"/>
        <w:ind w:left="-360" w:right="-8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856A7F" w:rsidRPr="004E1839" w:rsidRDefault="00856A7F" w:rsidP="00856A7F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 рішення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 «</w:t>
      </w:r>
      <w:r w:rsidRPr="004E1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бюджет</w:t>
      </w:r>
      <w:r w:rsidRPr="002869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територіальної громади</w:t>
      </w:r>
      <w:r w:rsidRPr="002869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</w:t>
      </w:r>
      <w:r w:rsidRPr="004E18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2023</w:t>
      </w:r>
      <w:r w:rsidRPr="004E18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рік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856A7F" w:rsidRPr="00856A7F" w:rsidRDefault="00856A7F" w:rsidP="00856A7F">
      <w:pPr>
        <w:spacing w:before="100" w:beforeAutospacing="1" w:after="100" w:afterAutospacing="1" w:line="240" w:lineRule="auto"/>
        <w:ind w:left="-360"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</w:pP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Підсумки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виконання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сільського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бюджету в 20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22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році</w:t>
      </w:r>
      <w:proofErr w:type="spellEnd"/>
    </w:p>
    <w:p w:rsidR="00856A7F" w:rsidRPr="004E1839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11 місяців 2022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до загального фонду міського бюджету без врахування міжбюджетних транс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фертів надійшло 7 412 289 грн., що становить 34,97 %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відсотка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плану, затвердженого сільською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радою на 11 місяців. Недоотрима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надходжень до плану склало 13786 710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грн.</w:t>
      </w:r>
    </w:p>
    <w:p w:rsidR="00856A7F" w:rsidRDefault="00856A7F" w:rsidP="00856A7F">
      <w:pPr>
        <w:spacing w:after="6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Відношення фактичних до запланованих в розписі окремих видів доходів загального фонду міськог</w:t>
      </w:r>
      <w:r w:rsidR="008B4A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бюджету у січні–листопаді 2022 року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становлять: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Податок на доходи фізичних осіб 3 828 345 грн, план виконано на 50% (недоотримано – 3 828 345грн);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Податок на доходи відмінний від заробітної плати (паї) 1 674 153 грн, виконано на 29,4% (- 4 019 408 грн);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Орендна плата з юридичних осіб 403 420 грн, виконано на 17,7% (недоотримано -1 875 581 грн);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Земельний податок з фізичних осіб отримано 2 520 грн або 0,5% від планових показників.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Неотримано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- 487 479 грн;</w:t>
      </w:r>
    </w:p>
    <w:p w:rsidR="00856A7F" w:rsidRPr="008A3B81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податок з сільськогосподарських виробників склав 712 532 грн або 17,39% від плану, недоотримано – 3 385 923 грн</w:t>
      </w:r>
    </w:p>
    <w:p w:rsidR="00914398" w:rsidRDefault="00856A7F">
      <w:pPr>
        <w:rPr>
          <w:lang w:val="uk-UA"/>
        </w:rPr>
      </w:pPr>
      <w:r>
        <w:rPr>
          <w:lang w:val="uk-UA"/>
        </w:rPr>
        <w:t xml:space="preserve">   </w:t>
      </w:r>
    </w:p>
    <w:p w:rsidR="00856A7F" w:rsidRPr="00856A7F" w:rsidRDefault="00856A7F" w:rsidP="00856A7F">
      <w:pPr>
        <w:spacing w:before="100" w:beforeAutospacing="1" w:after="100" w:afterAutospacing="1" w:line="240" w:lineRule="auto"/>
        <w:ind w:left="-360"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</w:pPr>
      <w:r w:rsidRPr="00856A7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Основні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показники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сільського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бюджету на 20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x-none"/>
        </w:rPr>
        <w:t>2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3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рік</w:t>
      </w:r>
      <w:proofErr w:type="spellEnd"/>
    </w:p>
    <w:p w:rsidR="00856A7F" w:rsidRPr="004E1839" w:rsidRDefault="00856A7F" w:rsidP="00856A7F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Доходи</w:t>
      </w:r>
    </w:p>
    <w:p w:rsidR="00856A7F" w:rsidRPr="004E1839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 доходів загальног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і спеціального фондів сільського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бюджету прогнозується </w:t>
      </w:r>
      <w:r w:rsidRPr="004504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Pr="004504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рівні  </w:t>
      </w:r>
      <w:r w:rsidR="00DE6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26 56</w:t>
      </w:r>
      <w:r w:rsidR="008A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9 725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грн., </w:t>
      </w: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тому числі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обсяг загального фонду –</w:t>
      </w:r>
      <w:r w:rsidR="00DE6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26 56</w:t>
      </w:r>
      <w:r w:rsidR="008A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9 725 </w:t>
      </w: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грн.,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складається:          </w:t>
      </w: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освітня субвенція -                          </w:t>
      </w:r>
      <w:r w:rsidR="00F71B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7 916 500 грн.,</w:t>
      </w:r>
    </w:p>
    <w:p w:rsidR="00856A7F" w:rsidRDefault="00856A7F" w:rsidP="0085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-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освітня субвенція для надання державної підтримки особам з </w:t>
      </w:r>
    </w:p>
    <w:p w:rsidR="00856A7F" w:rsidRDefault="00856A7F" w:rsidP="0085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особливими освітніми потребами – </w:t>
      </w:r>
      <w:r w:rsidR="00F71B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42 025 грн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856A7F" w:rsidRDefault="00F71BD2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базова дотація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</w:t>
      </w:r>
      <w:r w:rsidR="00856A7F" w:rsidRPr="00176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7 031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56A7F" w:rsidRPr="00176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</w:t>
      </w:r>
    </w:p>
    <w:p w:rsidR="00085DD2" w:rsidRPr="00931F16" w:rsidRDefault="00085DD2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</w:t>
      </w:r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деокупованих</w:t>
      </w:r>
      <w:proofErr w:type="spellEnd"/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                                                                             9 080 000 грн.,</w:t>
      </w:r>
    </w:p>
    <w:p w:rsidR="00856A7F" w:rsidRDefault="00F71BD2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надходження від сплати податків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2 500 000 грн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спеціального фонду </w:t>
      </w:r>
      <w:r w:rsidRPr="00176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Pr="00176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0,00 </w:t>
      </w:r>
      <w:r w:rsidRPr="00176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грн</w:t>
      </w: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</w:p>
    <w:p w:rsidR="00F71BD2" w:rsidRDefault="00F71BD2" w:rsidP="00F71BD2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F71BD2" w:rsidRDefault="00F71BD2" w:rsidP="00F71BD2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Надходження від сплати податків на 2023рік планується отримати по  таких категоріях :</w:t>
      </w:r>
    </w:p>
    <w:p w:rsidR="00F71BD2" w:rsidRDefault="00F71BD2" w:rsidP="00F71BD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податок на доходи фізичних осіб у вигляді заробітної плати  планується отримати в сумі 2 147 904 грн,</w:t>
      </w:r>
    </w:p>
    <w:p w:rsidR="00F71BD2" w:rsidRPr="00F71BD2" w:rsidRDefault="00F71BD2" w:rsidP="00F71BD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єдиний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податок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фізичних осіб доходів 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планується в розмірі  352 004 грн.</w:t>
      </w:r>
    </w:p>
    <w:p w:rsidR="00856A7F" w:rsidRDefault="00856A7F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розрахунку враховано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оточний стан сплати податків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85DD2" w:rsidRDefault="00085DD2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14036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E8" w:rsidRDefault="007A76E8" w:rsidP="009B7BA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7BA0" w:rsidRPr="004E1839" w:rsidRDefault="009B7BA0" w:rsidP="009B7BA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Особливості</w:t>
      </w:r>
      <w:proofErr w:type="spellEnd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сільського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              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</w:p>
    <w:p w:rsidR="009B7BA0" w:rsidRPr="004E1839" w:rsidRDefault="009B7BA0" w:rsidP="009B7BA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Видатки сільського бюджету на 2023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заплановано у відповідності до вимог Бюджетного кодексу України з урахуванням пріоритетного спрямування коштів на захищені статті видатків, виконання програм і заходів для підтри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мки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життєдіяльності і розвитку громади.</w:t>
      </w:r>
    </w:p>
    <w:p w:rsidR="009B7BA0" w:rsidRPr="00931F16" w:rsidRDefault="009B7BA0" w:rsidP="009B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формуванні видаткової частини бюджету, спрямованої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утримання бюджетної сфери у 2023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році враховані обсяги міжбюджетних трансфертів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(освітньої субвенції</w:t>
      </w:r>
      <w:r w:rsidR="008618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="008618A7" w:rsidRPr="00DE67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7 916 500</w:t>
      </w:r>
      <w:r w:rsidR="008618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грн, освітньої субвенції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надання державної підтримки особам з особливими освітніми потребами –                              </w:t>
      </w:r>
      <w:r w:rsidRPr="00DE67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42 025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грн,</w:t>
      </w:r>
      <w:r w:rsidRPr="005F458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базової дотації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DE67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7 031 200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</w:t>
      </w:r>
      <w:r w:rsidR="008618A7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додаткової дотації</w:t>
      </w:r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деокупованих</w:t>
      </w:r>
      <w:proofErr w:type="spellEnd"/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тимчасово окупова</w:t>
      </w:r>
      <w:r w:rsidR="00A9182F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та інших територіях України, що зазнали негативного впливу</w:t>
      </w:r>
      <w:r w:rsidR="008618A7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зв’язку з повномасштабною збройною агресією Російської Федерації в сумі 9 080 000 грн.</w:t>
      </w:r>
      <w:r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визначені у Законі про Державний бюджет України на 2023 рік </w:t>
      </w:r>
    </w:p>
    <w:p w:rsidR="009B7BA0" w:rsidRPr="004E1839" w:rsidRDefault="009B7BA0" w:rsidP="009B7BA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 видатків на 2023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планується в сумі </w:t>
      </w:r>
      <w:r w:rsidR="008618A7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26 569 725</w:t>
      </w:r>
      <w:r w:rsidRPr="004E1839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грн., у тому числі:</w:t>
      </w:r>
    </w:p>
    <w:p w:rsidR="009B7BA0" w:rsidRDefault="009B7BA0" w:rsidP="009B7BA0">
      <w:pPr>
        <w:numPr>
          <w:ilvl w:val="0"/>
          <w:numId w:val="2"/>
        </w:numPr>
        <w:tabs>
          <w:tab w:val="num" w:pos="567"/>
          <w:tab w:val="num" w:pos="993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45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фонд – </w:t>
      </w:r>
      <w:r w:rsidR="008618A7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26 569 725,00</w:t>
      </w:r>
      <w:r w:rsidRPr="00A1454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грн. </w:t>
      </w:r>
    </w:p>
    <w:p w:rsidR="009B7BA0" w:rsidRPr="00A1454D" w:rsidRDefault="009B7BA0" w:rsidP="009B7BA0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45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Розрахунок фонду оплати праці проведено з урахуванням штатної чисельності працівників бюджетних установ на 01 січня 2023 року.</w:t>
      </w:r>
    </w:p>
    <w:p w:rsidR="009B7BA0" w:rsidRDefault="009B7BA0" w:rsidP="009B7B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B7BA0" w:rsidRPr="004E1839" w:rsidRDefault="009B7BA0" w:rsidP="009B7B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Органи місцевого самоврядування</w:t>
      </w:r>
    </w:p>
    <w:p w:rsidR="009B7BA0" w:rsidRPr="004E1839" w:rsidRDefault="009B7BA0" w:rsidP="009B7BA0">
      <w:pPr>
        <w:spacing w:after="12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B7BA0" w:rsidRPr="004E1839" w:rsidRDefault="009B7BA0" w:rsidP="009B7BA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9"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сільської </w:t>
      </w:r>
      <w:proofErr w:type="gram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ради</w:t>
      </w:r>
      <w:proofErr w:type="gram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та виконавчого апарату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здійсненню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наданих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чинним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законодавством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повноважень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плануються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видатки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9B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2 402 650 </w:t>
      </w:r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9B7BA0" w:rsidRPr="009B7BA0" w:rsidRDefault="009B7BA0" w:rsidP="009B7BA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Видатки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заробітну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і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нарахування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заплановано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2 382 650</w:t>
      </w:r>
      <w:r w:rsidRPr="009B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9B7BA0" w:rsidRPr="004E1839" w:rsidRDefault="009B7BA0" w:rsidP="009B7BA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 обраховано на підставі структури міської ради і 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атних розписів,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постанови Кабінету Міністрів України від 09 грудня 2015 року №1013 «Про упорядкування структури заробітної плати, особливості проведення індексації та внесення змін до деяких нормативно-правових актів»,  наказу Міністерства праці України від 2 жовтня 1996 року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змінами).</w:t>
      </w:r>
    </w:p>
    <w:p w:rsidR="009B7BA0" w:rsidRPr="002C772D" w:rsidRDefault="009B7BA0" w:rsidP="009B7BA0">
      <w:pPr>
        <w:spacing w:after="12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Для придбання предметів і матеріалів, технічного обслуговування обладнання,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ередбачаються видатки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20 000</w:t>
      </w:r>
      <w:r w:rsidRPr="002C7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7BA0" w:rsidRPr="004E1839" w:rsidRDefault="009B7BA0" w:rsidP="009B7BA0">
      <w:pPr>
        <w:keepNext/>
        <w:widowControl w:val="0"/>
        <w:spacing w:after="120" w:line="240" w:lineRule="auto"/>
        <w:ind w:left="283" w:right="-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  <w:t>Освіта</w:t>
      </w:r>
      <w:bookmarkStart w:id="0" w:name="_GoBack"/>
      <w:bookmarkEnd w:id="0"/>
    </w:p>
    <w:p w:rsidR="009B7BA0" w:rsidRPr="004E1839" w:rsidRDefault="009B7BA0" w:rsidP="009B7BA0">
      <w:pPr>
        <w:keepNext/>
        <w:widowControl w:val="0"/>
        <w:spacing w:after="120" w:line="240" w:lineRule="auto"/>
        <w:ind w:left="-709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Мережа галузі „Освіта” включає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2 дитячих дошкільних  навчальн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их закладів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сільської ради та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2 заклади загальної середньої освіт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и. </w:t>
      </w:r>
    </w:p>
    <w:p w:rsidR="009B7BA0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Видатки на захищені статті (заробітну плату з нара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хуванням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складаю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                             11 525 125 грн.</w:t>
      </w:r>
    </w:p>
    <w:p w:rsidR="009B7BA0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B7BA0" w:rsidRPr="006C5686" w:rsidRDefault="009B7BA0" w:rsidP="009B7BA0">
      <w:pPr>
        <w:tabs>
          <w:tab w:val="left" w:pos="3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</w:t>
      </w:r>
      <w:r w:rsidRPr="006C5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Соціальний захист</w:t>
      </w:r>
    </w:p>
    <w:p w:rsidR="009B7BA0" w:rsidRPr="006C5686" w:rsidRDefault="009B7BA0" w:rsidP="009B7BA0">
      <w:pPr>
        <w:tabs>
          <w:tab w:val="left" w:pos="3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B7BA0" w:rsidRPr="006C5686" w:rsidRDefault="009B7BA0" w:rsidP="009B7BA0">
      <w:pPr>
        <w:tabs>
          <w:tab w:val="left" w:pos="363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В складі видатків бюджету передбачаються видатки на утримання комунальної установи «Центр надання соціальних послуг» в розмірі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558 000</w:t>
      </w: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грн. </w:t>
      </w: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 xml:space="preserve">та Служби у справах дітей </w:t>
      </w:r>
      <w:proofErr w:type="spellStart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Федорівської</w:t>
      </w:r>
      <w:proofErr w:type="spellEnd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сільської ради </w:t>
      </w:r>
      <w:proofErr w:type="spellStart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Пологівського</w:t>
      </w:r>
      <w:proofErr w:type="spellEnd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району Запорізької області в розмірі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78 000</w:t>
      </w: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грн.</w:t>
      </w:r>
    </w:p>
    <w:p w:rsidR="00584249" w:rsidRPr="004E1839" w:rsidRDefault="00584249" w:rsidP="00584249">
      <w:pPr>
        <w:tabs>
          <w:tab w:val="left" w:pos="363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В складі видатків загального фонду бюджету передбачаються кошти на наступні програми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із соціального захисту  на 2023</w:t>
      </w:r>
      <w:r w:rsidRPr="004E18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рік:</w:t>
      </w:r>
    </w:p>
    <w:p w:rsidR="00584249" w:rsidRPr="00584249" w:rsidRDefault="00584249" w:rsidP="00584249">
      <w:pPr>
        <w:tabs>
          <w:tab w:val="left" w:pos="363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-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Програма</w:t>
      </w:r>
      <w:r w:rsidRPr="005842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підтримки членів сімей загиблих військовослужбовців, поранених, зниклих безвісти, які брали участь у захисті України від збройної агресії  на 2023 рік</w:t>
      </w:r>
      <w:r w:rsidRPr="0058424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– 140 0</w:t>
      </w:r>
      <w:r w:rsidRPr="0058424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00 грн.;</w:t>
      </w:r>
    </w:p>
    <w:p w:rsidR="009B7BA0" w:rsidRPr="002C772D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B7BA0" w:rsidRPr="004E1839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9B7BA0" w:rsidRPr="004E1839" w:rsidRDefault="009B7BA0" w:rsidP="009B7BA0">
      <w:pPr>
        <w:tabs>
          <w:tab w:val="left" w:pos="368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9B7BA0" w:rsidRPr="004E1839" w:rsidRDefault="009B7BA0" w:rsidP="009B7BA0">
      <w:pPr>
        <w:keepNext/>
        <w:widowControl w:val="0"/>
        <w:spacing w:after="12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Прогнозовані видатки на утримання закладів культури складають  </w:t>
      </w:r>
      <w:r w:rsidR="007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693 65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 w:rsidRPr="002C7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(в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идатки на захищені статті</w:t>
      </w:r>
      <w:r w:rsidRPr="002C7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77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заробітну плату з нара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хуванням)</w:t>
      </w:r>
    </w:p>
    <w:p w:rsidR="009B7BA0" w:rsidRDefault="009B7BA0" w:rsidP="00F7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складі видат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ків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територіальної громади пропонується затвердити кошти на реалізацію наступних програм</w:t>
      </w:r>
    </w:p>
    <w:p w:rsidR="00F71BD2" w:rsidRDefault="00F71BD2" w:rsidP="00F71BD2">
      <w:pPr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71BD2" w:rsidRDefault="00F71BD2" w:rsidP="00F71BD2">
      <w:pPr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11"/>
        <w:gridCol w:w="1666"/>
      </w:tblGrid>
      <w:tr w:rsidR="00F71BD2" w:rsidTr="005E3FD5">
        <w:tc>
          <w:tcPr>
            <w:tcW w:w="6811" w:type="dxa"/>
          </w:tcPr>
          <w:p w:rsidR="00F71BD2" w:rsidRPr="00FD4C1E" w:rsidRDefault="00F71BD2" w:rsidP="005E3FD5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FD4C1E">
              <w:rPr>
                <w:sz w:val="28"/>
                <w:szCs w:val="28"/>
              </w:rPr>
              <w:t>Програма</w:t>
            </w:r>
            <w:proofErr w:type="spellEnd"/>
            <w:r w:rsidRPr="00FD4C1E">
              <w:rPr>
                <w:sz w:val="28"/>
                <w:szCs w:val="28"/>
              </w:rPr>
              <w:t xml:space="preserve"> «</w:t>
            </w:r>
            <w:proofErr w:type="spellStart"/>
            <w:r w:rsidRPr="00FD4C1E">
              <w:rPr>
                <w:sz w:val="28"/>
                <w:szCs w:val="28"/>
              </w:rPr>
              <w:t>Фінансова</w:t>
            </w:r>
            <w:proofErr w:type="spellEnd"/>
            <w:r w:rsidRPr="00FD4C1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4C1E">
              <w:rPr>
                <w:sz w:val="28"/>
                <w:szCs w:val="28"/>
              </w:rPr>
              <w:t>п</w:t>
            </w:r>
            <w:proofErr w:type="gramEnd"/>
            <w:r w:rsidRPr="00FD4C1E">
              <w:rPr>
                <w:sz w:val="28"/>
                <w:szCs w:val="28"/>
              </w:rPr>
              <w:t>ідтримка</w:t>
            </w:r>
            <w:proofErr w:type="spellEnd"/>
            <w:r w:rsidRPr="00FD4C1E">
              <w:rPr>
                <w:sz w:val="28"/>
                <w:szCs w:val="28"/>
              </w:rPr>
              <w:t xml:space="preserve"> КП</w:t>
            </w:r>
            <w:r>
              <w:rPr>
                <w:sz w:val="28"/>
                <w:szCs w:val="28"/>
              </w:rPr>
              <w:t xml:space="preserve"> </w:t>
            </w:r>
            <w:r w:rsidRPr="00FD4C1E">
              <w:rPr>
                <w:sz w:val="28"/>
                <w:szCs w:val="28"/>
                <w:lang w:val="uk-UA"/>
              </w:rPr>
              <w:t>Благоустрій</w:t>
            </w:r>
            <w:r w:rsidRPr="00FD4C1E">
              <w:rPr>
                <w:sz w:val="28"/>
                <w:szCs w:val="28"/>
              </w:rPr>
              <w:t xml:space="preserve"> </w:t>
            </w:r>
            <w:proofErr w:type="spellStart"/>
            <w:r w:rsidRPr="00FD4C1E">
              <w:rPr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FD4C1E">
              <w:rPr>
                <w:sz w:val="28"/>
                <w:szCs w:val="28"/>
                <w:lang w:val="uk-UA"/>
              </w:rPr>
              <w:t xml:space="preserve"> сільської </w:t>
            </w:r>
            <w:r w:rsidRPr="00FD4C1E">
              <w:rPr>
                <w:sz w:val="28"/>
                <w:szCs w:val="28"/>
              </w:rPr>
              <w:t>ради» на 202</w:t>
            </w:r>
            <w:r w:rsidRPr="00FD4C1E">
              <w:rPr>
                <w:sz w:val="28"/>
                <w:szCs w:val="28"/>
                <w:lang w:val="uk-UA"/>
              </w:rPr>
              <w:t>3</w:t>
            </w:r>
            <w:r w:rsidRPr="00FD4C1E">
              <w:rPr>
                <w:sz w:val="28"/>
                <w:szCs w:val="28"/>
              </w:rPr>
              <w:t xml:space="preserve"> </w:t>
            </w:r>
            <w:proofErr w:type="spellStart"/>
            <w:r w:rsidRPr="00FD4C1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66" w:type="dxa"/>
          </w:tcPr>
          <w:p w:rsidR="00F71BD2" w:rsidRPr="00FD4C1E" w:rsidRDefault="00F71BD2" w:rsidP="005E3FD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845</w:t>
            </w:r>
            <w:r w:rsidRPr="00FD4C1E">
              <w:rPr>
                <w:b/>
                <w:iCs/>
                <w:sz w:val="24"/>
                <w:szCs w:val="24"/>
                <w:lang w:val="uk-UA"/>
              </w:rPr>
              <w:t xml:space="preserve"> 000,00</w:t>
            </w:r>
          </w:p>
        </w:tc>
      </w:tr>
      <w:tr w:rsidR="00F71BD2" w:rsidTr="005E3FD5">
        <w:tc>
          <w:tcPr>
            <w:tcW w:w="6811" w:type="dxa"/>
          </w:tcPr>
          <w:p w:rsidR="00F71BD2" w:rsidRPr="00FD4C1E" w:rsidRDefault="00F71BD2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D4C1E">
              <w:rPr>
                <w:sz w:val="28"/>
                <w:szCs w:val="28"/>
                <w:lang w:val="uk-UA" w:eastAsia="uk-UA"/>
              </w:rPr>
              <w:t xml:space="preserve">Програма </w:t>
            </w:r>
            <w:r>
              <w:rPr>
                <w:sz w:val="28"/>
                <w:szCs w:val="28"/>
                <w:lang w:val="uk-UA" w:eastAsia="uk-UA"/>
              </w:rPr>
              <w:t xml:space="preserve">«Соціально економічного розвитку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сільської ради»</w:t>
            </w:r>
          </w:p>
        </w:tc>
        <w:tc>
          <w:tcPr>
            <w:tcW w:w="1666" w:type="dxa"/>
          </w:tcPr>
          <w:p w:rsidR="00F71BD2" w:rsidRPr="00FD4C1E" w:rsidRDefault="00B71FEE" w:rsidP="005E3FD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15 473 925</w:t>
            </w:r>
            <w:r w:rsidR="00F71BD2" w:rsidRPr="00FD4C1E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F71BD2" w:rsidTr="005E3FD5">
        <w:tc>
          <w:tcPr>
            <w:tcW w:w="6811" w:type="dxa"/>
          </w:tcPr>
          <w:p w:rsidR="00F71BD2" w:rsidRPr="00767374" w:rsidRDefault="00F71BD2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67374">
              <w:rPr>
                <w:sz w:val="28"/>
                <w:szCs w:val="28"/>
                <w:lang w:val="uk-UA" w:eastAsia="uk-UA"/>
              </w:rPr>
              <w:t>Програми підтримки членів сімей загиблих військовослужбовців, поранених, зниклих безвісти, які брали участь у захисті України від збройної агресії  на 2023 рік</w:t>
            </w:r>
          </w:p>
        </w:tc>
        <w:tc>
          <w:tcPr>
            <w:tcW w:w="1666" w:type="dxa"/>
          </w:tcPr>
          <w:p w:rsidR="00F71BD2" w:rsidRDefault="00F71BD2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71BD2" w:rsidRPr="00FD4C1E" w:rsidRDefault="00F71BD2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140 000,00</w:t>
            </w:r>
          </w:p>
        </w:tc>
      </w:tr>
      <w:tr w:rsidR="007E5A06" w:rsidTr="005E3FD5">
        <w:tc>
          <w:tcPr>
            <w:tcW w:w="6811" w:type="dxa"/>
          </w:tcPr>
          <w:p w:rsidR="007E5A06" w:rsidRPr="00767374" w:rsidRDefault="007E5A06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Разом </w:t>
            </w:r>
          </w:p>
        </w:tc>
        <w:tc>
          <w:tcPr>
            <w:tcW w:w="1666" w:type="dxa"/>
          </w:tcPr>
          <w:p w:rsidR="007E5A06" w:rsidRDefault="007E5A06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16 458 925,00</w:t>
            </w:r>
          </w:p>
        </w:tc>
      </w:tr>
    </w:tbl>
    <w:p w:rsidR="00F71BD2" w:rsidRPr="004E1839" w:rsidRDefault="00F71BD2" w:rsidP="00F71BD2">
      <w:pPr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Резервний фонд</w:t>
      </w:r>
    </w:p>
    <w:p w:rsidR="00F71BD2" w:rsidRPr="004E1839" w:rsidRDefault="00F71BD2" w:rsidP="00F71BD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Резервний фонд бюджету пропонує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ться затвердити в обсязі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8618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0 110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800</w:t>
      </w:r>
      <w:r w:rsidRPr="00FD4C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</w:p>
    <w:p w:rsidR="00F71BD2" w:rsidRPr="004E1839" w:rsidRDefault="00F71BD2" w:rsidP="00F71BD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6A7F" w:rsidRDefault="00856A7F">
      <w:pPr>
        <w:rPr>
          <w:lang w:val="uk-UA"/>
        </w:rPr>
      </w:pPr>
    </w:p>
    <w:p w:rsidR="003560A0" w:rsidRDefault="003560A0">
      <w:pPr>
        <w:rPr>
          <w:lang w:val="uk-UA"/>
        </w:rPr>
      </w:pPr>
    </w:p>
    <w:p w:rsidR="003560A0" w:rsidRPr="003560A0" w:rsidRDefault="003560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0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фінансового відділу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560A0">
        <w:rPr>
          <w:rFonts w:ascii="Times New Roman" w:hAnsi="Times New Roman" w:cs="Times New Roman"/>
          <w:sz w:val="28"/>
          <w:szCs w:val="28"/>
          <w:lang w:val="uk-UA"/>
        </w:rPr>
        <w:t xml:space="preserve"> Тетяна  ШЕЧКОВА</w:t>
      </w:r>
    </w:p>
    <w:sectPr w:rsidR="003560A0" w:rsidRPr="0035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0BE5"/>
    <w:multiLevelType w:val="hybridMultilevel"/>
    <w:tmpl w:val="CA98C9AA"/>
    <w:lvl w:ilvl="0" w:tplc="158AAD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303CF"/>
    <w:multiLevelType w:val="hybridMultilevel"/>
    <w:tmpl w:val="F3C0C35E"/>
    <w:lvl w:ilvl="0" w:tplc="110C5AC0">
      <w:start w:val="3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49"/>
    <w:rsid w:val="00085DD2"/>
    <w:rsid w:val="00135D2F"/>
    <w:rsid w:val="003560A0"/>
    <w:rsid w:val="004E0749"/>
    <w:rsid w:val="00584249"/>
    <w:rsid w:val="00677FA0"/>
    <w:rsid w:val="007408D4"/>
    <w:rsid w:val="007A76E8"/>
    <w:rsid w:val="007E5A06"/>
    <w:rsid w:val="00856A7F"/>
    <w:rsid w:val="008618A7"/>
    <w:rsid w:val="008A53F7"/>
    <w:rsid w:val="008B4A35"/>
    <w:rsid w:val="00914398"/>
    <w:rsid w:val="00931F16"/>
    <w:rsid w:val="009B7BA0"/>
    <w:rsid w:val="00A9182F"/>
    <w:rsid w:val="00B71FEE"/>
    <w:rsid w:val="00DB1525"/>
    <w:rsid w:val="00DE67DB"/>
    <w:rsid w:val="00F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7F"/>
    <w:pPr>
      <w:ind w:left="720"/>
      <w:contextualSpacing/>
    </w:pPr>
  </w:style>
  <w:style w:type="table" w:styleId="a4">
    <w:name w:val="Table Grid"/>
    <w:basedOn w:val="a1"/>
    <w:rsid w:val="00F7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7F"/>
    <w:pPr>
      <w:ind w:left="720"/>
      <w:contextualSpacing/>
    </w:pPr>
  </w:style>
  <w:style w:type="table" w:styleId="a4">
    <w:name w:val="Table Grid"/>
    <w:basedOn w:val="a1"/>
    <w:rsid w:val="00F7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2023-03-10T19:37:00Z</dcterms:created>
  <dcterms:modified xsi:type="dcterms:W3CDTF">2023-03-19T20:42:00Z</dcterms:modified>
</cp:coreProperties>
</file>