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4B" w:rsidRPr="00226E14" w:rsidRDefault="0023144B" w:rsidP="0023144B">
      <w:pPr>
        <w:widowControl/>
        <w:tabs>
          <w:tab w:val="left" w:pos="8222"/>
        </w:tabs>
        <w:jc w:val="center"/>
        <w:rPr>
          <w:rFonts w:ascii="Academy" w:eastAsia="Academy" w:hAnsi="Academy" w:cs="Academy"/>
          <w:color w:val="auto"/>
          <w:sz w:val="32"/>
        </w:rPr>
      </w:pPr>
      <w:r w:rsidRPr="00226E14">
        <w:rPr>
          <w:rFonts w:ascii="Calibri" w:eastAsia="Times New Roman" w:hAnsi="Calibri" w:cs="Times New Roman"/>
          <w:color w:val="auto"/>
          <w:sz w:val="22"/>
          <w:szCs w:val="22"/>
          <w:lang w:val="ru-RU"/>
        </w:rPr>
        <w:object w:dxaOrig="14527" w:dyaOrig="20895">
          <v:rect id="_x0000_i1025" style="width:30pt;height:43.8pt" o:ole="" o:preferrelative="t" stroked="f">
            <v:imagedata r:id="rId8" o:title=""/>
          </v:rect>
          <o:OLEObject Type="Embed" ProgID="StaticMetafile" ShapeID="_x0000_i1025" DrawAspect="Content" ObjectID="_1590482176" r:id="rId9"/>
        </w:object>
      </w:r>
    </w:p>
    <w:p w:rsidR="0023144B" w:rsidRPr="00226E14" w:rsidRDefault="0023144B" w:rsidP="0023144B">
      <w:pPr>
        <w:widowControl/>
        <w:tabs>
          <w:tab w:val="left" w:pos="8222"/>
        </w:tabs>
        <w:jc w:val="center"/>
        <w:rPr>
          <w:rFonts w:ascii="Academy" w:eastAsia="Academy" w:hAnsi="Academy" w:cs="Academy"/>
          <w:color w:val="auto"/>
          <w:sz w:val="28"/>
          <w:szCs w:val="28"/>
        </w:rPr>
      </w:pPr>
      <w:r w:rsidRPr="00226E14">
        <w:rPr>
          <w:rFonts w:ascii="Academy" w:eastAsia="Academy" w:hAnsi="Academy" w:cs="Academy"/>
          <w:color w:val="auto"/>
          <w:sz w:val="28"/>
          <w:szCs w:val="28"/>
        </w:rPr>
        <w:t>УКРАЇНА</w:t>
      </w:r>
    </w:p>
    <w:p w:rsidR="0023144B" w:rsidRPr="00226E14" w:rsidRDefault="0023144B" w:rsidP="0023144B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23144B" w:rsidRPr="00226E14" w:rsidRDefault="0023144B" w:rsidP="0023144B">
      <w:pPr>
        <w:widowControl/>
        <w:jc w:val="center"/>
        <w:rPr>
          <w:rFonts w:ascii="Times New Roman" w:eastAsia="Academy" w:hAnsi="Times New Roman" w:cs="Times New Roman"/>
          <w:color w:val="auto"/>
          <w:sz w:val="28"/>
          <w:szCs w:val="28"/>
        </w:rPr>
      </w:pP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ФЕДОРІВСЬКА</w:t>
      </w:r>
      <w:r w:rsidRPr="00226E14">
        <w:rPr>
          <w:rFonts w:ascii="Times New Roman" w:eastAsia="Academy" w:hAnsi="Times New Roman" w:cs="Times New Roman"/>
          <w:color w:val="auto"/>
          <w:sz w:val="28"/>
          <w:szCs w:val="28"/>
          <w:lang w:val="ru-RU"/>
        </w:rPr>
        <w:t xml:space="preserve"> </w:t>
      </w: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СІЛЬСЬКА</w:t>
      </w:r>
      <w:r w:rsidRPr="00226E14">
        <w:rPr>
          <w:rFonts w:ascii="Times New Roman" w:eastAsia="Academy" w:hAnsi="Times New Roman" w:cs="Times New Roman"/>
          <w:color w:val="auto"/>
          <w:sz w:val="28"/>
          <w:szCs w:val="28"/>
          <w:lang w:val="ru-RU"/>
        </w:rPr>
        <w:t xml:space="preserve"> </w:t>
      </w: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РАДА</w:t>
      </w:r>
    </w:p>
    <w:p w:rsidR="0023144B" w:rsidRPr="00226E14" w:rsidRDefault="0023144B" w:rsidP="0023144B">
      <w:pPr>
        <w:widowControl/>
        <w:jc w:val="center"/>
        <w:rPr>
          <w:rFonts w:ascii="Times New Roman" w:eastAsia="Academy" w:hAnsi="Times New Roman" w:cs="Times New Roman"/>
          <w:color w:val="auto"/>
          <w:sz w:val="28"/>
          <w:szCs w:val="28"/>
          <w:lang w:val="ru-RU"/>
        </w:rPr>
      </w:pP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ПОЛОГІВСЬКОГО</w:t>
      </w:r>
      <w:r w:rsidRPr="00226E14">
        <w:rPr>
          <w:rFonts w:ascii="Times New Roman" w:eastAsia="Academy" w:hAnsi="Times New Roman" w:cs="Times New Roman"/>
          <w:color w:val="auto"/>
          <w:sz w:val="28"/>
          <w:szCs w:val="28"/>
          <w:lang w:val="ru-RU"/>
        </w:rPr>
        <w:t xml:space="preserve"> </w:t>
      </w: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РАЙОНУ</w:t>
      </w:r>
      <w:r w:rsidRPr="00226E14">
        <w:rPr>
          <w:rFonts w:ascii="Times New Roman" w:eastAsia="Academy" w:hAnsi="Times New Roman" w:cs="Times New Roman"/>
          <w:color w:val="auto"/>
          <w:sz w:val="28"/>
          <w:szCs w:val="28"/>
        </w:rPr>
        <w:t xml:space="preserve"> </w:t>
      </w: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ЗАПОРІЗЬКОЇ</w:t>
      </w:r>
      <w:r w:rsidRPr="00226E14">
        <w:rPr>
          <w:rFonts w:ascii="Times New Roman" w:eastAsia="Academy" w:hAnsi="Times New Roman" w:cs="Times New Roman"/>
          <w:color w:val="auto"/>
          <w:sz w:val="28"/>
          <w:szCs w:val="28"/>
          <w:lang w:val="ru-RU"/>
        </w:rPr>
        <w:t xml:space="preserve"> </w:t>
      </w:r>
      <w:r w:rsidRPr="00226E14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ОБЛАСТІ</w:t>
      </w:r>
    </w:p>
    <w:p w:rsidR="0023144B" w:rsidRPr="00226E14" w:rsidRDefault="003D4E86" w:rsidP="0023144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Сьомого </w:t>
      </w:r>
      <w:r w:rsidR="0023144B" w:rsidRPr="00226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скликання</w:t>
      </w:r>
    </w:p>
    <w:p w:rsidR="0023144B" w:rsidRPr="00226E14" w:rsidRDefault="0023144B" w:rsidP="0023144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</w:t>
      </w:r>
      <w:r w:rsidRPr="00226E1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сесія </w:t>
      </w:r>
    </w:p>
    <w:p w:rsidR="0023144B" w:rsidRPr="00226E14" w:rsidRDefault="0023144B" w:rsidP="0023144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3144B" w:rsidRPr="00226E14" w:rsidRDefault="0023144B" w:rsidP="0023144B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26E1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ПРОЕКТ РІШЕННЯ</w:t>
      </w:r>
    </w:p>
    <w:p w:rsidR="0023144B" w:rsidRPr="001D6C92" w:rsidRDefault="0023144B" w:rsidP="0023144B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D6C9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______________</w:t>
      </w:r>
      <w:r w:rsidRPr="00226E1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201</w:t>
      </w:r>
      <w:r w:rsidR="00872D58" w:rsidRPr="001D6C9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9</w:t>
      </w:r>
      <w:r w:rsidRPr="00226E1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року                                                                                   №</w:t>
      </w:r>
    </w:p>
    <w:p w:rsidR="0023144B" w:rsidRPr="00226E14" w:rsidRDefault="0023144B" w:rsidP="0023144B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26E1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с.Федорівка</w:t>
      </w:r>
    </w:p>
    <w:p w:rsidR="0023144B" w:rsidRPr="001D6C92" w:rsidRDefault="0023144B" w:rsidP="0023144B">
      <w:pPr>
        <w:ind w:right="-1"/>
        <w:jc w:val="both"/>
        <w:rPr>
          <w:rFonts w:ascii="Times New Roman" w:eastAsia="Lucida Sans Unicode" w:hAnsi="Times New Roman" w:cs="Mangal"/>
          <w:b/>
          <w:sz w:val="28"/>
          <w:szCs w:val="28"/>
          <w:lang w:eastAsia="hi-IN" w:bidi="hi-IN"/>
        </w:rPr>
      </w:pPr>
    </w:p>
    <w:p w:rsidR="00A6080C" w:rsidRPr="00A6080C" w:rsidRDefault="00A6080C" w:rsidP="00A6080C">
      <w:pPr>
        <w:suppressAutoHyphens/>
        <w:jc w:val="both"/>
        <w:rPr>
          <w:rFonts w:ascii="Times New Roman" w:eastAsia="Lucida Sans Unicode" w:hAnsi="Times New Roman" w:cs="Mangal"/>
          <w:b/>
          <w:color w:val="auto"/>
          <w:kern w:val="1"/>
          <w:sz w:val="28"/>
          <w:szCs w:val="28"/>
          <w:lang w:eastAsia="hi-IN" w:bidi="hi-IN"/>
        </w:rPr>
      </w:pPr>
      <w:r w:rsidRPr="00A6080C">
        <w:rPr>
          <w:rFonts w:ascii="Times New Roman" w:eastAsia="Lucida Sans Unicode" w:hAnsi="Times New Roman" w:cs="Mangal"/>
          <w:b/>
          <w:color w:val="auto"/>
          <w:kern w:val="1"/>
          <w:sz w:val="28"/>
          <w:szCs w:val="28"/>
          <w:lang w:eastAsia="hi-IN" w:bidi="hi-IN"/>
        </w:rPr>
        <w:t>Про встановлення</w:t>
      </w:r>
      <w:r w:rsidR="001D6C92" w:rsidRPr="001D6C92">
        <w:rPr>
          <w:rFonts w:ascii="Times New Roman" w:eastAsia="Lucida Sans Unicode" w:hAnsi="Times New Roman" w:cs="Mangal"/>
          <w:b/>
          <w:color w:val="auto"/>
          <w:kern w:val="1"/>
          <w:sz w:val="28"/>
          <w:szCs w:val="28"/>
          <w:lang w:eastAsia="hi-IN" w:bidi="hi-IN"/>
        </w:rPr>
        <w:t xml:space="preserve"> </w:t>
      </w:r>
      <w:r w:rsidR="001D6C92">
        <w:rPr>
          <w:rFonts w:ascii="Times New Roman" w:eastAsia="Lucida Sans Unicode" w:hAnsi="Times New Roman" w:cs="Mangal"/>
          <w:b/>
          <w:color w:val="auto"/>
          <w:kern w:val="1"/>
          <w:sz w:val="28"/>
          <w:szCs w:val="28"/>
          <w:lang w:eastAsia="hi-IN" w:bidi="hi-IN"/>
        </w:rPr>
        <w:t xml:space="preserve">ставок  та пільг із сплати </w:t>
      </w:r>
      <w:r w:rsidR="001D6C92" w:rsidRPr="00A6080C">
        <w:rPr>
          <w:rFonts w:ascii="Times New Roman" w:eastAsia="Lucida Sans Unicode" w:hAnsi="Times New Roman" w:cs="Mangal"/>
          <w:b/>
          <w:color w:val="auto"/>
          <w:kern w:val="1"/>
          <w:sz w:val="28"/>
          <w:szCs w:val="28"/>
          <w:lang w:eastAsia="hi-IN" w:bidi="hi-IN"/>
        </w:rPr>
        <w:t>податку на нерухоме майно, відмінне від земельної ділянки</w:t>
      </w:r>
      <w:r w:rsidRPr="00A6080C">
        <w:rPr>
          <w:rFonts w:ascii="Times New Roman" w:eastAsia="Lucida Sans Unicode" w:hAnsi="Times New Roman" w:cs="Mangal"/>
          <w:b/>
          <w:color w:val="auto"/>
          <w:kern w:val="1"/>
          <w:sz w:val="28"/>
          <w:szCs w:val="28"/>
          <w:lang w:eastAsia="hi-IN" w:bidi="hi-IN"/>
        </w:rPr>
        <w:t xml:space="preserve"> на території Федорівської сільської ради Пологівського району Запорізької області </w:t>
      </w:r>
    </w:p>
    <w:p w:rsidR="00A6080C" w:rsidRPr="00A6080C" w:rsidRDefault="00A6080C" w:rsidP="00A6080C">
      <w:pPr>
        <w:suppressAutoHyphens/>
        <w:jc w:val="both"/>
        <w:rPr>
          <w:rFonts w:ascii="Times New Roman" w:eastAsia="Lucida Sans Unicode" w:hAnsi="Times New Roman" w:cs="Mangal"/>
          <w:color w:val="auto"/>
          <w:kern w:val="1"/>
          <w:lang w:eastAsia="hi-IN" w:bidi="hi-IN"/>
        </w:rPr>
      </w:pPr>
    </w:p>
    <w:p w:rsidR="0023144B" w:rsidRPr="001D6C92" w:rsidRDefault="0023144B" w:rsidP="0023144B">
      <w:pPr>
        <w:pStyle w:val="2"/>
        <w:shd w:val="clear" w:color="auto" w:fill="auto"/>
        <w:spacing w:before="0" w:after="275" w:line="274" w:lineRule="exact"/>
        <w:ind w:left="20" w:right="40" w:firstLine="720"/>
        <w:jc w:val="both"/>
        <w:rPr>
          <w:lang w:val="uk-UA"/>
        </w:rPr>
      </w:pPr>
      <w:r>
        <w:rPr>
          <w:lang w:val="uk-UA"/>
        </w:rPr>
        <w:t>Керуючись  статт</w:t>
      </w:r>
      <w:r w:rsidR="00A6080C">
        <w:rPr>
          <w:lang w:val="uk-UA"/>
        </w:rPr>
        <w:t>ею</w:t>
      </w:r>
      <w:r>
        <w:rPr>
          <w:lang w:val="uk-UA"/>
        </w:rPr>
        <w:t xml:space="preserve"> 2</w:t>
      </w:r>
      <w:r w:rsidR="00A6080C">
        <w:rPr>
          <w:lang w:val="uk-UA"/>
        </w:rPr>
        <w:t>66</w:t>
      </w:r>
      <w:r>
        <w:rPr>
          <w:lang w:val="uk-UA"/>
        </w:rPr>
        <w:t xml:space="preserve"> Податкового кодексу та в</w:t>
      </w:r>
      <w:r w:rsidRPr="001D6C92">
        <w:rPr>
          <w:lang w:val="uk-UA"/>
        </w:rPr>
        <w:t xml:space="preserve">ідповідно до пункту 24 </w:t>
      </w:r>
      <w:r>
        <w:rPr>
          <w:lang w:val="uk-UA"/>
        </w:rPr>
        <w:t xml:space="preserve">частини першої </w:t>
      </w:r>
      <w:r w:rsidRPr="001D6C92">
        <w:rPr>
          <w:lang w:val="uk-UA"/>
        </w:rPr>
        <w:t>статті 26 Закону України “Про місцеве самоврядування в Україні”,  з метою</w:t>
      </w:r>
      <w:r>
        <w:rPr>
          <w:lang w:val="uk-UA"/>
        </w:rPr>
        <w:t xml:space="preserve"> уточнення порядку обчислення і сплати податку </w:t>
      </w:r>
      <w:r w:rsidR="00E74AD0" w:rsidRPr="00E74AD0">
        <w:rPr>
          <w:lang w:val="uk-UA"/>
        </w:rPr>
        <w:t>на нерухоме майно, відмінне від земельної ділянки</w:t>
      </w:r>
      <w:r>
        <w:rPr>
          <w:lang w:val="uk-UA"/>
        </w:rPr>
        <w:t>,</w:t>
      </w:r>
      <w:r w:rsidRPr="001D6C92">
        <w:rPr>
          <w:lang w:val="uk-UA"/>
        </w:rPr>
        <w:t xml:space="preserve"> наповнення місцевого бюджету, реалізації Програм соціально-економічного</w:t>
      </w:r>
      <w:r>
        <w:rPr>
          <w:lang w:val="uk-UA"/>
        </w:rPr>
        <w:t xml:space="preserve"> і</w:t>
      </w:r>
      <w:r w:rsidRPr="001D6C92">
        <w:rPr>
          <w:lang w:val="uk-UA"/>
        </w:rPr>
        <w:t xml:space="preserve"> культурного  розвитку  громади  , </w:t>
      </w:r>
      <w:r w:rsidRPr="00DD3571">
        <w:rPr>
          <w:lang w:val="uk-UA"/>
        </w:rPr>
        <w:t xml:space="preserve">Федорівська </w:t>
      </w:r>
      <w:r w:rsidRPr="001D6C92">
        <w:rPr>
          <w:lang w:val="uk-UA"/>
        </w:rPr>
        <w:t>сільська рада Пологівського району Запорізької області</w:t>
      </w:r>
      <w:r>
        <w:rPr>
          <w:lang w:val="uk-UA"/>
        </w:rPr>
        <w:t xml:space="preserve"> </w:t>
      </w:r>
      <w:r w:rsidRPr="001D6C92">
        <w:rPr>
          <w:b/>
          <w:lang w:val="uk-UA"/>
        </w:rPr>
        <w:t>В И Р І Ш И Л А:</w:t>
      </w:r>
    </w:p>
    <w:p w:rsidR="0023144B" w:rsidRPr="003D4E86" w:rsidRDefault="0023144B" w:rsidP="0023144B">
      <w:pPr>
        <w:pStyle w:val="2"/>
        <w:numPr>
          <w:ilvl w:val="0"/>
          <w:numId w:val="1"/>
        </w:numPr>
        <w:shd w:val="clear" w:color="auto" w:fill="auto"/>
        <w:tabs>
          <w:tab w:val="left" w:pos="1230"/>
        </w:tabs>
        <w:spacing w:before="0" w:line="274" w:lineRule="exact"/>
        <w:ind w:left="20" w:right="40" w:firstLine="720"/>
        <w:jc w:val="both"/>
        <w:rPr>
          <w:lang w:val="uk-UA"/>
        </w:rPr>
      </w:pPr>
      <w:r w:rsidRPr="003D4E86">
        <w:rPr>
          <w:lang w:val="uk-UA"/>
        </w:rPr>
        <w:t xml:space="preserve">Встановити </w:t>
      </w:r>
      <w:r>
        <w:rPr>
          <w:lang w:val="uk-UA"/>
        </w:rPr>
        <w:t xml:space="preserve">на території Федорівської сільської ради  Пологівського району  Запорізької області  </w:t>
      </w:r>
      <w:r w:rsidR="00E74AD0" w:rsidRPr="003D4E86">
        <w:rPr>
          <w:lang w:val="uk-UA"/>
        </w:rPr>
        <w:t>податок на нерухоме майно, відмінне від земельної ділянки</w:t>
      </w:r>
      <w:r>
        <w:rPr>
          <w:lang w:val="uk-UA"/>
        </w:rPr>
        <w:t>, згідно додатком 1.</w:t>
      </w:r>
    </w:p>
    <w:p w:rsidR="0023144B" w:rsidRPr="003D4E86" w:rsidRDefault="0023144B" w:rsidP="0023144B">
      <w:pPr>
        <w:pStyle w:val="2"/>
        <w:numPr>
          <w:ilvl w:val="0"/>
          <w:numId w:val="1"/>
        </w:numPr>
        <w:shd w:val="clear" w:color="auto" w:fill="auto"/>
        <w:tabs>
          <w:tab w:val="left" w:pos="1129"/>
        </w:tabs>
        <w:spacing w:before="0" w:after="240" w:line="274" w:lineRule="exact"/>
        <w:ind w:left="20" w:right="40" w:firstLine="720"/>
        <w:jc w:val="both"/>
        <w:rPr>
          <w:lang w:val="uk-UA"/>
        </w:rPr>
      </w:pPr>
      <w:r w:rsidRPr="003D4E86">
        <w:rPr>
          <w:lang w:val="uk-UA"/>
        </w:rPr>
        <w:t xml:space="preserve">Встановити ставки та пільги із сплати </w:t>
      </w:r>
      <w:r w:rsidR="00E74AD0" w:rsidRPr="003D4E86">
        <w:rPr>
          <w:lang w:val="uk-UA"/>
        </w:rPr>
        <w:t>податк</w:t>
      </w:r>
      <w:r w:rsidR="00E74AD0">
        <w:rPr>
          <w:lang w:val="uk-UA"/>
        </w:rPr>
        <w:t>у</w:t>
      </w:r>
      <w:r w:rsidR="00E74AD0" w:rsidRPr="003D4E86">
        <w:rPr>
          <w:lang w:val="uk-UA"/>
        </w:rPr>
        <w:t xml:space="preserve"> на нерухоме майно, відмінне від земельної ділянки</w:t>
      </w:r>
      <w:r w:rsidRPr="003D4E86">
        <w:rPr>
          <w:lang w:val="uk-UA"/>
        </w:rPr>
        <w:t xml:space="preserve"> на 2019 рік на території </w:t>
      </w:r>
      <w:r>
        <w:rPr>
          <w:lang w:val="uk-UA"/>
        </w:rPr>
        <w:t xml:space="preserve">Федорівської сільської ради  Пологівського району  </w:t>
      </w:r>
      <w:r w:rsidRPr="000D1E0C">
        <w:rPr>
          <w:lang w:val="uk-UA"/>
        </w:rPr>
        <w:t>Запорізької області</w:t>
      </w:r>
      <w:r w:rsidRPr="003D4E86">
        <w:rPr>
          <w:lang w:val="uk-UA"/>
        </w:rPr>
        <w:t xml:space="preserve">, згідно з додатком </w:t>
      </w:r>
      <w:r w:rsidRPr="000D1E0C">
        <w:rPr>
          <w:lang w:val="uk-UA"/>
        </w:rPr>
        <w:t>2</w:t>
      </w:r>
      <w:r w:rsidRPr="003D4E86">
        <w:rPr>
          <w:lang w:val="uk-UA"/>
        </w:rPr>
        <w:t>,</w:t>
      </w:r>
      <w:r w:rsidRPr="000D1E0C">
        <w:rPr>
          <w:lang w:val="uk-UA"/>
        </w:rPr>
        <w:t>3</w:t>
      </w:r>
      <w:r w:rsidRPr="003D4E86">
        <w:rPr>
          <w:lang w:val="uk-UA"/>
        </w:rPr>
        <w:t xml:space="preserve"> до цього рішення.</w:t>
      </w:r>
    </w:p>
    <w:p w:rsidR="0023144B" w:rsidRPr="000D1E0C" w:rsidRDefault="0023144B" w:rsidP="0023144B">
      <w:pPr>
        <w:pStyle w:val="2"/>
        <w:numPr>
          <w:ilvl w:val="0"/>
          <w:numId w:val="1"/>
        </w:numPr>
        <w:shd w:val="clear" w:color="auto" w:fill="auto"/>
        <w:tabs>
          <w:tab w:val="left" w:pos="1210"/>
        </w:tabs>
        <w:spacing w:before="0" w:line="274" w:lineRule="exact"/>
        <w:ind w:left="20" w:firstLine="720"/>
        <w:jc w:val="both"/>
      </w:pPr>
      <w:r w:rsidRPr="000D1E0C">
        <w:t>Вважати такими що втратили чинність з 01.01.2019 року:</w:t>
      </w:r>
    </w:p>
    <w:p w:rsidR="0023144B" w:rsidRPr="001D6C92" w:rsidRDefault="000D1E0C" w:rsidP="000D1E0C">
      <w:pPr>
        <w:pStyle w:val="2"/>
        <w:shd w:val="clear" w:color="auto" w:fill="auto"/>
        <w:tabs>
          <w:tab w:val="left" w:pos="1210"/>
        </w:tabs>
        <w:spacing w:before="0" w:line="274" w:lineRule="exact"/>
        <w:jc w:val="both"/>
        <w:rPr>
          <w:highlight w:val="red"/>
          <w:lang w:val="uk-UA"/>
        </w:rPr>
      </w:pPr>
      <w:r>
        <w:rPr>
          <w:lang w:val="uk-UA"/>
        </w:rPr>
        <w:t xml:space="preserve">                  - </w:t>
      </w:r>
      <w:r w:rsidR="0023144B" w:rsidRPr="000D1E0C">
        <w:rPr>
          <w:lang w:val="uk-UA"/>
        </w:rPr>
        <w:t xml:space="preserve"> р</w:t>
      </w:r>
      <w:r w:rsidR="0023144B" w:rsidRPr="001D6C92">
        <w:rPr>
          <w:lang w:val="uk-UA"/>
        </w:rPr>
        <w:t xml:space="preserve">ішення </w:t>
      </w:r>
      <w:r w:rsidR="0023144B" w:rsidRPr="000D1E0C">
        <w:rPr>
          <w:lang w:val="uk-UA"/>
        </w:rPr>
        <w:t>Федорівської</w:t>
      </w:r>
      <w:r w:rsidR="0023144B" w:rsidRPr="001D6C92">
        <w:rPr>
          <w:lang w:val="uk-UA"/>
        </w:rPr>
        <w:t xml:space="preserve"> сільської ради від </w:t>
      </w:r>
      <w:r w:rsidR="0023144B" w:rsidRPr="000D1E0C">
        <w:rPr>
          <w:lang w:val="uk-UA"/>
        </w:rPr>
        <w:t>1</w:t>
      </w:r>
      <w:r w:rsidRPr="000D1E0C">
        <w:rPr>
          <w:lang w:val="uk-UA"/>
        </w:rPr>
        <w:t>3</w:t>
      </w:r>
      <w:r w:rsidR="0023144B" w:rsidRPr="001D6C92">
        <w:rPr>
          <w:lang w:val="uk-UA"/>
        </w:rPr>
        <w:t xml:space="preserve"> липня 2017 року № </w:t>
      </w:r>
      <w:r w:rsidRPr="001D6C92">
        <w:rPr>
          <w:lang w:val="uk-UA"/>
        </w:rPr>
        <w:t>4</w:t>
      </w:r>
      <w:r w:rsidR="0023144B" w:rsidRPr="001D6C92">
        <w:rPr>
          <w:lang w:val="uk-UA"/>
        </w:rPr>
        <w:t xml:space="preserve"> </w:t>
      </w:r>
      <w:r w:rsidR="0023144B" w:rsidRPr="000D1E0C">
        <w:rPr>
          <w:lang w:val="uk-UA"/>
        </w:rPr>
        <w:t xml:space="preserve">                          </w:t>
      </w:r>
      <w:r w:rsidR="0023144B" w:rsidRPr="001D6C92">
        <w:rPr>
          <w:lang w:val="uk-UA"/>
        </w:rPr>
        <w:t>«</w:t>
      </w:r>
      <w:r w:rsidRPr="001D6C92">
        <w:rPr>
          <w:lang w:val="uk-UA"/>
        </w:rPr>
        <w:t>Про встановлення на території Федорівської сільської ради Пологівського району Запорізької області податку на нерухоме майно, відмінне від земельної ділянки</w:t>
      </w:r>
      <w:r w:rsidR="0023144B" w:rsidRPr="001D6C92">
        <w:rPr>
          <w:lang w:val="uk-UA"/>
        </w:rPr>
        <w:t>»</w:t>
      </w:r>
    </w:p>
    <w:p w:rsidR="00E74AD0" w:rsidRPr="001D6C92" w:rsidRDefault="00E74AD0" w:rsidP="00E74AD0">
      <w:pPr>
        <w:pStyle w:val="2"/>
        <w:shd w:val="clear" w:color="auto" w:fill="auto"/>
        <w:tabs>
          <w:tab w:val="left" w:pos="1070"/>
        </w:tabs>
        <w:spacing w:before="0" w:line="230" w:lineRule="exact"/>
        <w:ind w:left="720"/>
        <w:jc w:val="both"/>
        <w:rPr>
          <w:lang w:val="uk-UA"/>
        </w:rPr>
      </w:pPr>
    </w:p>
    <w:p w:rsidR="0023144B" w:rsidRDefault="0023144B" w:rsidP="0023144B">
      <w:pPr>
        <w:pStyle w:val="2"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263" w:line="230" w:lineRule="exact"/>
        <w:ind w:left="20" w:firstLine="700"/>
        <w:jc w:val="both"/>
      </w:pPr>
      <w:r>
        <w:t>Дане рішення набирає чинності з 01.01.2019 року.</w:t>
      </w:r>
    </w:p>
    <w:p w:rsidR="0023144B" w:rsidRPr="00574F7A" w:rsidRDefault="0023144B" w:rsidP="0023144B">
      <w:pPr>
        <w:pStyle w:val="2"/>
        <w:numPr>
          <w:ilvl w:val="0"/>
          <w:numId w:val="1"/>
        </w:numPr>
        <w:shd w:val="clear" w:color="auto" w:fill="auto"/>
        <w:tabs>
          <w:tab w:val="left" w:pos="1004"/>
        </w:tabs>
        <w:spacing w:before="0" w:after="236" w:line="274" w:lineRule="exact"/>
        <w:ind w:left="20" w:firstLine="700"/>
        <w:jc w:val="both"/>
      </w:pPr>
      <w:r w:rsidRPr="00574F7A">
        <w:t xml:space="preserve">Секретарю сільської ради забезпечити опублікування цього рішення шляхом розміщення на дошці оголошення </w:t>
      </w:r>
      <w:r w:rsidRPr="00574F7A">
        <w:rPr>
          <w:lang w:val="uk-UA"/>
        </w:rPr>
        <w:t>Федорівської</w:t>
      </w:r>
      <w:r w:rsidRPr="00574F7A">
        <w:t xml:space="preserve"> сільської ради у адмінприміщенні та офіційному сайті </w:t>
      </w:r>
      <w:r w:rsidRPr="00574F7A">
        <w:rPr>
          <w:lang w:val="uk-UA"/>
        </w:rPr>
        <w:t>Федорівської</w:t>
      </w:r>
      <w:r w:rsidRPr="00574F7A">
        <w:t xml:space="preserve"> сільської ради</w:t>
      </w:r>
    </w:p>
    <w:p w:rsidR="0023144B" w:rsidRPr="00574F7A" w:rsidRDefault="0023144B" w:rsidP="0023144B">
      <w:pPr>
        <w:pStyle w:val="2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519" w:line="278" w:lineRule="exact"/>
        <w:ind w:left="20" w:firstLine="700"/>
        <w:jc w:val="both"/>
      </w:pPr>
      <w:r>
        <w:t>Контроль за виконанням даного рішення покласти на постійну фінансово- бюджетну комісію сільської ради.</w:t>
      </w:r>
    </w:p>
    <w:p w:rsidR="0023144B" w:rsidRPr="00574F7A" w:rsidRDefault="0023144B" w:rsidP="0023144B">
      <w:pPr>
        <w:pStyle w:val="2"/>
        <w:shd w:val="clear" w:color="auto" w:fill="auto"/>
        <w:tabs>
          <w:tab w:val="left" w:pos="6744"/>
        </w:tabs>
        <w:spacing w:before="0" w:line="230" w:lineRule="exact"/>
        <w:ind w:left="20" w:firstLine="700"/>
        <w:jc w:val="both"/>
        <w:rPr>
          <w:lang w:val="uk-UA"/>
        </w:rPr>
        <w:sectPr w:rsidR="0023144B" w:rsidRPr="00574F7A" w:rsidSect="00C146E7">
          <w:footerReference w:type="even" r:id="rId10"/>
          <w:footerReference w:type="default" r:id="rId11"/>
          <w:footnotePr>
            <w:numRestart w:val="eachPage"/>
          </w:footnotePr>
          <w:pgSz w:w="11909" w:h="16838"/>
          <w:pgMar w:top="284" w:right="1267" w:bottom="568" w:left="1272" w:header="0" w:footer="3" w:gutter="0"/>
          <w:cols w:space="720"/>
          <w:noEndnote/>
          <w:docGrid w:linePitch="360"/>
        </w:sectPr>
      </w:pPr>
      <w:r w:rsidRPr="000D1E0C">
        <w:t>Сільський голова</w:t>
      </w:r>
      <w:r w:rsidRPr="000D1E0C">
        <w:tab/>
      </w:r>
      <w:r w:rsidRPr="000D1E0C">
        <w:rPr>
          <w:lang w:val="uk-UA"/>
        </w:rPr>
        <w:t>В.І.Черноус</w:t>
      </w:r>
    </w:p>
    <w:p w:rsidR="00E74AD0" w:rsidRDefault="00E74AD0" w:rsidP="00E74AD0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bookmarkStart w:id="0" w:name="bookmark0"/>
      <w:r>
        <w:rPr>
          <w:lang w:val="uk-UA"/>
        </w:rPr>
        <w:lastRenderedPageBreak/>
        <w:t xml:space="preserve">                                                                                                             Додаток 1</w:t>
      </w:r>
    </w:p>
    <w:p w:rsidR="00E74AD0" w:rsidRDefault="00E74AD0" w:rsidP="00E74AD0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До рішення Федорівської сільської ради</w:t>
      </w:r>
    </w:p>
    <w:p w:rsidR="00E74AD0" w:rsidRDefault="00E74AD0" w:rsidP="00E74AD0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від _____________201</w:t>
      </w:r>
      <w:r w:rsidR="00872D58">
        <w:rPr>
          <w:lang w:val="uk-UA"/>
        </w:rPr>
        <w:t>9</w:t>
      </w:r>
      <w:r>
        <w:rPr>
          <w:lang w:val="uk-UA"/>
        </w:rPr>
        <w:t>р. № _____</w:t>
      </w:r>
    </w:p>
    <w:p w:rsidR="00E74AD0" w:rsidRDefault="00E74AD0" w:rsidP="00E74AD0">
      <w:pPr>
        <w:pStyle w:val="12"/>
        <w:keepNext/>
        <w:keepLines/>
        <w:shd w:val="clear" w:color="auto" w:fill="auto"/>
        <w:spacing w:after="500" w:line="270" w:lineRule="exact"/>
        <w:ind w:left="40"/>
        <w:rPr>
          <w:lang w:val="uk-UA"/>
        </w:rPr>
      </w:pPr>
    </w:p>
    <w:p w:rsidR="00E74AD0" w:rsidRPr="001D6C92" w:rsidRDefault="00E74AD0" w:rsidP="00E74AD0">
      <w:pPr>
        <w:pStyle w:val="12"/>
        <w:keepNext/>
        <w:keepLines/>
        <w:shd w:val="clear" w:color="auto" w:fill="auto"/>
        <w:spacing w:after="500" w:line="270" w:lineRule="exact"/>
        <w:ind w:left="40"/>
        <w:rPr>
          <w:lang w:val="uk-UA"/>
        </w:rPr>
      </w:pPr>
      <w:r w:rsidRPr="001D6C92">
        <w:rPr>
          <w:lang w:val="uk-UA"/>
        </w:rPr>
        <w:t>Податок на нерухоме майно, відмінне від земельної ділянки</w:t>
      </w:r>
      <w:bookmarkEnd w:id="0"/>
    </w:p>
    <w:p w:rsidR="00E74AD0" w:rsidRDefault="00E74AD0" w:rsidP="00E74AD0">
      <w:pPr>
        <w:pStyle w:val="2"/>
        <w:numPr>
          <w:ilvl w:val="0"/>
          <w:numId w:val="3"/>
        </w:numPr>
        <w:shd w:val="clear" w:color="auto" w:fill="auto"/>
        <w:tabs>
          <w:tab w:val="left" w:pos="778"/>
        </w:tabs>
        <w:spacing w:before="0" w:line="274" w:lineRule="exact"/>
        <w:ind w:left="20" w:right="380" w:firstLine="360"/>
        <w:jc w:val="both"/>
      </w:pPr>
      <w:r>
        <w:t>Податок на нерухоме майно, відмінне від земельної ділянки запроваджується відповідно до вимог Податкового кодексу України.</w:t>
      </w:r>
    </w:p>
    <w:p w:rsidR="00E74AD0" w:rsidRDefault="00E74AD0" w:rsidP="00E74AD0">
      <w:pPr>
        <w:pStyle w:val="2"/>
        <w:numPr>
          <w:ilvl w:val="0"/>
          <w:numId w:val="3"/>
        </w:numPr>
        <w:shd w:val="clear" w:color="auto" w:fill="auto"/>
        <w:tabs>
          <w:tab w:val="left" w:pos="778"/>
        </w:tabs>
        <w:spacing w:before="0" w:line="274" w:lineRule="exact"/>
        <w:ind w:left="20" w:right="380" w:firstLine="360"/>
        <w:jc w:val="both"/>
      </w:pPr>
      <w:r>
        <w:t>Платники податку визначаються відповідно до пункту 266.1 статті 266 Податкового кодексу України.</w:t>
      </w:r>
    </w:p>
    <w:p w:rsidR="00E74AD0" w:rsidRDefault="00E74AD0" w:rsidP="00E74AD0">
      <w:pPr>
        <w:pStyle w:val="2"/>
        <w:numPr>
          <w:ilvl w:val="1"/>
          <w:numId w:val="3"/>
        </w:numPr>
        <w:shd w:val="clear" w:color="auto" w:fill="auto"/>
        <w:tabs>
          <w:tab w:val="left" w:pos="908"/>
        </w:tabs>
        <w:spacing w:before="0" w:line="274" w:lineRule="exact"/>
        <w:ind w:left="20" w:right="380" w:firstLine="360"/>
        <w:jc w:val="both"/>
      </w:pPr>
      <w:r>
        <w:t>Об'єкт оподаткування визначається відповідно до пункту 266.2 статті 266 Податкового кодексу України.</w:t>
      </w:r>
    </w:p>
    <w:p w:rsidR="00E74AD0" w:rsidRDefault="00E74AD0" w:rsidP="00E74AD0">
      <w:pPr>
        <w:pStyle w:val="2"/>
        <w:numPr>
          <w:ilvl w:val="1"/>
          <w:numId w:val="3"/>
        </w:numPr>
        <w:shd w:val="clear" w:color="auto" w:fill="auto"/>
        <w:tabs>
          <w:tab w:val="left" w:pos="918"/>
        </w:tabs>
        <w:spacing w:before="0" w:line="274" w:lineRule="exact"/>
        <w:ind w:left="20" w:right="380" w:firstLine="360"/>
        <w:jc w:val="both"/>
      </w:pPr>
      <w:r>
        <w:t>База оподаткування визначається відповідно до пункту 266.3 статті 266 Податкового кодексу України.</w:t>
      </w:r>
    </w:p>
    <w:p w:rsidR="00E74AD0" w:rsidRDefault="00E74AD0" w:rsidP="00E74AD0">
      <w:pPr>
        <w:pStyle w:val="2"/>
        <w:numPr>
          <w:ilvl w:val="1"/>
          <w:numId w:val="3"/>
        </w:numPr>
        <w:shd w:val="clear" w:color="auto" w:fill="auto"/>
        <w:tabs>
          <w:tab w:val="left" w:pos="927"/>
        </w:tabs>
        <w:spacing w:before="0" w:line="274" w:lineRule="exact"/>
        <w:ind w:left="20" w:right="380" w:firstLine="360"/>
        <w:jc w:val="both"/>
      </w:pPr>
      <w:r>
        <w:t>Податковий період визначається відповідно до пункту 266.6 статті 266 Податкового кодексу України.</w:t>
      </w:r>
    </w:p>
    <w:p w:rsidR="00E74AD0" w:rsidRDefault="00E74AD0" w:rsidP="00E74AD0">
      <w:pPr>
        <w:pStyle w:val="2"/>
        <w:numPr>
          <w:ilvl w:val="1"/>
          <w:numId w:val="3"/>
        </w:numPr>
        <w:shd w:val="clear" w:color="auto" w:fill="auto"/>
        <w:tabs>
          <w:tab w:val="left" w:pos="923"/>
        </w:tabs>
        <w:spacing w:before="0" w:line="274" w:lineRule="exact"/>
        <w:ind w:left="40"/>
        <w:jc w:val="center"/>
      </w:pPr>
      <w:r>
        <w:t>Порядок обчислення суми податку здійснюється відповідно до пунктів 266.7 та</w:t>
      </w:r>
    </w:p>
    <w:p w:rsidR="00E74AD0" w:rsidRDefault="00E74AD0" w:rsidP="00E74AD0">
      <w:pPr>
        <w:pStyle w:val="2"/>
        <w:numPr>
          <w:ilvl w:val="0"/>
          <w:numId w:val="4"/>
        </w:numPr>
        <w:shd w:val="clear" w:color="auto" w:fill="auto"/>
        <w:tabs>
          <w:tab w:val="left" w:pos="903"/>
          <w:tab w:val="left" w:pos="625"/>
        </w:tabs>
        <w:spacing w:before="0" w:line="274" w:lineRule="exact"/>
        <w:ind w:left="20"/>
      </w:pPr>
      <w:r>
        <w:t>статті 266 Податкового кодексу України.</w:t>
      </w:r>
    </w:p>
    <w:p w:rsidR="00E74AD0" w:rsidRDefault="00E74AD0" w:rsidP="00E74AD0">
      <w:pPr>
        <w:pStyle w:val="2"/>
        <w:numPr>
          <w:ilvl w:val="1"/>
          <w:numId w:val="3"/>
        </w:numPr>
        <w:shd w:val="clear" w:color="auto" w:fill="auto"/>
        <w:tabs>
          <w:tab w:val="left" w:pos="865"/>
        </w:tabs>
        <w:spacing w:before="0" w:line="274" w:lineRule="exact"/>
        <w:ind w:left="20" w:right="380" w:firstLine="360"/>
        <w:jc w:val="both"/>
      </w:pPr>
      <w:r>
        <w:t>Порядок сплати податку визначається відповідно до пункту 266.9 статті 266 Податкового кодексу України</w:t>
      </w:r>
    </w:p>
    <w:p w:rsidR="00E74AD0" w:rsidRDefault="00E74AD0" w:rsidP="00E74AD0">
      <w:pPr>
        <w:pStyle w:val="2"/>
        <w:numPr>
          <w:ilvl w:val="1"/>
          <w:numId w:val="3"/>
        </w:numPr>
        <w:shd w:val="clear" w:color="auto" w:fill="auto"/>
        <w:tabs>
          <w:tab w:val="left" w:pos="879"/>
        </w:tabs>
        <w:spacing w:before="0" w:line="274" w:lineRule="exact"/>
        <w:ind w:left="20" w:right="380" w:firstLine="360"/>
        <w:jc w:val="both"/>
      </w:pPr>
      <w:r>
        <w:t>Строки сплати податку визначається відповідно до пункту 266.10 статті 266 Податкового кодексу України</w:t>
      </w:r>
    </w:p>
    <w:p w:rsidR="00E74AD0" w:rsidRDefault="00E74AD0" w:rsidP="00E74AD0">
      <w:pPr>
        <w:pStyle w:val="2"/>
        <w:numPr>
          <w:ilvl w:val="1"/>
          <w:numId w:val="3"/>
        </w:numPr>
        <w:shd w:val="clear" w:color="auto" w:fill="auto"/>
        <w:tabs>
          <w:tab w:val="left" w:pos="942"/>
        </w:tabs>
        <w:spacing w:before="0" w:line="274" w:lineRule="exact"/>
        <w:ind w:left="20" w:right="380" w:firstLine="360"/>
        <w:jc w:val="both"/>
      </w:pPr>
      <w:r>
        <w:t>Строки та порядок подання звітності про обчислення і сплату податку визначаються відповідно до підпункту 266.7.5 пункту 266.7 статті 266 Податкового кодексу України</w:t>
      </w:r>
    </w:p>
    <w:p w:rsidR="00E74AD0" w:rsidRDefault="00E74AD0" w:rsidP="00E74AD0">
      <w:pPr>
        <w:pStyle w:val="2"/>
        <w:numPr>
          <w:ilvl w:val="0"/>
          <w:numId w:val="3"/>
        </w:numPr>
        <w:shd w:val="clear" w:color="auto" w:fill="auto"/>
        <w:tabs>
          <w:tab w:val="left" w:pos="922"/>
        </w:tabs>
        <w:spacing w:before="0" w:after="815" w:line="274" w:lineRule="exact"/>
        <w:ind w:left="20" w:right="380" w:firstLine="360"/>
        <w:jc w:val="both"/>
      </w:pPr>
      <w:r>
        <w:t>Контроль за сплатою податку на майно, відмінне від земельної ділянки, здійснюється відповідно до вимог Податкового кодексу України.</w:t>
      </w:r>
    </w:p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C146E7" w:rsidRDefault="00E74AD0" w:rsidP="00E74AD0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</w:t>
      </w:r>
    </w:p>
    <w:p w:rsidR="00C146E7" w:rsidRDefault="00C146E7" w:rsidP="00E74AD0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C146E7" w:rsidRDefault="00C146E7" w:rsidP="00E74AD0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</w:p>
    <w:p w:rsidR="00E74AD0" w:rsidRDefault="00C146E7" w:rsidP="00E74AD0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</w:t>
      </w:r>
      <w:r w:rsidR="00E74AD0">
        <w:rPr>
          <w:lang w:val="uk-UA"/>
        </w:rPr>
        <w:t xml:space="preserve">  Додаток </w:t>
      </w:r>
      <w:r w:rsidR="002D2261">
        <w:rPr>
          <w:lang w:val="uk-UA"/>
        </w:rPr>
        <w:t>2</w:t>
      </w:r>
    </w:p>
    <w:p w:rsidR="00E74AD0" w:rsidRDefault="00E74AD0" w:rsidP="00E74AD0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До рішення Федорівської сільської ради</w:t>
      </w:r>
    </w:p>
    <w:p w:rsidR="00E74AD0" w:rsidRDefault="00E74AD0" w:rsidP="00E74AD0">
      <w:pPr>
        <w:pStyle w:val="2"/>
        <w:shd w:val="clear" w:color="auto" w:fill="auto"/>
        <w:tabs>
          <w:tab w:val="left" w:pos="1186"/>
        </w:tabs>
        <w:spacing w:before="0" w:line="274" w:lineRule="exact"/>
        <w:ind w:right="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від _____________201</w:t>
      </w:r>
      <w:r w:rsidR="00872D58">
        <w:rPr>
          <w:lang w:val="uk-UA"/>
        </w:rPr>
        <w:t>9</w:t>
      </w:r>
      <w:r>
        <w:rPr>
          <w:lang w:val="uk-UA"/>
        </w:rPr>
        <w:t>р. № _____</w:t>
      </w:r>
    </w:p>
    <w:p w:rsidR="00E74AD0" w:rsidRDefault="00E74AD0"/>
    <w:p w:rsidR="00C146E7" w:rsidRPr="00C146E7" w:rsidRDefault="00C146E7" w:rsidP="00C146E7">
      <w:pPr>
        <w:pStyle w:val="2"/>
        <w:shd w:val="clear" w:color="auto" w:fill="auto"/>
        <w:spacing w:before="0" w:line="230" w:lineRule="exact"/>
        <w:ind w:left="80" w:firstLine="620"/>
        <w:rPr>
          <w:b/>
          <w:lang w:val="uk-UA"/>
        </w:rPr>
      </w:pPr>
      <w:r w:rsidRPr="00C146E7">
        <w:rPr>
          <w:b/>
          <w:lang w:val="uk-UA"/>
        </w:rPr>
        <w:t xml:space="preserve">                                                          СТАВКИ </w:t>
      </w:r>
    </w:p>
    <w:p w:rsidR="00C146E7" w:rsidRPr="00C146E7" w:rsidRDefault="00C146E7" w:rsidP="00C146E7">
      <w:pPr>
        <w:pStyle w:val="2"/>
        <w:shd w:val="clear" w:color="auto" w:fill="auto"/>
        <w:spacing w:before="0" w:line="230" w:lineRule="exact"/>
        <w:ind w:left="80" w:firstLine="620"/>
        <w:rPr>
          <w:b/>
          <w:lang w:val="uk-UA"/>
        </w:rPr>
      </w:pPr>
      <w:r w:rsidRPr="00C146E7">
        <w:rPr>
          <w:b/>
          <w:lang w:val="uk-UA"/>
        </w:rPr>
        <w:t xml:space="preserve">                   податку на нерухоме майно, вдмінене  від земельної ділянки</w:t>
      </w:r>
    </w:p>
    <w:p w:rsidR="00C146E7" w:rsidRDefault="00C146E7" w:rsidP="00C146E7">
      <w:pPr>
        <w:pStyle w:val="2"/>
        <w:shd w:val="clear" w:color="auto" w:fill="auto"/>
        <w:spacing w:before="0" w:after="83" w:line="230" w:lineRule="exact"/>
        <w:ind w:left="80" w:firstLine="620"/>
        <w:rPr>
          <w:lang w:val="uk-UA"/>
        </w:rPr>
      </w:pPr>
    </w:p>
    <w:p w:rsidR="00C146E7" w:rsidRDefault="00C146E7" w:rsidP="00C146E7">
      <w:pPr>
        <w:pStyle w:val="2"/>
        <w:shd w:val="clear" w:color="auto" w:fill="auto"/>
        <w:spacing w:before="0" w:after="83" w:line="230" w:lineRule="exact"/>
        <w:ind w:left="80" w:firstLine="620"/>
      </w:pPr>
      <w:r>
        <w:t>Ставки встановлюються на 2019 рік та вводяться в дію з 01 січня 2019 року.</w:t>
      </w:r>
    </w:p>
    <w:p w:rsidR="00C146E7" w:rsidRDefault="00C146E7" w:rsidP="00C146E7">
      <w:pPr>
        <w:pStyle w:val="2"/>
        <w:shd w:val="clear" w:color="auto" w:fill="auto"/>
        <w:spacing w:before="0" w:after="125" w:line="274" w:lineRule="exact"/>
        <w:ind w:left="80" w:right="280" w:firstLine="620"/>
      </w:pPr>
      <w: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42"/>
        <w:gridCol w:w="1037"/>
        <w:gridCol w:w="1742"/>
        <w:gridCol w:w="5669"/>
      </w:tblGrid>
      <w:tr w:rsidR="00C146E7" w:rsidTr="00C146E7">
        <w:trPr>
          <w:trHeight w:hRule="exact" w:val="965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3"/>
              </w:rPr>
              <w:t>Код</w:t>
            </w:r>
          </w:p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3"/>
              </w:rPr>
              <w:t>області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13"/>
              </w:rPr>
              <w:t>Код</w:t>
            </w:r>
          </w:p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3"/>
              </w:rPr>
              <w:t>району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13"/>
              </w:rPr>
              <w:t>Код згідно з КОАТУУ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13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C146E7" w:rsidTr="00C146E7">
        <w:trPr>
          <w:trHeight w:hRule="exact" w:val="69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ab"/>
              </w:rPr>
              <w:t>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ab"/>
              </w:rPr>
              <w:t>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ab"/>
              </w:rPr>
              <w:t>2324288200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ab"/>
              </w:rPr>
              <w:t>Федоріська сільська рада Пологівського району Запорізької області</w:t>
            </w:r>
          </w:p>
        </w:tc>
      </w:tr>
    </w:tbl>
    <w:p w:rsidR="00C146E7" w:rsidRDefault="00C146E7" w:rsidP="00C146E7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896"/>
        <w:gridCol w:w="706"/>
        <w:gridCol w:w="638"/>
        <w:gridCol w:w="658"/>
        <w:gridCol w:w="682"/>
        <w:gridCol w:w="595"/>
        <w:gridCol w:w="624"/>
      </w:tblGrid>
      <w:tr w:rsidR="00C146E7" w:rsidTr="00C146E7">
        <w:trPr>
          <w:trHeight w:hRule="exact" w:val="960"/>
          <w:jc w:val="center"/>
        </w:trPr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Класифікація будівель та споруд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Ставки податку</w:t>
            </w:r>
            <w:r>
              <w:rPr>
                <w:rStyle w:val="13"/>
                <w:vertAlign w:val="superscript"/>
              </w:rPr>
              <w:t>3</w:t>
            </w:r>
            <w:r>
              <w:rPr>
                <w:rStyle w:val="13"/>
              </w:rPr>
              <w:t xml:space="preserve"> за 1 кв. метр (відсотків розміру мінімальної заробітної плати)</w:t>
            </w:r>
          </w:p>
        </w:tc>
      </w:tr>
      <w:tr w:rsidR="00C146E7" w:rsidTr="00C146E7">
        <w:trPr>
          <w:trHeight w:hRule="exact" w:val="68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</w:p>
          <w:p w:rsidR="00C146E7" w:rsidRDefault="0001792E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К</w:t>
            </w:r>
            <w:r w:rsidR="00C146E7">
              <w:rPr>
                <w:rStyle w:val="13"/>
              </w:rPr>
              <w:t>од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найменування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для юридичних осіб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для фізичних осіб</w:t>
            </w:r>
          </w:p>
        </w:tc>
      </w:tr>
      <w:tr w:rsidR="00C146E7" w:rsidTr="00C146E7">
        <w:trPr>
          <w:trHeight w:hRule="exact" w:val="682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зона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80"/>
            </w:pPr>
            <w:r>
              <w:rPr>
                <w:rStyle w:val="13"/>
              </w:rPr>
              <w:t>З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4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З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11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житлові</w:t>
            </w: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111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Будинки одноквартирні</w:t>
            </w: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1110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center"/>
            </w:pPr>
            <w:r>
              <w:rPr>
                <w:rStyle w:val="13"/>
              </w:rPr>
              <w:t>Будинки одноквартирні</w:t>
            </w:r>
            <w:r>
              <w:rPr>
                <w:rStyle w:val="13"/>
                <w:vertAlign w:val="superscript"/>
              </w:rPr>
              <w:t>5</w:t>
            </w: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1110.1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13"/>
              </w:rPr>
              <w:t>Будинки одноквартирні масової забудови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010A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1110.2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13"/>
              </w:rPr>
              <w:t>Котеджі та будинки одноквартирні підвищеної комфортності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1110.З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13"/>
              </w:rPr>
              <w:t>Будинки садибного типу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792E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1110.4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13"/>
              </w:rPr>
              <w:t>Будинки дачні та садові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112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Будинки з двома та більше квартирами</w:t>
            </w: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1121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Будинки з двома квартирами</w:t>
            </w:r>
            <w:r>
              <w:rPr>
                <w:rStyle w:val="13"/>
                <w:vertAlign w:val="superscript"/>
              </w:rPr>
              <w:t>5</w:t>
            </w:r>
          </w:p>
        </w:tc>
      </w:tr>
      <w:tr w:rsidR="00881CAC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1121.1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13"/>
              </w:rPr>
              <w:t>Будинки двоквартирні масової забудови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010A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1121.2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13"/>
              </w:rPr>
              <w:t>Котеджі та будинки двоквартирні підвищеної комфортності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1122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Будинки з трьома та більше квартирами</w:t>
            </w:r>
            <w:r>
              <w:rPr>
                <w:rStyle w:val="13"/>
                <w:vertAlign w:val="superscript"/>
              </w:rPr>
              <w:t>5</w:t>
            </w:r>
          </w:p>
        </w:tc>
      </w:tr>
      <w:tr w:rsidR="0001792E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1122.1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Будинки багатоквартирні масової забудови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792E" w:rsidRDefault="0001792E" w:rsidP="0001792E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9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1122.2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Будинки багатоквартирні підвищеної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Pr="0099010A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b/>
              </w:rPr>
            </w:pPr>
            <w:r w:rsidRPr="0099010A">
              <w:rPr>
                <w:rStyle w:val="13"/>
                <w:b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Pr="0099010A" w:rsidRDefault="00C146E7" w:rsidP="00C146E7">
            <w:pPr>
              <w:framePr w:w="9518"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Pr="0099010A" w:rsidRDefault="00C146E7" w:rsidP="00C146E7">
            <w:pPr>
              <w:framePr w:w="9518"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Pr="0099010A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b/>
              </w:rPr>
            </w:pPr>
            <w:r w:rsidRPr="0099010A">
              <w:rPr>
                <w:rStyle w:val="13"/>
                <w:b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Pr="0099010A" w:rsidRDefault="00C146E7" w:rsidP="00C146E7">
            <w:pPr>
              <w:framePr w:w="9518" w:wrap="notBeside" w:vAnchor="text" w:hAnchor="text" w:xAlign="center" w:y="1"/>
              <w:rPr>
                <w:b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146E7" w:rsidRDefault="00C146E7" w:rsidP="00C146E7">
      <w:pPr>
        <w:rPr>
          <w:sz w:val="2"/>
          <w:szCs w:val="2"/>
        </w:rPr>
      </w:pPr>
    </w:p>
    <w:p w:rsidR="00C146E7" w:rsidRDefault="00C146E7" w:rsidP="00C146E7">
      <w:pPr>
        <w:rPr>
          <w:sz w:val="2"/>
          <w:szCs w:val="2"/>
        </w:rPr>
        <w:sectPr w:rsidR="00C146E7" w:rsidSect="00C146E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16838"/>
          <w:pgMar w:top="530" w:right="1027" w:bottom="1348" w:left="1051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896"/>
        <w:gridCol w:w="706"/>
        <w:gridCol w:w="638"/>
        <w:gridCol w:w="658"/>
        <w:gridCol w:w="682"/>
        <w:gridCol w:w="595"/>
        <w:gridCol w:w="624"/>
      </w:tblGrid>
      <w:tr w:rsidR="00C146E7" w:rsidTr="00C146E7">
        <w:trPr>
          <w:trHeight w:hRule="exact" w:val="965"/>
          <w:jc w:val="center"/>
        </w:trPr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lastRenderedPageBreak/>
              <w:t>Класифікація будівель та споруд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Ставки податку</w:t>
            </w:r>
            <w:r>
              <w:rPr>
                <w:rStyle w:val="13"/>
                <w:vertAlign w:val="superscript"/>
              </w:rPr>
              <w:t>3</w:t>
            </w:r>
            <w:r>
              <w:rPr>
                <w:rStyle w:val="13"/>
              </w:rPr>
              <w:t xml:space="preserve"> за 1 кв. метр (відсотків розміру мінімальної заробітної плати)</w:t>
            </w:r>
          </w:p>
        </w:tc>
      </w:tr>
      <w:tr w:rsidR="00C146E7" w:rsidTr="00C146E7">
        <w:trPr>
          <w:trHeight w:hRule="exact" w:val="68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01792E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Код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01792E" w:rsidRDefault="0001792E" w:rsidP="0001792E">
            <w:pPr>
              <w:pStyle w:val="1"/>
              <w:jc w:val="center"/>
              <w:rPr>
                <w:b w:val="0"/>
              </w:rPr>
            </w:pPr>
            <w:r w:rsidRPr="0001792E">
              <w:rPr>
                <w:rStyle w:val="13"/>
                <w:rFonts w:eastAsiaTheme="majorEastAsia"/>
                <w:b w:val="0"/>
              </w:rPr>
              <w:t>найменування</w:t>
            </w:r>
            <w:r w:rsidRPr="0001792E">
              <w:rPr>
                <w:rStyle w:val="13"/>
                <w:rFonts w:eastAsiaTheme="majorEastAsia"/>
                <w:b w:val="0"/>
                <w:vertAlign w:val="superscript"/>
              </w:rPr>
              <w:t>2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для юридичних осіб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для фізичних осіб</w:t>
            </w:r>
          </w:p>
        </w:tc>
      </w:tr>
      <w:tr w:rsidR="00C146E7" w:rsidTr="00C146E7">
        <w:trPr>
          <w:trHeight w:hRule="exact" w:val="686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зона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8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4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</w:tr>
      <w:tr w:rsidR="00C146E7" w:rsidTr="00C146E7">
        <w:trPr>
          <w:trHeight w:hRule="exact" w:val="28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800"/>
              <w:jc w:val="right"/>
            </w:pPr>
            <w:r>
              <w:rPr>
                <w:rStyle w:val="13"/>
              </w:rPr>
              <w:t>комфортності, індивідуальні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1122.3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Будинки житлові готельного типу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99010A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  <w:r w:rsidR="00C146E7">
              <w:rPr>
                <w:rStyle w:val="13"/>
              </w:rPr>
              <w:t>_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99010A" w:rsidRDefault="0099010A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113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99010A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Г</w:t>
            </w:r>
            <w:r w:rsidR="00C146E7">
              <w:rPr>
                <w:rStyle w:val="13"/>
              </w:rPr>
              <w:t>уртожитки</w:t>
            </w:r>
            <w:r w:rsidR="00C146E7">
              <w:rPr>
                <w:rStyle w:val="13"/>
                <w:vertAlign w:val="superscript"/>
              </w:rPr>
              <w:t>5</w:t>
            </w: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1130.1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Гуртожитки для робітників та службовців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1130.2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ind w:left="40"/>
            </w:pPr>
            <w:r>
              <w:rPr>
                <w:rStyle w:val="13"/>
              </w:rPr>
              <w:t>Гуртожитки для студентів вищих навчальних закладів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9010A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1130.3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Гуртожитки для учнів навчальних закладів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10A" w:rsidRDefault="0099010A" w:rsidP="0099010A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1130.4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Будинки-інтернати для людей похилого віку</w:t>
            </w:r>
          </w:p>
          <w:p w:rsidR="00C146E7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3628"/>
            </w:pPr>
            <w:r>
              <w:rPr>
                <w:rStyle w:val="13"/>
              </w:rPr>
              <w:t>т</w:t>
            </w:r>
            <w:r w:rsidR="00C146E7">
              <w:rPr>
                <w:rStyle w:val="13"/>
              </w:rPr>
              <w:t>а</w:t>
            </w:r>
            <w:r>
              <w:rPr>
                <w:rStyle w:val="13"/>
              </w:rPr>
              <w:t xml:space="preserve"> і</w:t>
            </w:r>
            <w:r w:rsidR="00C146E7">
              <w:rPr>
                <w:rStyle w:val="13"/>
              </w:rPr>
              <w:t>нвалідів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1130.5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Будинки дитини та сирітські будинки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1130.6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83" w:lineRule="exact"/>
              <w:ind w:left="40"/>
            </w:pPr>
            <w:r>
              <w:rPr>
                <w:rStyle w:val="13"/>
              </w:rPr>
              <w:t>Будинки для біженців, притулки для бездомних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1130.9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Будинки для колективного проживання інші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нежитлові</w:t>
            </w: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121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Г отелі, ресторани та подібні будівлі</w:t>
            </w: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1211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готельні</w:t>
            </w: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1211.1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99010A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Г</w:t>
            </w:r>
            <w:r w:rsidR="00C146E7">
              <w:rPr>
                <w:rStyle w:val="13"/>
              </w:rPr>
              <w:t>отелі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1,000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1211.2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Мотелі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DD6C74" w:rsidRDefault="00DD6C74" w:rsidP="00DD6C74">
            <w:pPr>
              <w:framePr w:w="9518" w:wrap="notBeside" w:vAnchor="text" w:hAnchor="text" w:xAlign="center" w:y="1"/>
              <w:jc w:val="center"/>
              <w:rPr>
                <w:lang w:val="ru-RU"/>
              </w:rPr>
            </w:pPr>
            <w:r w:rsidRPr="00DD6C74">
              <w:rPr>
                <w:lang w:val="ru-RU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1,000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1211.3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Кемпінги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904CFF">
              <w:rPr>
                <w:lang w:val="ru-RU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1,000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1211.4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Пансіонати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904CFF">
              <w:rPr>
                <w:lang w:val="ru-RU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1,000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1211.5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Ресторани та бари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904CFF">
              <w:rPr>
                <w:lang w:val="ru-RU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1,000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1212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Інші будівлі для тимчасового проживання</w:t>
            </w:r>
          </w:p>
        </w:tc>
      </w:tr>
      <w:tr w:rsidR="00DD6C74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1212.1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13"/>
              </w:rPr>
              <w:t>Туристичні бази та гірські притулки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  <w:vertAlign w:val="subscript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DF19DE">
              <w:rPr>
                <w:lang w:val="ru-RU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  <w:vertAlign w:val="subscript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1212.2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13"/>
              </w:rPr>
              <w:t>Дитячі та сімейні табори відпочинку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  <w:vertAlign w:val="subscript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DF19DE">
              <w:rPr>
                <w:lang w:val="ru-RU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  <w:vertAlign w:val="subscript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1212.3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13"/>
              </w:rPr>
              <w:t>Центри та будинки відпочинку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  <w:vertAlign w:val="subscript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DF19DE">
              <w:rPr>
                <w:lang w:val="ru-RU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  <w:vertAlign w:val="subscript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1212.9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13"/>
              </w:rPr>
              <w:t>Інші будівлі для тимчасового проживання, не класифіковані раніше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DF19DE">
              <w:rPr>
                <w:lang w:val="ru-RU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1CAC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122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офісні</w:t>
            </w:r>
          </w:p>
        </w:tc>
      </w:tr>
      <w:tr w:rsidR="00881CAC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1220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офісні</w:t>
            </w:r>
            <w:r>
              <w:rPr>
                <w:rStyle w:val="13"/>
                <w:vertAlign w:val="superscript"/>
              </w:rPr>
              <w:t>5</w:t>
            </w:r>
          </w:p>
        </w:tc>
      </w:tr>
      <w:tr w:rsidR="00DD6C74" w:rsidTr="00C146E7">
        <w:trPr>
          <w:trHeight w:hRule="exact" w:val="6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1220.1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органів державного та місцевого</w:t>
            </w:r>
          </w:p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3700"/>
              <w:jc w:val="right"/>
            </w:pPr>
            <w:r>
              <w:rPr>
                <w:rStyle w:val="13"/>
              </w:rPr>
              <w:t>управління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Pr="00881CAC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2F68DE">
              <w:rPr>
                <w:lang w:val="ru-RU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Pr="00DD6C74" w:rsidRDefault="00DD6C74" w:rsidP="00DD6C74">
            <w:pPr>
              <w:framePr w:w="9518" w:wrap="notBeside" w:vAnchor="text" w:hAnchor="text" w:xAlign="center" w:y="1"/>
              <w:rPr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1220.2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фінансового обслуговування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Pr="00881CAC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1,00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2F68DE">
              <w:rPr>
                <w:lang w:val="ru-RU"/>
              </w:rPr>
              <w:t>х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</w:pPr>
            <w:r w:rsidRPr="00881CA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1,00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146E7" w:rsidRDefault="00C146E7" w:rsidP="00C146E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896"/>
        <w:gridCol w:w="706"/>
        <w:gridCol w:w="638"/>
        <w:gridCol w:w="658"/>
        <w:gridCol w:w="682"/>
        <w:gridCol w:w="595"/>
        <w:gridCol w:w="624"/>
      </w:tblGrid>
      <w:tr w:rsidR="00C146E7" w:rsidTr="00C146E7">
        <w:trPr>
          <w:trHeight w:hRule="exact" w:val="965"/>
          <w:jc w:val="center"/>
        </w:trPr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lastRenderedPageBreak/>
              <w:t>Класифікація будівель та споруд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Ставки податку</w:t>
            </w:r>
            <w:r>
              <w:rPr>
                <w:rStyle w:val="13"/>
                <w:vertAlign w:val="superscript"/>
              </w:rPr>
              <w:t>3</w:t>
            </w:r>
            <w:r>
              <w:rPr>
                <w:rStyle w:val="13"/>
              </w:rPr>
              <w:t xml:space="preserve"> за 1 кв. метр (відсотків розміру мінімальної заробітної плати)</w:t>
            </w:r>
          </w:p>
        </w:tc>
      </w:tr>
      <w:tr w:rsidR="00C146E7" w:rsidTr="00C146E7">
        <w:trPr>
          <w:trHeight w:hRule="exact" w:val="68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01792E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Код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01792E" w:rsidRDefault="00C146E7" w:rsidP="0001792E">
            <w:pPr>
              <w:pStyle w:val="1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01792E">
              <w:rPr>
                <w:b w:val="0"/>
                <w:color w:val="auto"/>
                <w:sz w:val="24"/>
                <w:szCs w:val="24"/>
              </w:rPr>
              <w:t>найменування</w:t>
            </w:r>
            <w:r w:rsidR="0001792E" w:rsidRPr="0001792E">
              <w:rPr>
                <w:rStyle w:val="13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для юридичних осіб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для фізичних осіб</w:t>
            </w:r>
          </w:p>
        </w:tc>
      </w:tr>
      <w:tr w:rsidR="00C146E7" w:rsidTr="00C146E7">
        <w:trPr>
          <w:trHeight w:hRule="exact" w:val="686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зона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8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4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1220.3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13"/>
              </w:rPr>
              <w:t>Будівлі органів правосуддя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8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1220.4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both"/>
            </w:pPr>
            <w:r>
              <w:rPr>
                <w:rStyle w:val="13"/>
              </w:rPr>
              <w:t>Будівлі закордонних представництв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8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1CAC" w:rsidTr="00C146E7"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1220.5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ind w:left="40"/>
            </w:pPr>
            <w:r>
              <w:rPr>
                <w:rStyle w:val="13"/>
              </w:rPr>
              <w:t>Адміністративно-побутові будівлі промислових підприємств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</w:pPr>
            <w:r w:rsidRPr="00380800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81CAC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1220.9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jc w:val="both"/>
            </w:pPr>
            <w:r>
              <w:rPr>
                <w:rStyle w:val="13"/>
              </w:rPr>
              <w:t>Будівлі для конторських та адміністративних цілей інші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72D58" w:rsidP="00881CAC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t>1,00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</w:pPr>
            <w:r w:rsidRPr="00380800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CAC" w:rsidRDefault="00881CAC" w:rsidP="00881CAC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123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торговельні</w:t>
            </w: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1230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торговельні</w:t>
            </w:r>
          </w:p>
        </w:tc>
      </w:tr>
      <w:tr w:rsidR="00DD6C74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1230.1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Торгові центри, універмаги, магазини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0B2796">
              <w:rPr>
                <w:rStyle w:val="13"/>
                <w:rFonts w:eastAsia="Courier New"/>
              </w:rPr>
              <w:t>0,5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1230.2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Криті ринки, павільйони та зали для ярмарків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E54079">
              <w:rPr>
                <w:rStyle w:val="13"/>
                <w:rFonts w:eastAsia="Courier New"/>
              </w:rPr>
              <w:t>0,5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0B2796">
              <w:rPr>
                <w:rStyle w:val="13"/>
                <w:rFonts w:eastAsia="Courier New"/>
              </w:rPr>
              <w:t>0,5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1230.3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ind w:left="40"/>
            </w:pPr>
            <w:r>
              <w:rPr>
                <w:rStyle w:val="13"/>
              </w:rPr>
              <w:t>Станції технічного обслуговування автомобілів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E54079">
              <w:rPr>
                <w:rStyle w:val="13"/>
                <w:rFonts w:eastAsia="Courier New"/>
              </w:rPr>
              <w:t>0,5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0B2796">
              <w:rPr>
                <w:rStyle w:val="13"/>
                <w:rFonts w:eastAsia="Courier New"/>
              </w:rPr>
              <w:t>0,5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1230.4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Їдальні, кафе, закусочні тощо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E54079">
              <w:rPr>
                <w:rStyle w:val="13"/>
                <w:rFonts w:eastAsia="Courier New"/>
              </w:rPr>
              <w:t>0,5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0B2796">
              <w:rPr>
                <w:rStyle w:val="13"/>
                <w:rFonts w:eastAsia="Courier New"/>
              </w:rPr>
              <w:t>0,5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1230.5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ind w:left="40"/>
            </w:pPr>
            <w:r>
              <w:rPr>
                <w:rStyle w:val="13"/>
              </w:rPr>
              <w:t>Бази та склади підприємств торгівлі і громадського харчування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E54079">
              <w:rPr>
                <w:rStyle w:val="13"/>
                <w:rFonts w:eastAsia="Courier New"/>
              </w:rPr>
              <w:t>0,5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jc w:val="center"/>
            </w:pPr>
            <w:r w:rsidRPr="000B2796">
              <w:rPr>
                <w:rStyle w:val="13"/>
                <w:rFonts w:eastAsia="Courier New"/>
              </w:rPr>
              <w:t>0,5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1230.6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ind w:left="40"/>
            </w:pPr>
            <w:r>
              <w:rPr>
                <w:rStyle w:val="13"/>
              </w:rPr>
              <w:t>Будівлі підприємств побутового обслуговування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872D58" w:rsidP="00872D58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t>0,100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872D58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1230.9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торговельні інші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1,000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124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транспорту та засобів зв’язку</w:t>
            </w: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1241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Вокзали, аеровокзали, будівлі засобів зв’язку та пов’язані з ними будівлі</w:t>
            </w:r>
          </w:p>
        </w:tc>
      </w:tr>
      <w:tr w:rsidR="00C146E7" w:rsidTr="00C146E7">
        <w:trPr>
          <w:trHeight w:hRule="exact" w:val="6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1241.1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ind w:left="40"/>
            </w:pPr>
            <w:r>
              <w:rPr>
                <w:rStyle w:val="13"/>
              </w:rPr>
              <w:t>Автовокзали та інші будівлі автомобільного транспорту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1,000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1,000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1241.2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ind w:left="40"/>
            </w:pPr>
            <w:r>
              <w:rPr>
                <w:rStyle w:val="13"/>
              </w:rPr>
              <w:t>Вокзали та інші будівлі залізничного транспорту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1241.3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міського електротранспорту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1241.4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ind w:left="40"/>
            </w:pPr>
            <w:r>
              <w:rPr>
                <w:rStyle w:val="13"/>
              </w:rPr>
              <w:t>Аеровокзали та інші будівлі повітряного транспорту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1241.5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ind w:left="40"/>
            </w:pPr>
            <w:r>
              <w:rPr>
                <w:rStyle w:val="13"/>
              </w:rPr>
              <w:t>Морські та річкові вокзали, маяки та пов’язані з ними будівлі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1241.6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станцій підвісних та канатних доріг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94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1241.7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ind w:left="40"/>
            </w:pPr>
            <w:r>
              <w:rPr>
                <w:rStyle w:val="13"/>
              </w:rPr>
              <w:t>Будівлі центрів радіо- та телевізійного мовлення, телефонних станцій, телекомунікаційних центрів тощо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9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1241.8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Ангари для літаків, локомотивні, вагонні,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146E7" w:rsidRDefault="00C146E7" w:rsidP="00C146E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896"/>
        <w:gridCol w:w="706"/>
        <w:gridCol w:w="638"/>
        <w:gridCol w:w="658"/>
        <w:gridCol w:w="682"/>
        <w:gridCol w:w="595"/>
        <w:gridCol w:w="624"/>
      </w:tblGrid>
      <w:tr w:rsidR="00C146E7" w:rsidTr="00C146E7">
        <w:trPr>
          <w:trHeight w:hRule="exact" w:val="965"/>
          <w:jc w:val="center"/>
        </w:trPr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lastRenderedPageBreak/>
              <w:t>Класифікація будівель та споруд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Ставки податку</w:t>
            </w:r>
            <w:r>
              <w:rPr>
                <w:rStyle w:val="13"/>
                <w:vertAlign w:val="superscript"/>
              </w:rPr>
              <w:t>3</w:t>
            </w:r>
            <w:r>
              <w:rPr>
                <w:rStyle w:val="13"/>
              </w:rPr>
              <w:t xml:space="preserve"> за 1 кв. метр (відсотків розміру мінімальної заробітної плати)</w:t>
            </w:r>
          </w:p>
        </w:tc>
      </w:tr>
      <w:tr w:rsidR="00C146E7" w:rsidTr="00C146E7">
        <w:trPr>
          <w:trHeight w:hRule="exact" w:val="68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01792E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Код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01792E" w:rsidP="0001792E">
            <w:pPr>
              <w:pStyle w:val="1"/>
              <w:jc w:val="center"/>
            </w:pPr>
            <w:r w:rsidRPr="0001792E">
              <w:rPr>
                <w:b w:val="0"/>
                <w:color w:val="auto"/>
                <w:sz w:val="24"/>
                <w:szCs w:val="24"/>
              </w:rPr>
              <w:t>найменування</w:t>
            </w:r>
            <w:r w:rsidRPr="0001792E">
              <w:rPr>
                <w:rStyle w:val="13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для юридичних осіб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для фізичних осіб</w:t>
            </w:r>
          </w:p>
        </w:tc>
      </w:tr>
      <w:tr w:rsidR="00C146E7" w:rsidTr="00C146E7">
        <w:trPr>
          <w:trHeight w:hRule="exact" w:val="686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зона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8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4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</w:tr>
      <w:tr w:rsidR="00C146E7" w:rsidTr="00C146E7">
        <w:trPr>
          <w:trHeight w:hRule="exact" w:val="28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720"/>
              <w:jc w:val="right"/>
            </w:pPr>
            <w:r>
              <w:rPr>
                <w:rStyle w:val="13"/>
              </w:rPr>
              <w:t>трамвайні та тролейбусні депо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1241.9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транспорту та засобів зв’язку інші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1242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Гаражі</w:t>
            </w: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1242.1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Г аражі наземні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5B515F" w:rsidRDefault="005B515F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0,100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5B515F" w:rsidRDefault="005B515F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1242.2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Г аражі підземні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1242.3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Стоянки автомобільні криті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1242.4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Навіси для велосипедів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125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промислові та склади</w:t>
            </w: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1251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промислові</w:t>
            </w:r>
            <w:r>
              <w:rPr>
                <w:rStyle w:val="13"/>
                <w:vertAlign w:val="superscript"/>
              </w:rPr>
              <w:t>5</w:t>
            </w:r>
          </w:p>
        </w:tc>
      </w:tr>
      <w:tr w:rsidR="00C146E7" w:rsidTr="00C146E7">
        <w:trPr>
          <w:trHeight w:hRule="exact" w:val="6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1251.1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83" w:lineRule="exact"/>
              <w:ind w:left="40"/>
            </w:pPr>
            <w:r>
              <w:rPr>
                <w:rStyle w:val="13"/>
              </w:rPr>
              <w:t>Будівлі підприємств машинобудування та металообробної промисловості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1251.2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підприємств чорної металургії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1251.3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4" w:lineRule="exact"/>
              <w:ind w:left="40"/>
            </w:pPr>
            <w:r>
              <w:rPr>
                <w:rStyle w:val="13"/>
              </w:rPr>
              <w:t>Будівлі підприємств хімічної та нафтохімічної промисловості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1251.4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підприємств легкої промисловості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1251.5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підприємств харчової промисловості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1251.6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4" w:lineRule="exact"/>
              <w:ind w:left="40"/>
            </w:pPr>
            <w:r>
              <w:rPr>
                <w:rStyle w:val="13"/>
              </w:rPr>
              <w:t>Будівлі підприємств медичної та мікробіологічної промисловості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1251.7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9" w:lineRule="exact"/>
              <w:ind w:left="40"/>
            </w:pPr>
            <w:r>
              <w:rPr>
                <w:rStyle w:val="13"/>
              </w:rPr>
              <w:t>Будівлі підприємств лісової, деревообробної та целюлозно-паперової промисловості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B515F" w:rsidTr="00C146E7">
        <w:trPr>
          <w:trHeight w:hRule="exact" w:val="89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15F" w:rsidRDefault="005B515F" w:rsidP="005B515F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1251.8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15F" w:rsidRDefault="005B515F" w:rsidP="005B515F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4" w:lineRule="exact"/>
              <w:ind w:left="40"/>
            </w:pPr>
            <w:r>
              <w:rPr>
                <w:rStyle w:val="13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15F" w:rsidRDefault="005B515F" w:rsidP="005B515F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15F" w:rsidRDefault="005B515F" w:rsidP="005B515F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15F" w:rsidRDefault="005B515F" w:rsidP="005B515F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15F" w:rsidRDefault="005B515F" w:rsidP="005B515F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15F" w:rsidRDefault="005B515F" w:rsidP="005B515F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15F" w:rsidRDefault="005B515F" w:rsidP="005B515F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1251.9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4" w:lineRule="exact"/>
              <w:ind w:left="40"/>
            </w:pPr>
            <w:r>
              <w:rPr>
                <w:rStyle w:val="13"/>
              </w:rPr>
              <w:t>Будівлі інших промислових виробництв, включаючи поліграфічне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1252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Резервуари, силоси та склади</w:t>
            </w: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1252.1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Резервуари для нафти, нафтопродуктів та газу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5B515F" w:rsidRDefault="005B515F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1,00</w:t>
            </w:r>
            <w:r w:rsidR="00DD6C74">
              <w:rPr>
                <w:lang w:val="uk-UA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5B515F" w:rsidRDefault="005B515F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1,00</w:t>
            </w:r>
            <w:r w:rsidR="00DD6C74">
              <w:rPr>
                <w:lang w:val="uk-UA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1252.2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Резервуари та ємності інші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Pr="005B515F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1,00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Pr="005B515F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1252.3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Силоси для зерна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Pr="005B515F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1252.4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ind w:left="40"/>
            </w:pPr>
            <w:r>
              <w:rPr>
                <w:rStyle w:val="13"/>
              </w:rPr>
              <w:t>Силоси для цементу та інших сипучих матеріалів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1252.5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Склади спеціальні товарні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1252.6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Холодильники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D6C74" w:rsidTr="00C146E7">
        <w:trPr>
          <w:trHeight w:hRule="exact" w:val="39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1252.7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Складські майданчики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C74" w:rsidRDefault="00DD6C74" w:rsidP="00DD6C74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146E7" w:rsidRDefault="00C146E7" w:rsidP="00C146E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896"/>
        <w:gridCol w:w="706"/>
        <w:gridCol w:w="638"/>
        <w:gridCol w:w="658"/>
        <w:gridCol w:w="682"/>
        <w:gridCol w:w="595"/>
        <w:gridCol w:w="624"/>
      </w:tblGrid>
      <w:tr w:rsidR="00C146E7" w:rsidTr="00C146E7">
        <w:trPr>
          <w:trHeight w:hRule="exact" w:val="965"/>
          <w:jc w:val="center"/>
        </w:trPr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lastRenderedPageBreak/>
              <w:t>Класифікація будівель та споруд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Ставки податку</w:t>
            </w:r>
            <w:r>
              <w:rPr>
                <w:rStyle w:val="13"/>
                <w:vertAlign w:val="superscript"/>
              </w:rPr>
              <w:t>3</w:t>
            </w:r>
            <w:r>
              <w:rPr>
                <w:rStyle w:val="13"/>
              </w:rPr>
              <w:t xml:space="preserve"> за 1 кв. метр (відсотків розміру мінімальної заробітної плати)</w:t>
            </w:r>
          </w:p>
        </w:tc>
      </w:tr>
      <w:tr w:rsidR="00C146E7" w:rsidTr="00C146E7">
        <w:trPr>
          <w:trHeight w:hRule="exact" w:val="68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01792E" w:rsidP="0001792E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Код</w:t>
            </w:r>
            <w:r>
              <w:rPr>
                <w:rStyle w:val="13"/>
                <w:vertAlign w:val="superscript"/>
              </w:rPr>
              <w:t>2</w:t>
            </w:r>
            <w:r>
              <w:rPr>
                <w:rStyle w:val="13"/>
              </w:rPr>
              <w:t xml:space="preserve"> 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01792E" w:rsidP="0001792E">
            <w:pPr>
              <w:pStyle w:val="1"/>
              <w:jc w:val="center"/>
            </w:pPr>
            <w:r w:rsidRPr="0001792E">
              <w:rPr>
                <w:b w:val="0"/>
                <w:color w:val="auto"/>
                <w:sz w:val="24"/>
                <w:szCs w:val="24"/>
              </w:rPr>
              <w:t>найменування</w:t>
            </w:r>
            <w:r w:rsidRPr="0001792E">
              <w:rPr>
                <w:rStyle w:val="13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для юридичних осіб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для фізичних осіб</w:t>
            </w:r>
          </w:p>
        </w:tc>
      </w:tr>
      <w:tr w:rsidR="00C146E7" w:rsidTr="00C146E7">
        <w:trPr>
          <w:trHeight w:hRule="exact" w:val="686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зона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8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4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1252.8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Склади універсальні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1252.9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Склади та сховища інші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126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13"/>
              </w:rPr>
              <w:t>Будівлі для публічних виступів, закладів освітнього, медичного та оздоровчого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13"/>
              </w:rPr>
              <w:t>призначення</w:t>
            </w: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1261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для публічних виступів</w:t>
            </w: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1261.1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Театри, кінотеатри та концертні зали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1261.2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9" w:lineRule="exact"/>
              <w:ind w:left="40"/>
            </w:pPr>
            <w:r>
              <w:rPr>
                <w:rStyle w:val="13"/>
              </w:rPr>
              <w:t>Зали засідань та багатоцільові зали для публічних виступів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1261.3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Цирки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1261.4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Казино, ігорні будинки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1261.5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Музичні та танцювальні зали, дискотеки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1261.9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для публічних виступів інші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1262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Музеї та бібліотеки</w:t>
            </w: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1262.1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Музеї та художні галереї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  <w:vertAlign w:val="subscript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1262.2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Бібліотеки, книгосховища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  <w:vertAlign w:val="subscript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1262.3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Технічні центри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1262.4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Планетарії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1262.5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архівів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1262.6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зоологічних та ботанічних садів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1263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навчальних та дослідних закладів</w:t>
            </w:r>
          </w:p>
        </w:tc>
      </w:tr>
      <w:tr w:rsidR="00C146E7" w:rsidTr="00C146E7">
        <w:trPr>
          <w:trHeight w:hRule="exact" w:val="62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1263.1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4" w:lineRule="exact"/>
              <w:ind w:left="40"/>
            </w:pPr>
            <w:r>
              <w:rPr>
                <w:rStyle w:val="13"/>
              </w:rPr>
              <w:t>Будівлі науково-дослідних та проектно- вишукувальних установ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DD6C74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0,200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DD6C74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1263.2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вищих навчальних закладів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1263.3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9" w:lineRule="exact"/>
              <w:ind w:left="40"/>
            </w:pPr>
            <w:r>
              <w:rPr>
                <w:rStyle w:val="13"/>
              </w:rPr>
              <w:t>Будівлі шкіл та інших середніх навчальних закладів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3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1263.4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9" w:lineRule="exact"/>
              <w:ind w:left="40"/>
            </w:pPr>
            <w:r>
              <w:rPr>
                <w:rStyle w:val="13"/>
              </w:rPr>
              <w:t>Будівлі професійно-технічних навчальних закладів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2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1263.5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4" w:lineRule="exact"/>
              <w:ind w:left="40"/>
            </w:pPr>
            <w:r>
              <w:rPr>
                <w:rStyle w:val="13"/>
              </w:rPr>
              <w:t>Будівлі дошкільних та позашкільних навчальних закладів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3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1263.6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59" w:lineRule="exact"/>
              <w:ind w:left="40"/>
            </w:pPr>
            <w:r>
              <w:rPr>
                <w:rStyle w:val="13"/>
              </w:rPr>
              <w:t>Будівлі спеціальних навчальних закладів для дітей з особливими потребами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1263.7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закладів з фахової перепідготовки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9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1263.8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метеорологічних станцій,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146E7" w:rsidRDefault="00C146E7" w:rsidP="00C146E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896"/>
        <w:gridCol w:w="706"/>
        <w:gridCol w:w="638"/>
        <w:gridCol w:w="658"/>
        <w:gridCol w:w="682"/>
        <w:gridCol w:w="595"/>
        <w:gridCol w:w="624"/>
      </w:tblGrid>
      <w:tr w:rsidR="00C146E7" w:rsidTr="00C146E7">
        <w:trPr>
          <w:trHeight w:hRule="exact" w:val="965"/>
          <w:jc w:val="center"/>
        </w:trPr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lastRenderedPageBreak/>
              <w:t>Класифікація будівель та споруд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Ставки податку</w:t>
            </w:r>
            <w:r>
              <w:rPr>
                <w:rStyle w:val="13"/>
                <w:vertAlign w:val="superscript"/>
              </w:rPr>
              <w:t>3</w:t>
            </w:r>
            <w:r>
              <w:rPr>
                <w:rStyle w:val="13"/>
              </w:rPr>
              <w:t xml:space="preserve"> за 1 кв. метр (відсотків розміру мінімальної заробітної плати)</w:t>
            </w:r>
          </w:p>
        </w:tc>
      </w:tr>
      <w:tr w:rsidR="00C146E7" w:rsidTr="00C146E7">
        <w:trPr>
          <w:trHeight w:hRule="exact" w:val="68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01792E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Код</w:t>
            </w:r>
            <w:r>
              <w:rPr>
                <w:rStyle w:val="13"/>
                <w:vertAlign w:val="superscript"/>
              </w:rPr>
              <w:t>2</w:t>
            </w:r>
            <w:r>
              <w:rPr>
                <w:rStyle w:val="13"/>
              </w:rPr>
              <w:t xml:space="preserve"> 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01792E" w:rsidP="0001792E">
            <w:pPr>
              <w:pStyle w:val="1"/>
              <w:jc w:val="center"/>
            </w:pPr>
            <w:r w:rsidRPr="0001792E">
              <w:rPr>
                <w:b w:val="0"/>
                <w:color w:val="auto"/>
                <w:sz w:val="24"/>
                <w:szCs w:val="24"/>
              </w:rPr>
              <w:t>найменування</w:t>
            </w:r>
            <w:r w:rsidRPr="0001792E">
              <w:rPr>
                <w:rStyle w:val="13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для юридичних осіб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для фізичних осіб</w:t>
            </w:r>
          </w:p>
        </w:tc>
      </w:tr>
      <w:tr w:rsidR="00C146E7" w:rsidTr="00C146E7">
        <w:trPr>
          <w:trHeight w:hRule="exact" w:val="686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зона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8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4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</w:tr>
      <w:tr w:rsidR="00C146E7" w:rsidTr="00C146E7">
        <w:trPr>
          <w:trHeight w:hRule="exact" w:val="28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обсерваторій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1263.9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освітніх та науково-дослідних закладів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інші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1264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лікарень та оздоровчих закладів</w:t>
            </w:r>
          </w:p>
        </w:tc>
      </w:tr>
      <w:tr w:rsidR="00C146E7" w:rsidTr="00C146E7">
        <w:trPr>
          <w:trHeight w:hRule="exact" w:val="6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1264.1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ind w:left="40"/>
            </w:pPr>
            <w:r>
              <w:rPr>
                <w:rStyle w:val="13"/>
              </w:rPr>
              <w:t>Лікарні багатопрофільні територіального обслуговування, навчальних закладів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1264.2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Лікарні профільні, диспансери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Pr="00513015" w:rsidRDefault="00513015" w:rsidP="00513015">
            <w:pPr>
              <w:framePr w:w="9518" w:wrap="notBeside" w:vAnchor="text" w:hAnchor="text" w:xAlign="center" w:y="1"/>
              <w:jc w:val="center"/>
              <w:rPr>
                <w:rStyle w:val="13"/>
                <w:rFonts w:eastAsia="Courier New"/>
                <w:lang w:val="ru-RU"/>
              </w:rPr>
            </w:pPr>
            <w:r>
              <w:rPr>
                <w:rStyle w:val="13"/>
                <w:rFonts w:eastAsia="Courier New"/>
                <w:lang w:val="ru-RU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Pr="0050169E" w:rsidRDefault="00513015" w:rsidP="00513015">
            <w:pPr>
              <w:framePr w:w="9518" w:wrap="notBeside" w:vAnchor="text" w:hAnchor="text" w:xAlign="center" w:y="1"/>
              <w:rPr>
                <w:rStyle w:val="13"/>
                <w:rFonts w:eastAsia="Courier New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Pr="00513015" w:rsidRDefault="00513015" w:rsidP="00513015">
            <w:pPr>
              <w:framePr w:w="9518" w:wrap="notBeside" w:vAnchor="text" w:hAnchor="text" w:xAlign="center" w:y="1"/>
              <w:jc w:val="center"/>
              <w:rPr>
                <w:rStyle w:val="13"/>
                <w:rFonts w:eastAsia="Courier New"/>
                <w:lang w:val="ru-RU"/>
              </w:rPr>
            </w:pPr>
            <w:r>
              <w:rPr>
                <w:rStyle w:val="13"/>
                <w:rFonts w:eastAsia="Courier New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Pr="0050169E" w:rsidRDefault="00513015" w:rsidP="00513015">
            <w:pPr>
              <w:framePr w:w="9518" w:wrap="notBeside" w:vAnchor="text" w:hAnchor="text" w:xAlign="center" w:y="1"/>
              <w:rPr>
                <w:rStyle w:val="13"/>
                <w:rFonts w:eastAsia="Courier New"/>
              </w:rPr>
            </w:pP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1264.3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ind w:left="40"/>
            </w:pPr>
            <w:r>
              <w:rPr>
                <w:rStyle w:val="13"/>
              </w:rPr>
              <w:t>Материнські та дитячі реабілітаційні центри, пологові будинки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1264.4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ind w:left="40"/>
            </w:pPr>
            <w:r>
              <w:rPr>
                <w:rStyle w:val="13"/>
              </w:rPr>
              <w:t>Поліклініки, пункти медичного обслуговування та консультації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DD6C74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1264.5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83" w:lineRule="exact"/>
              <w:ind w:left="40"/>
            </w:pPr>
            <w:r>
              <w:rPr>
                <w:rStyle w:val="13"/>
              </w:rPr>
              <w:t>Шпиталі виправних закладів, в’язниць та Збройних Сил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1264.6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ind w:left="40"/>
            </w:pPr>
            <w:r>
              <w:rPr>
                <w:rStyle w:val="13"/>
              </w:rPr>
              <w:t>Санаторії, профілакторії та центри функціональної реабілітації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1264.9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881CAC">
            <w:pPr>
              <w:pStyle w:val="1"/>
              <w:spacing w:before="100" w:beforeAutospacing="1"/>
              <w:jc w:val="center"/>
            </w:pPr>
            <w:r w:rsidRPr="0001792E">
              <w:rPr>
                <w:rStyle w:val="13"/>
                <w:rFonts w:eastAsiaTheme="majorEastAsia"/>
                <w:b w:val="0"/>
              </w:rPr>
              <w:t>Заклади лікувально-профілактичні та</w:t>
            </w:r>
            <w:r w:rsidR="00881CAC">
              <w:rPr>
                <w:rStyle w:val="13"/>
                <w:rFonts w:eastAsiaTheme="majorEastAsia"/>
                <w:b w:val="0"/>
              </w:rPr>
              <w:t xml:space="preserve">оздоровчі </w:t>
            </w:r>
            <w:r w:rsidRPr="0001792E">
              <w:rPr>
                <w:rStyle w:val="13"/>
                <w:rFonts w:eastAsiaTheme="majorEastAsia"/>
                <w:b w:val="0"/>
              </w:rPr>
              <w:t>інші</w:t>
            </w:r>
            <w:r w:rsidR="00881CAC">
              <w:rPr>
                <w:rStyle w:val="13"/>
                <w:rFonts w:eastAsiaTheme="majorEastAsia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DD6C74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1265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Зали спортивні</w:t>
            </w:r>
            <w:r>
              <w:rPr>
                <w:rStyle w:val="13"/>
                <w:vertAlign w:val="superscript"/>
              </w:rPr>
              <w:t>5</w:t>
            </w:r>
          </w:p>
        </w:tc>
      </w:tr>
      <w:tr w:rsidR="00C146E7" w:rsidTr="00C146E7">
        <w:trPr>
          <w:trHeight w:hRule="exact" w:val="6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1265.1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4" w:lineRule="exact"/>
              <w:ind w:left="40"/>
            </w:pPr>
            <w:r>
              <w:rPr>
                <w:rStyle w:val="13"/>
              </w:rPr>
              <w:t>Зали гімнастичні, баскетбольні, волейбольні, тенісні тощо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1265.2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Басейни криті для плавання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1265.3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Хокейні та льодові стадіони криті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1265.4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Манежі легкоатлетичні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1265.5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Тири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1265.9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Зали спортивні інші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  <w:vertAlign w:val="subscript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127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нежитлові інші</w:t>
            </w:r>
          </w:p>
        </w:tc>
      </w:tr>
      <w:tr w:rsidR="00C146E7" w:rsidTr="00C146E7">
        <w:trPr>
          <w:trHeight w:hRule="exact" w:val="3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1271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сільськогосподарського призначення, лісівництва та рибного господарства</w:t>
            </w:r>
            <w:r>
              <w:rPr>
                <w:rStyle w:val="13"/>
                <w:vertAlign w:val="superscript"/>
              </w:rPr>
              <w:t>5</w:t>
            </w:r>
          </w:p>
        </w:tc>
      </w:tr>
      <w:tr w:rsidR="00513015" w:rsidTr="00C146E7">
        <w:trPr>
          <w:trHeight w:hRule="exact" w:val="3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1271.1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для тваринництва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0F7528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3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1271.2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для птахівництва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860D12">
              <w:rPr>
                <w:rStyle w:val="13"/>
                <w:rFonts w:eastAsia="Courier New"/>
              </w:rPr>
              <w:t>0,200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0F7528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3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1271.3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для зберігання зерна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860D12">
              <w:rPr>
                <w:rStyle w:val="13"/>
                <w:rFonts w:eastAsia="Courier New"/>
              </w:rPr>
              <w:t>0,200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0F7528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3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1271.4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силосні та сінажні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860D12">
              <w:rPr>
                <w:rStyle w:val="13"/>
                <w:rFonts w:eastAsia="Courier New"/>
              </w:rPr>
              <w:t>0,200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0F7528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61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1271.5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9" w:lineRule="exact"/>
              <w:ind w:left="40"/>
            </w:pPr>
            <w:r>
              <w:rPr>
                <w:rStyle w:val="13"/>
              </w:rPr>
              <w:t>Будівлі для садівництва, виноградарства та виноробства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860D12">
              <w:rPr>
                <w:rStyle w:val="13"/>
                <w:rFonts w:eastAsia="Courier New"/>
              </w:rPr>
              <w:t>0,200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0F7528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35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1271.6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тепличного господарства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860D12">
              <w:rPr>
                <w:rStyle w:val="13"/>
                <w:rFonts w:eastAsia="Courier New"/>
              </w:rPr>
              <w:t>0,200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0F7528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146E7" w:rsidRDefault="00C146E7" w:rsidP="00C146E7">
      <w:pPr>
        <w:rPr>
          <w:sz w:val="2"/>
          <w:szCs w:val="2"/>
        </w:rPr>
        <w:sectPr w:rsidR="00C146E7">
          <w:type w:val="continuous"/>
          <w:pgSz w:w="11909" w:h="16838"/>
          <w:pgMar w:top="824" w:right="1190" w:bottom="1644" w:left="119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4896"/>
        <w:gridCol w:w="710"/>
        <w:gridCol w:w="634"/>
        <w:gridCol w:w="658"/>
        <w:gridCol w:w="682"/>
        <w:gridCol w:w="595"/>
        <w:gridCol w:w="624"/>
      </w:tblGrid>
      <w:tr w:rsidR="00C146E7" w:rsidTr="00C146E7">
        <w:trPr>
          <w:trHeight w:hRule="exact" w:val="965"/>
          <w:jc w:val="center"/>
        </w:trPr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lastRenderedPageBreak/>
              <w:t>Класифікація будівель та споруд</w:t>
            </w:r>
            <w:r>
              <w:rPr>
                <w:rStyle w:val="13"/>
                <w:vertAlign w:val="superscript"/>
              </w:rPr>
              <w:footnoteReference w:id="1"/>
            </w:r>
          </w:p>
        </w:tc>
        <w:tc>
          <w:tcPr>
            <w:tcW w:w="39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Ставки податку</w:t>
            </w:r>
            <w:r>
              <w:rPr>
                <w:rStyle w:val="13"/>
                <w:vertAlign w:val="superscript"/>
              </w:rPr>
              <w:footnoteReference w:id="2"/>
            </w:r>
            <w:r>
              <w:rPr>
                <w:rStyle w:val="13"/>
              </w:rPr>
              <w:t xml:space="preserve"> за 1 кв. метр (відсотків розміру мінімальної заробітної плати)</w:t>
            </w:r>
          </w:p>
        </w:tc>
      </w:tr>
      <w:tr w:rsidR="00C146E7" w:rsidTr="00C146E7">
        <w:trPr>
          <w:trHeight w:hRule="exact" w:val="68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01792E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Код</w:t>
            </w:r>
            <w:r>
              <w:rPr>
                <w:rStyle w:val="13"/>
                <w:vertAlign w:val="superscript"/>
              </w:rPr>
              <w:t>2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01792E" w:rsidP="0001792E">
            <w:pPr>
              <w:pStyle w:val="1"/>
              <w:jc w:val="center"/>
            </w:pPr>
            <w:r w:rsidRPr="0001792E">
              <w:rPr>
                <w:b w:val="0"/>
                <w:color w:val="auto"/>
                <w:sz w:val="24"/>
                <w:szCs w:val="24"/>
              </w:rPr>
              <w:t>найменування</w:t>
            </w:r>
            <w:r w:rsidRPr="0001792E">
              <w:rPr>
                <w:rStyle w:val="13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для юридичних осіб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для фізичних осіб</w:t>
            </w:r>
          </w:p>
        </w:tc>
      </w:tr>
      <w:tr w:rsidR="00C146E7" w:rsidTr="00C146E7">
        <w:trPr>
          <w:trHeight w:hRule="exact" w:val="686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2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зона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8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320"/>
            </w:pPr>
            <w:r>
              <w:rPr>
                <w:rStyle w:val="13"/>
              </w:rPr>
              <w:t>1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40"/>
            </w:pPr>
            <w:r>
              <w:rPr>
                <w:rStyle w:val="13"/>
              </w:rPr>
              <w:t>2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260"/>
            </w:pPr>
            <w:r>
              <w:rPr>
                <w:rStyle w:val="13"/>
              </w:rPr>
              <w:t>3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4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зона</w:t>
            </w:r>
          </w:p>
        </w:tc>
      </w:tr>
      <w:tr w:rsidR="00513015" w:rsidTr="00C146E7">
        <w:trPr>
          <w:trHeight w:hRule="exact" w:val="3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1271.7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740"/>
              <w:jc w:val="right"/>
            </w:pPr>
            <w:r>
              <w:rPr>
                <w:rStyle w:val="13"/>
              </w:rPr>
              <w:t>Будівлі рибного господарства</w:t>
            </w:r>
            <w:r>
              <w:rPr>
                <w:rStyle w:val="13"/>
                <w:vertAlign w:val="superscript"/>
              </w:rPr>
              <w:footnoteReference w:id="3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136FF4">
              <w:rPr>
                <w:rStyle w:val="13"/>
                <w:rFonts w:eastAsia="Courier New"/>
              </w:rPr>
              <w:t>0,200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DD4869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61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1271.8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59" w:lineRule="exact"/>
              <w:ind w:left="40"/>
            </w:pPr>
            <w:r>
              <w:rPr>
                <w:rStyle w:val="13"/>
              </w:rPr>
              <w:t>Будівлі підприємств лісівництва та звірівництва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136FF4">
              <w:rPr>
                <w:rStyle w:val="13"/>
                <w:rFonts w:eastAsia="Courier New"/>
              </w:rPr>
              <w:t>0,200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DD4869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61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1271.9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4" w:lineRule="exact"/>
              <w:ind w:left="40"/>
            </w:pPr>
            <w:r>
              <w:rPr>
                <w:rStyle w:val="13"/>
              </w:rPr>
              <w:t>Будівлі сільськогосподарського призначення інші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136FF4">
              <w:rPr>
                <w:rStyle w:val="13"/>
                <w:rFonts w:eastAsia="Courier New"/>
              </w:rPr>
              <w:t>0,200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100"/>
              <w:jc w:val="right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1272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Будівлі для культової та релігійної діяльності</w:t>
            </w:r>
            <w:r>
              <w:rPr>
                <w:rStyle w:val="13"/>
                <w:vertAlign w:val="superscript"/>
              </w:rPr>
              <w:t>5</w:t>
            </w:r>
          </w:p>
        </w:tc>
      </w:tr>
      <w:tr w:rsidR="00513015" w:rsidTr="00C146E7">
        <w:trPr>
          <w:trHeight w:hRule="exact" w:val="63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1272.1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4" w:lineRule="exact"/>
              <w:ind w:left="40"/>
            </w:pPr>
            <w:r>
              <w:rPr>
                <w:rStyle w:val="13"/>
              </w:rPr>
              <w:t>Церкви, собори, костьоли, мечеті, синагоги тощо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E37DA0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3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1272.2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Похоронні бюро та ритуальні зали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E37DA0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3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1272.3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Цвинтарі та крематорії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</w:pPr>
            <w:r w:rsidRPr="00E37DA0">
              <w:rPr>
                <w:rStyle w:val="13"/>
                <w:rFonts w:eastAsia="Courier New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1273</w:t>
            </w: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Пам’ятки історичні та такі, що охороняються державою</w:t>
            </w:r>
            <w:r>
              <w:rPr>
                <w:rStyle w:val="13"/>
                <w:vertAlign w:val="superscript"/>
              </w:rPr>
              <w:t>5</w:t>
            </w:r>
          </w:p>
        </w:tc>
      </w:tr>
      <w:tr w:rsidR="00C146E7" w:rsidTr="00C146E7">
        <w:trPr>
          <w:trHeight w:hRule="exact" w:val="3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1273.1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Пам’ятки історії та архітектури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3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1273.2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69" w:lineRule="exact"/>
              <w:ind w:left="40"/>
            </w:pPr>
            <w:r>
              <w:rPr>
                <w:rStyle w:val="13"/>
              </w:rPr>
              <w:t>Археологічні розкопки, руїни та історичні місця, що охороняються державою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1273.3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Меморіали, художньо-декоративні будівлі,</w:t>
            </w:r>
          </w:p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статуї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1274</w:t>
            </w:r>
          </w:p>
        </w:tc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80"/>
              <w:jc w:val="right"/>
            </w:pPr>
            <w:r>
              <w:rPr>
                <w:rStyle w:val="13"/>
              </w:rPr>
              <w:t>Будівлі інші, не класифіковані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13"/>
              </w:rPr>
              <w:t>раніше</w:t>
            </w:r>
            <w:r>
              <w:rPr>
                <w:rStyle w:val="13"/>
                <w:vertAlign w:val="superscript"/>
              </w:rPr>
              <w:t>5</w:t>
            </w:r>
          </w:p>
        </w:tc>
      </w:tr>
      <w:tr w:rsidR="00C146E7" w:rsidTr="00C146E7"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1274.1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Казарми Збройних Сил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1274.2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поліцейських та пожежних служб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6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1274.3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59" w:lineRule="exact"/>
              <w:ind w:left="40"/>
            </w:pPr>
            <w:r>
              <w:rPr>
                <w:rStyle w:val="13"/>
              </w:rPr>
              <w:t>Будівлі виправних закладів, в’язниць та слідчих ізоляторів</w:t>
            </w:r>
            <w:r>
              <w:rPr>
                <w:rStyle w:val="13"/>
                <w:vertAlign w:val="superscri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E7" w:rsidTr="00C146E7">
        <w:trPr>
          <w:trHeight w:hRule="exact" w:val="3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rPr>
                <w:rStyle w:val="13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37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1274.4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лазень та пралень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t>0,200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13015" w:rsidTr="00C146E7">
        <w:trPr>
          <w:trHeight w:hRule="exact" w:val="37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right="40"/>
              <w:jc w:val="right"/>
            </w:pPr>
            <w:r>
              <w:rPr>
                <w:rStyle w:val="13"/>
              </w:rPr>
              <w:t>1274.5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40"/>
            </w:pPr>
            <w:r>
              <w:rPr>
                <w:rStyle w:val="13"/>
              </w:rPr>
              <w:t>Будівлі з облаштування населених пунктів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ind w:left="60"/>
            </w:pPr>
            <w:r>
              <w:t>0,200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pStyle w:val="2"/>
              <w:framePr w:w="9518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0,100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015" w:rsidRDefault="00513015" w:rsidP="00513015">
            <w:pPr>
              <w:framePr w:w="95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146E7" w:rsidRDefault="00C146E7" w:rsidP="00C146E7">
      <w:pPr>
        <w:pStyle w:val="23"/>
        <w:framePr w:w="9518" w:wrap="notBeside" w:vAnchor="text" w:hAnchor="text" w:xAlign="center" w:y="1"/>
        <w:shd w:val="clear" w:color="auto" w:fill="auto"/>
        <w:ind w:firstLine="0"/>
      </w:pPr>
      <w:r>
        <w:t>У разі встановлення ставок податку, відмінних на територіях різних населених пунктів адміністративно- територіальної одиниці, за кожним населеним пунктом ставки затверджуються окремими додатками.</w:t>
      </w:r>
    </w:p>
    <w:p w:rsidR="00C146E7" w:rsidRDefault="00C146E7" w:rsidP="00C146E7">
      <w:pPr>
        <w:rPr>
          <w:sz w:val="2"/>
          <w:szCs w:val="2"/>
        </w:rPr>
      </w:pPr>
    </w:p>
    <w:p w:rsidR="00C146E7" w:rsidRDefault="00C146E7" w:rsidP="00C146E7">
      <w:pPr>
        <w:rPr>
          <w:sz w:val="2"/>
          <w:szCs w:val="2"/>
        </w:rPr>
        <w:sectPr w:rsidR="00C146E7">
          <w:footerReference w:type="even" r:id="rId18"/>
          <w:footerReference w:type="default" r:id="rId19"/>
          <w:headerReference w:type="first" r:id="rId20"/>
          <w:footerReference w:type="first" r:id="rId21"/>
          <w:pgSz w:w="11909" w:h="16838"/>
          <w:pgMar w:top="824" w:right="1190" w:bottom="1644" w:left="1190" w:header="0" w:footer="3" w:gutter="0"/>
          <w:cols w:space="720"/>
          <w:noEndnote/>
          <w:docGrid w:linePitch="360"/>
        </w:sectPr>
      </w:pPr>
    </w:p>
    <w:p w:rsidR="00C146E7" w:rsidRPr="003D4E86" w:rsidRDefault="00C146E7" w:rsidP="00C146E7">
      <w:pPr>
        <w:pStyle w:val="2"/>
        <w:shd w:val="clear" w:color="auto" w:fill="auto"/>
        <w:spacing w:before="0" w:line="274" w:lineRule="exact"/>
        <w:ind w:left="5140"/>
        <w:rPr>
          <w:lang w:val="uk-UA"/>
        </w:rPr>
      </w:pPr>
      <w:r w:rsidRPr="003D4E86">
        <w:rPr>
          <w:lang w:val="uk-UA"/>
        </w:rPr>
        <w:lastRenderedPageBreak/>
        <w:t xml:space="preserve">Додаток </w:t>
      </w:r>
      <w:r w:rsidR="002D2261" w:rsidRPr="003D4E86">
        <w:rPr>
          <w:lang w:val="uk-UA"/>
        </w:rPr>
        <w:t>3</w:t>
      </w:r>
    </w:p>
    <w:p w:rsidR="004C59A6" w:rsidRDefault="004C59A6" w:rsidP="004C59A6">
      <w:pPr>
        <w:pStyle w:val="2"/>
        <w:shd w:val="clear" w:color="auto" w:fill="auto"/>
        <w:tabs>
          <w:tab w:val="left" w:leader="underscore" w:pos="7022"/>
          <w:tab w:val="left" w:leader="underscore" w:pos="8870"/>
        </w:tabs>
        <w:spacing w:before="0" w:line="274" w:lineRule="exact"/>
        <w:ind w:right="900"/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C146E7" w:rsidRPr="003D4E86">
        <w:rPr>
          <w:lang w:val="uk-UA"/>
        </w:rPr>
        <w:t xml:space="preserve">До рішення </w:t>
      </w:r>
      <w:r>
        <w:rPr>
          <w:lang w:val="uk-UA"/>
        </w:rPr>
        <w:t xml:space="preserve">Федорівської </w:t>
      </w:r>
      <w:r w:rsidR="00C146E7" w:rsidRPr="003D4E86">
        <w:rPr>
          <w:lang w:val="uk-UA"/>
        </w:rPr>
        <w:t xml:space="preserve"> сільскої ради </w:t>
      </w:r>
    </w:p>
    <w:p w:rsidR="00C146E7" w:rsidRPr="001D6C92" w:rsidRDefault="004C59A6" w:rsidP="004C59A6">
      <w:pPr>
        <w:pStyle w:val="2"/>
        <w:shd w:val="clear" w:color="auto" w:fill="auto"/>
        <w:tabs>
          <w:tab w:val="left" w:leader="underscore" w:pos="7022"/>
          <w:tab w:val="left" w:leader="underscore" w:pos="8870"/>
        </w:tabs>
        <w:spacing w:before="0" w:after="199" w:line="274" w:lineRule="exact"/>
        <w:ind w:right="90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</w:t>
      </w:r>
      <w:r w:rsidR="00C146E7" w:rsidRPr="001D6C92">
        <w:rPr>
          <w:lang w:val="uk-UA"/>
        </w:rPr>
        <w:t>від</w:t>
      </w:r>
      <w:r w:rsidR="00C146E7" w:rsidRPr="001D6C92">
        <w:rPr>
          <w:lang w:val="uk-UA"/>
        </w:rPr>
        <w:tab/>
        <w:t>2018 р. №</w:t>
      </w:r>
      <w:r w:rsidR="00C146E7" w:rsidRPr="001D6C92">
        <w:rPr>
          <w:lang w:val="uk-UA"/>
        </w:rPr>
        <w:tab/>
      </w:r>
    </w:p>
    <w:p w:rsidR="00C146E7" w:rsidRPr="001D6C92" w:rsidRDefault="002D2261" w:rsidP="002D2261">
      <w:pPr>
        <w:pStyle w:val="2"/>
        <w:shd w:val="clear" w:color="auto" w:fill="auto"/>
        <w:spacing w:before="0" w:line="250" w:lineRule="exact"/>
        <w:rPr>
          <w:lang w:val="uk-UA"/>
        </w:rPr>
      </w:pPr>
      <w:r w:rsidRPr="001D6C92">
        <w:rPr>
          <w:lang w:val="uk-UA"/>
        </w:rPr>
        <w:t xml:space="preserve">                                                           </w:t>
      </w:r>
      <w:r w:rsidR="00C146E7" w:rsidRPr="001D6C92">
        <w:rPr>
          <w:lang w:val="uk-UA"/>
        </w:rPr>
        <w:t>ПЕРЕЛІК</w:t>
      </w:r>
    </w:p>
    <w:p w:rsidR="002D2261" w:rsidRPr="001D6C92" w:rsidRDefault="00C146E7" w:rsidP="00C146E7">
      <w:pPr>
        <w:pStyle w:val="2"/>
        <w:shd w:val="clear" w:color="auto" w:fill="auto"/>
        <w:spacing w:before="0" w:line="250" w:lineRule="exact"/>
        <w:ind w:left="120" w:right="380"/>
        <w:rPr>
          <w:lang w:val="uk-UA"/>
        </w:rPr>
      </w:pPr>
      <w:r w:rsidRPr="001D6C92">
        <w:rPr>
          <w:lang w:val="uk-UA"/>
        </w:rPr>
        <w:t xml:space="preserve">пільг для фізичних та юридичних осіб, наданих відповідно до підпункту 266.4.2 пункту </w:t>
      </w:r>
    </w:p>
    <w:p w:rsidR="00C146E7" w:rsidRDefault="00C146E7" w:rsidP="002D2261">
      <w:pPr>
        <w:pStyle w:val="2"/>
        <w:shd w:val="clear" w:color="auto" w:fill="auto"/>
        <w:spacing w:before="0" w:line="250" w:lineRule="exact"/>
        <w:ind w:left="120" w:right="380"/>
        <w:jc w:val="center"/>
      </w:pPr>
      <w:r>
        <w:t xml:space="preserve">266.4 статті 266 Податкового кодексу України, із сплати податку на нерухоме майно, </w:t>
      </w:r>
      <w:r w:rsidR="002D2261">
        <w:t xml:space="preserve">                    </w:t>
      </w:r>
      <w:r>
        <w:t>відмінне від</w:t>
      </w:r>
      <w:r w:rsidR="002D2261">
        <w:t xml:space="preserve">  </w:t>
      </w:r>
      <w:r>
        <w:t>земельної ділянки</w:t>
      </w:r>
      <w:r>
        <w:rPr>
          <w:vertAlign w:val="superscript"/>
        </w:rPr>
        <w:t>1</w:t>
      </w:r>
    </w:p>
    <w:p w:rsidR="00C146E7" w:rsidRDefault="00C146E7" w:rsidP="00C146E7">
      <w:pPr>
        <w:pStyle w:val="2"/>
        <w:shd w:val="clear" w:color="auto" w:fill="auto"/>
        <w:spacing w:before="0" w:after="60" w:line="278" w:lineRule="exact"/>
        <w:ind w:left="120" w:right="380" w:firstLine="580"/>
      </w:pPr>
      <w:r>
        <w:t>Пільги встановлюються на 2019 рік та вводяться в дію з 01.01. 2019 року.</w:t>
      </w:r>
    </w:p>
    <w:p w:rsidR="00C146E7" w:rsidRDefault="00C146E7" w:rsidP="00C146E7">
      <w:pPr>
        <w:pStyle w:val="2"/>
        <w:shd w:val="clear" w:color="auto" w:fill="auto"/>
        <w:spacing w:before="0" w:after="124" w:line="278" w:lineRule="exact"/>
        <w:ind w:left="120" w:right="380" w:firstLine="580"/>
      </w:pPr>
      <w: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06"/>
        <w:gridCol w:w="1430"/>
        <w:gridCol w:w="1901"/>
        <w:gridCol w:w="4354"/>
      </w:tblGrid>
      <w:tr w:rsidR="00C146E7" w:rsidTr="00C146E7">
        <w:trPr>
          <w:trHeight w:hRule="exact" w:val="1243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Код області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Код району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8" w:lineRule="exact"/>
              <w:ind w:left="380"/>
            </w:pPr>
            <w:r>
              <w:rPr>
                <w:rStyle w:val="13"/>
              </w:rPr>
              <w:t>Код згідно з КОАТУУ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13"/>
              </w:rPr>
              <w:t>Найменування адміністративно- територіальної одиниці або населеного пункту, або території об’єднаної територіальної громади</w:t>
            </w:r>
          </w:p>
        </w:tc>
      </w:tr>
      <w:tr w:rsidR="00C146E7" w:rsidTr="00C146E7">
        <w:trPr>
          <w:trHeight w:hRule="exact" w:val="960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ab"/>
              </w:rPr>
              <w:t>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ab"/>
              </w:rPr>
              <w:t>24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4C59A6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ind w:left="380"/>
            </w:pPr>
            <w:r>
              <w:rPr>
                <w:rStyle w:val="ab"/>
              </w:rPr>
              <w:t>232428</w:t>
            </w:r>
            <w:r w:rsidR="004C59A6">
              <w:rPr>
                <w:rStyle w:val="ab"/>
              </w:rPr>
              <w:t>8</w:t>
            </w:r>
            <w:r>
              <w:rPr>
                <w:rStyle w:val="ab"/>
              </w:rPr>
              <w:t>200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4C59A6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ab"/>
              </w:rPr>
              <w:t>Федорівська</w:t>
            </w:r>
            <w:r w:rsidR="00C146E7">
              <w:rPr>
                <w:rStyle w:val="ab"/>
              </w:rPr>
              <w:t xml:space="preserve"> сільська рада Пологівського району Запорізької області</w:t>
            </w:r>
          </w:p>
        </w:tc>
      </w:tr>
    </w:tbl>
    <w:p w:rsidR="00C146E7" w:rsidRDefault="00C146E7" w:rsidP="00C146E7">
      <w:pPr>
        <w:spacing w:line="3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15"/>
        <w:gridCol w:w="1675"/>
      </w:tblGrid>
      <w:tr w:rsidR="00C146E7" w:rsidTr="00C146E7">
        <w:trPr>
          <w:trHeight w:hRule="exact" w:val="178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13"/>
              </w:rPr>
              <w:t>Група платників, категорія/класифікація будівель та споруд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ind w:right="220"/>
              <w:jc w:val="right"/>
            </w:pPr>
            <w:r>
              <w:rPr>
                <w:rStyle w:val="13"/>
              </w:rPr>
              <w:t>Розмір пільги (відсотків суми податкового зобов’язання за рік)</w:t>
            </w:r>
          </w:p>
        </w:tc>
      </w:tr>
      <w:tr w:rsidR="00C146E7" w:rsidTr="00C146E7">
        <w:trPr>
          <w:trHeight w:hRule="exact" w:val="1118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1D6C92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ind w:left="120"/>
              <w:rPr>
                <w:lang w:val="uk-UA"/>
              </w:rPr>
            </w:pPr>
            <w:r>
              <w:rPr>
                <w:rStyle w:val="13"/>
              </w:rPr>
              <w:t>Фізичні особи / об’єкти нежитлової нерухомості (господарські (присадибні) будівлі - допоміжні (нежитлові) приміщення до яких належать сараї, хліви, гаражі, літні кухні, майстерні, вбиральні, погреби, навіси, котельні, бойлерні, трансформаторні підстанції тощо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100%</w:t>
            </w:r>
          </w:p>
        </w:tc>
      </w:tr>
      <w:tr w:rsidR="00C146E7" w:rsidTr="00C146E7">
        <w:trPr>
          <w:trHeight w:hRule="exact" w:val="403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1D6C92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ind w:left="120"/>
              <w:rPr>
                <w:lang w:val="uk-UA"/>
              </w:rPr>
            </w:pPr>
            <w:r>
              <w:rPr>
                <w:rStyle w:val="13"/>
              </w:rPr>
              <w:t>Інваліди першої і другої групи/ Будівлі житлові (11)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100%</w:t>
            </w:r>
          </w:p>
        </w:tc>
      </w:tr>
      <w:tr w:rsidR="00C146E7" w:rsidTr="00C146E7">
        <w:trPr>
          <w:trHeight w:hRule="exact" w:val="56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1D6C92" w:rsidRDefault="00C146E7" w:rsidP="0099010A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8" w:lineRule="exact"/>
              <w:ind w:left="120"/>
              <w:rPr>
                <w:lang w:val="uk-UA"/>
              </w:rPr>
            </w:pPr>
            <w:r>
              <w:rPr>
                <w:rStyle w:val="13"/>
              </w:rPr>
              <w:t>Фізичні особи, які виховують трьох і більше дітей віком до 18 років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100%</w:t>
            </w:r>
          </w:p>
        </w:tc>
      </w:tr>
      <w:tr w:rsidR="00C146E7" w:rsidTr="00C146E7">
        <w:trPr>
          <w:trHeight w:hRule="exact" w:val="835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88" w:lineRule="exact"/>
              <w:jc w:val="both"/>
            </w:pPr>
            <w:r>
              <w:rPr>
                <w:rStyle w:val="13"/>
              </w:rPr>
              <w:t>Ветерани війни та особи, на яких поширюється дія Закону України "Про статус ветеранів війни, гарантії їх соціального захисту"/ Будівлі житлові (11)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100%</w:t>
            </w:r>
          </w:p>
        </w:tc>
      </w:tr>
      <w:tr w:rsidR="00C146E7" w:rsidTr="00C146E7">
        <w:trPr>
          <w:trHeight w:hRule="exact" w:val="408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ind w:left="120"/>
            </w:pPr>
            <w:r>
              <w:rPr>
                <w:rStyle w:val="13"/>
              </w:rPr>
              <w:t>Пенсіонери (за віком)/ Будівлі житлові (11)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100%</w:t>
            </w:r>
          </w:p>
        </w:tc>
      </w:tr>
      <w:tr w:rsidR="00C146E7" w:rsidTr="00C146E7">
        <w:trPr>
          <w:trHeight w:hRule="exact" w:val="562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E7" w:rsidRPr="001D6C92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8" w:lineRule="exact"/>
              <w:ind w:left="120"/>
              <w:rPr>
                <w:lang w:val="uk-UA"/>
              </w:rPr>
            </w:pPr>
            <w:r>
              <w:rPr>
                <w:rStyle w:val="13"/>
              </w:rPr>
              <w:t>Учасники ліквідації наслідків аварії на ЧАЕС та особи, які потерпіли від чорнобильської катастрофи/ Будівлі житлові (11)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13"/>
              </w:rPr>
              <w:t>100%</w:t>
            </w:r>
          </w:p>
        </w:tc>
      </w:tr>
      <w:tr w:rsidR="00C146E7" w:rsidTr="00C146E7">
        <w:trPr>
          <w:trHeight w:hRule="exact" w:val="845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E7" w:rsidRDefault="00C146E7" w:rsidP="00C146E7">
            <w:pPr>
              <w:pStyle w:val="2"/>
              <w:framePr w:w="9590" w:wrap="notBeside" w:vAnchor="text" w:hAnchor="text" w:xAlign="center" w:y="1"/>
              <w:shd w:val="clear" w:color="auto" w:fill="auto"/>
              <w:spacing w:before="0" w:line="274" w:lineRule="exact"/>
              <w:ind w:left="120"/>
            </w:pPr>
            <w:r>
              <w:rPr>
                <w:rStyle w:val="13"/>
              </w:rPr>
              <w:t>Комунальні підприємства, статути яких зареєстровані у встановленому законом порядку, та використовуються для забезпечення діяльності, передбаченої такими статутами / Будівлі нежитлові (12)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6E7" w:rsidRPr="0099010A" w:rsidRDefault="0099010A" w:rsidP="0099010A">
            <w:pPr>
              <w:framePr w:w="9590"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  <w:r>
              <w:rPr>
                <w:rStyle w:val="13"/>
                <w:rFonts w:eastAsia="Courier New"/>
              </w:rPr>
              <w:t>100%</w:t>
            </w:r>
          </w:p>
        </w:tc>
      </w:tr>
    </w:tbl>
    <w:p w:rsidR="00C146E7" w:rsidRPr="00C146E7" w:rsidRDefault="00C146E7" w:rsidP="00C146E7">
      <w:pPr>
        <w:framePr w:w="9590" w:wrap="notBeside" w:vAnchor="text" w:hAnchor="text" w:xAlign="center" w:y="1"/>
        <w:rPr>
          <w:rFonts w:ascii="Times New Roman" w:hAnsi="Times New Roman" w:cs="Times New Roman"/>
        </w:rPr>
      </w:pPr>
      <w:r w:rsidRPr="00C146E7">
        <w:rPr>
          <w:rFonts w:ascii="Times New Roman" w:hAnsi="Times New Roman" w:cs="Times New Roman"/>
          <w:vertAlign w:val="superscript"/>
        </w:rPr>
        <w:t>1</w:t>
      </w:r>
      <w:r w:rsidRPr="00C146E7">
        <w:rPr>
          <w:rFonts w:ascii="Times New Roman" w:hAnsi="Times New Roman" w:cs="Times New Roman"/>
        </w:rPr>
        <w:t xml:space="preserve"> </w:t>
      </w:r>
      <w:r w:rsidRPr="005B515F">
        <w:rPr>
          <w:rFonts w:ascii="Times New Roman" w:hAnsi="Times New Roman" w:cs="Times New Roman"/>
          <w:sz w:val="18"/>
          <w:szCs w:val="18"/>
        </w:rPr>
        <w:t>Пільги визначаються з урахуванням норм підпункту 12.3.7 пункту 12.3 статті 12, пункту 30.2 статті 30, пункту 266.2 статті 266 Податкового кодексу України. У разі встановлення пільг, відмінних на територіях різних населених пунктів адміністративно- територіальної одиниці, за кожним населеним пунктом пільги затверджуються окремо.</w:t>
      </w:r>
    </w:p>
    <w:p w:rsidR="00C146E7" w:rsidRPr="00C146E7" w:rsidRDefault="00C146E7" w:rsidP="00C146E7">
      <w:pPr>
        <w:rPr>
          <w:rFonts w:ascii="Times New Roman" w:hAnsi="Times New Roman" w:cs="Times New Roman"/>
          <w:sz w:val="2"/>
          <w:szCs w:val="2"/>
        </w:rPr>
      </w:pPr>
    </w:p>
    <w:p w:rsidR="00E74AD0" w:rsidRPr="00C146E7" w:rsidRDefault="00E74AD0">
      <w:pPr>
        <w:rPr>
          <w:rFonts w:ascii="Times New Roman" w:hAnsi="Times New Roman" w:cs="Times New Roman"/>
        </w:rPr>
      </w:pPr>
    </w:p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p w:rsidR="00E74AD0" w:rsidRDefault="00E74AD0"/>
    <w:sectPr w:rsidR="00E74AD0" w:rsidSect="00E7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90D" w:rsidRPr="006550AF" w:rsidRDefault="0032390D" w:rsidP="00C146E7">
      <w:r>
        <w:separator/>
      </w:r>
    </w:p>
  </w:endnote>
  <w:endnote w:type="continuationSeparator" w:id="0">
    <w:p w:rsidR="0032390D" w:rsidRPr="006550AF" w:rsidRDefault="0032390D" w:rsidP="00C14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altName w:val="Arial Unicode MS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cademy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B0604020202020204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58" w:rsidRDefault="00840BA3">
    <w:pPr>
      <w:rPr>
        <w:sz w:val="2"/>
        <w:szCs w:val="2"/>
      </w:rPr>
    </w:pPr>
    <w:r w:rsidRPr="00840BA3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1025" type="#_x0000_t202" style="position:absolute;margin-left:292.55pt;margin-top:790.8pt;width:6.75pt;height:14.7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06fqgIAAKcFAAAOAAAAZHJzL2Uyb0RvYy54bWysVNuOmzAQfa/Uf7D8znIpIYCWrJIQqkrb&#10;i7TbD3DABKtgI9sb2Fb77x2bkOzlpWrLAxrs8fGcOYe5vhm7Fh2pVEzwDPtXHkaUl6Ji/JDh7/eF&#10;E2OkNOEVaQWnGX6kCt+s3r+7HvqUBqIRbUUlAhCu0qHPcKN1n7quKhvaEXUlesphsxayIxo+5cGt&#10;JBkAvWvdwPMidxCy6qUoqVKwmk+beGXx65qW+mtdK6pRm2GoTdu3tO+9ebura5IeJOkbVp7KIH9R&#10;RUcYh0vPUDnRBD1I9gaqY6UUStT6qhSdK+qaldRyADa+94rNXUN6arlAc1R/bpP6f7Dll+M3iViV&#10;4SDBiJMONLqno0YbMSJYgv4MvUoh7a6HRD3COuhsuar+VpQ/FOJi2xB+oGspxdBQUkF9vjnpPjs6&#10;4SgDsh8+iwruIQ9aWKCxlp1pHrQDATro9HjWxtRSwmK8WAYLjErY8eMoSqx0Lknns71U+iMVHTJB&#10;hiUob7HJ8VZpUwtJ5xRzFRcFa1urfstfLEDitAI3w1GzZ2qwYv5KvGQX7+LQCYNo54RenjvrYhs6&#10;UeEvF/mHfLvN/Sdzrx+mDasqys01s7H88M+EO1l8ssTZWkq0rDJwpiQlD/ttK9GRgLEL+9iOw84l&#10;zX1Zhm0CcHlFyQ9CbxMkThHFSycswoWTLL3Y8fxkk0RemIR58ZLSLeP03ymhIcPJAjS1dC5Fv+Lm&#10;2ectN5J2TMPoaFkH5jgnkdQYcMcrK60mrJ3iZ60w5V9aAXLPQlu7GodOXtXjfgQU4+G9qB7BuFKA&#10;s8CdMO8gaIT8idEAsyPDHIYbRu0nDtY3Y2YO5Bzs54DwEg5mWGM0hVs9jaOHXrJDA7jzz7WG36Ng&#10;1ruXGk4/FUwDS+E0ucy4ef5tsy7zdfUbAAD//wMAUEsDBBQABgAIAAAAIQBqSCON3wAAAA0BAAAP&#10;AAAAZHJzL2Rvd25yZXYueG1sTI/NTsMwEITvSLyDtZW4UcdICSbEqVAlLtwoCImbG2/jqP6JYjdN&#10;3p7lBLfdndHsN81u8Y7NOKUhBgViWwDD0EUzhF7B58frvQSWsg5GuxhQwYoJdu3tTaNrE6/hHedD&#10;7hmFhFRrBTbnseY8dRa9Tts4YiDtFCevM61Tz82krxTuHX8oiop7PQT6YPWIe4vd+XDxCh6Xr4hj&#10;wj1+n+ZussMq3duq1N1meXkGlnHJf2b4xSd0aInpGC/BJOYUlLIUZCWhlKICRpbySdJwpFMlRAG8&#10;bfj/Fu0PAAAA//8DAFBLAQItABQABgAIAAAAIQC2gziS/gAAAOEBAAATAAAAAAAAAAAAAAAAAAAA&#10;AABbQ29udGVudF9UeXBlc10ueG1sUEsBAi0AFAAGAAgAAAAhADj9If/WAAAAlAEAAAsAAAAAAAAA&#10;AAAAAAAALwEAAF9yZWxzLy5yZWxzUEsBAi0AFAAGAAgAAAAhALarTp+qAgAApwUAAA4AAAAAAAAA&#10;AAAAAAAALgIAAGRycy9lMm9Eb2MueG1sUEsBAi0AFAAGAAgAAAAhAGpII43fAAAADQEAAA8AAAAA&#10;AAAAAAAAAAAABAUAAGRycy9kb3ducmV2LnhtbFBLBQYAAAAABAAEAPMAAAAQBgAAAAA=&#10;" filled="f" stroked="f">
          <v:textbox style="mso-fit-shape-to-text:t" inset="0,0,0,0">
            <w:txbxContent>
              <w:p w:rsidR="00872D58" w:rsidRDefault="00840BA3">
                <w:pPr>
                  <w:pStyle w:val="a4"/>
                  <w:shd w:val="clear" w:color="auto" w:fill="auto"/>
                  <w:spacing w:line="240" w:lineRule="auto"/>
                </w:pPr>
                <w:r w:rsidRPr="00840BA3">
                  <w:fldChar w:fldCharType="begin"/>
                </w:r>
                <w:r w:rsidR="00872D58">
                  <w:instrText xml:space="preserve"> PAGE \* MERGEFORMAT </w:instrText>
                </w:r>
                <w:r w:rsidRPr="00840BA3">
                  <w:fldChar w:fldCharType="separate"/>
                </w:r>
                <w:r w:rsidR="00872D58" w:rsidRPr="0001792E">
                  <w:rPr>
                    <w:rStyle w:val="CenturyGothic12pt"/>
                    <w:noProof/>
                  </w:rPr>
                  <w:t>3</w:t>
                </w:r>
                <w:r>
                  <w:rPr>
                    <w:rStyle w:val="CenturyGothic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88316"/>
      <w:docPartObj>
        <w:docPartGallery w:val="Page Numbers (Bottom of Page)"/>
        <w:docPartUnique/>
      </w:docPartObj>
    </w:sdtPr>
    <w:sdtContent>
      <w:p w:rsidR="00872D58" w:rsidRDefault="00840BA3">
        <w:pPr>
          <w:pStyle w:val="a6"/>
          <w:jc w:val="right"/>
        </w:pPr>
        <w:fldSimple w:instr=" PAGE   \* MERGEFORMAT ">
          <w:r w:rsidR="007C2FBF">
            <w:rPr>
              <w:noProof/>
            </w:rPr>
            <w:t>1</w:t>
          </w:r>
        </w:fldSimple>
      </w:p>
    </w:sdtContent>
  </w:sdt>
  <w:p w:rsidR="00872D58" w:rsidRDefault="00872D58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58" w:rsidRDefault="00840BA3">
    <w:pPr>
      <w:rPr>
        <w:sz w:val="2"/>
        <w:szCs w:val="2"/>
      </w:rPr>
    </w:pPr>
    <w:r w:rsidRPr="00840BA3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1026" type="#_x0000_t202" style="position:absolute;margin-left:292.55pt;margin-top:790.8pt;width:13.45pt;height:14.7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tRrgIAALAFAAAOAAAAZHJzL2Uyb0RvYy54bWysVG1vmzAQ/j5p/8HydwpkhAIqqdoQpknd&#10;i9TuBzhggjVjI9sNdFP/+84mJGn7ZdrGB+uwz889d/f4rq7HjqM9VZpJkePwIsCIikrWTOxy/P2h&#10;9BKMtCGiJlwKmuMnqvH16v27q6HP6EK2ktdUIQAROhv6HLfG9Jnv66qlHdEXsqcCDhupOmLgV+38&#10;WpEB0DvuL4Ig9gep6l7JimoNu8V0iFcOv2loZb42jaYG8RwDN+NW5datXf3VFcl2ivQtqw40yF+w&#10;6AgTEPQIVRBD0KNib6A6VimpZWMuKtn5smlYRV0OkE0YvMrmviU9dblAcXR/LJP+f7DVl/03hVgN&#10;vUsxEqSDHj3Q0aBbOSLYgvoMvc7A7b4HRzPCPvi6XHV/J6sfGgm5bonY0Rul5NBSUgO/0N70z65O&#10;ONqCbIfPsoY45NFIBzQ2qrPFg3IgQIc+PR17Y7lUNuRlkIRLjCo4CpM4Tl3vfJLNl3ulzUcqO2SN&#10;HCtovQMn+zttLBmSzS42lpAl49y1n4sXG+A47UBouGrPLAnXzV9pkG6STRJ50SLeeFFQFN5NuY68&#10;uAwvl8WHYr0uwmcbN4yyltU1FTbMrKww+rPOHTQ+aeKoLS05qy2cpaTVbrvmCu0JKLt0nys5nJzc&#10;/Jc0XBEgl1cphYsouF2kXhknl15URksvhWJ7QZjepnEQpVFRvkzpjgn67ymhIcfpcrGctHQi/Sq3&#10;wH1vcyNZxwzMDs66HCdHJ5JZBW5E7VprCOOTfVYKS/9UCmj33GinVyvRSaxm3I7T03Bas2LeyvoJ&#10;FKwkKAxkCoMPjFaqnxgNMERyLGDKYcQ/CXgDdt7MhpqN7WwQUcHFHBuMJnNtprn02Cu2awF3fmU3&#10;8E5K5jR84nB4XTAWXCqHEWbnzvm/8zoN2tVvAAAA//8DAFBLAwQUAAYACAAAACEA1Q7V4t4AAAAN&#10;AQAADwAAAGRycy9kb3ducmV2LnhtbEyPzWrDMBCE74W+g9hCb42sgF3jWg4h0EtvTUuhN8XaWCb6&#10;MZLi2G/f7ak97szH7Ey7W5xlM8Y0Bi9BbApg6PugRz9I+Px4faqBpay8VjZ4lLBigl13f9eqRoeb&#10;f8f5mAdGIT41SoLJeWo4T71Bp9ImTOjJO4foVKYzDlxHdaNwZ/m2KCru1Ojpg1ETHgz2l+PVSXhe&#10;vgJOCQ/4fZ77aMa1tm+rlI8Py/4FWMYl/8HwW5+qQ0edTuHqdWJWQlmXglAyylpUwAipxJbmnUiq&#10;hCiAdy3/v6L7AQAA//8DAFBLAQItABQABgAIAAAAIQC2gziS/gAAAOEBAAATAAAAAAAAAAAAAAAA&#10;AAAAAABbQ29udGVudF9UeXBlc10ueG1sUEsBAi0AFAAGAAgAAAAhADj9If/WAAAAlAEAAAsAAAAA&#10;AAAAAAAAAAAALwEAAF9yZWxzLy5yZWxzUEsBAi0AFAAGAAgAAAAhAKqB+1GuAgAAsAUAAA4AAAAA&#10;AAAAAAAAAAAALgIAAGRycy9lMm9Eb2MueG1sUEsBAi0AFAAGAAgAAAAhANUO1eLeAAAADQEAAA8A&#10;AAAAAAAAAAAAAAAACAUAAGRycy9kb3ducmV2LnhtbFBLBQYAAAAABAAEAPMAAAATBgAAAAA=&#10;" filled="f" stroked="f">
          <v:textbox style="mso-fit-shape-to-text:t" inset="0,0,0,0">
            <w:txbxContent>
              <w:p w:rsidR="00872D58" w:rsidRDefault="00840BA3">
                <w:pPr>
                  <w:pStyle w:val="a4"/>
                  <w:shd w:val="clear" w:color="auto" w:fill="auto"/>
                  <w:spacing w:line="240" w:lineRule="auto"/>
                </w:pPr>
                <w:r w:rsidRPr="00840BA3">
                  <w:fldChar w:fldCharType="begin"/>
                </w:r>
                <w:r w:rsidR="00872D58">
                  <w:instrText xml:space="preserve"> PAGE \* MERGEFORMAT </w:instrText>
                </w:r>
                <w:r w:rsidRPr="00840BA3">
                  <w:fldChar w:fldCharType="separate"/>
                </w:r>
                <w:r w:rsidR="00872D58" w:rsidRPr="00D01A34">
                  <w:rPr>
                    <w:rStyle w:val="CenturyGothic12pt"/>
                    <w:noProof/>
                  </w:rPr>
                  <w:t>8</w:t>
                </w:r>
                <w:r>
                  <w:rPr>
                    <w:rStyle w:val="CenturyGothic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58" w:rsidRDefault="00840BA3">
    <w:pPr>
      <w:rPr>
        <w:sz w:val="2"/>
        <w:szCs w:val="2"/>
      </w:rPr>
    </w:pPr>
    <w:r w:rsidRPr="00840BA3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1027" type="#_x0000_t202" style="position:absolute;margin-left:292.55pt;margin-top:790.8pt;width:6.75pt;height:14.7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HSrQIAAK8FAAAOAAAAZHJzL2Uyb0RvYy54bWysVFtvmzAUfp+0/2D5nQIZIYBKqjaEaVJ3&#10;kdr9AAdMsGZsZLuBbup/37EJSS8v0zYerIN9/J3L9/lcXo0dRweqNJMix+FFgBEVlayZ2Of4+33p&#10;JRhpQ0RNuBQ0x49U46v1+3eXQ5/RhWwlr6lCACJ0NvQ5bo3pM9/XVUs7oi9kTwUcNlJ1xMCv2vu1&#10;IgOgd9xfBEHsD1LVvZIV1Rp2i+kQrx1+09DKfG0aTQ3iOYbcjFuVW3d29deXJNsr0resOqZB/iKL&#10;jjABQU9QBTEEPSj2BqpjlZJaNuaikp0vm4ZV1NUA1YTBq2ruWtJTVws0R/enNun/B1t9OXxTiNXA&#10;HTAlSAcc3dPRoBs5ItiC/gy9zsDtrgdHM8I++LpadX8rqx8aCblpidjTa6Xk0FJSQ36hvek/uzrh&#10;aAuyGz7LGuKQByMd0NiozjYP2oEAHXh6PHFjc6lgM1muFkuMKjgJkzhOHXU+yea7vdLmI5UdskaO&#10;FTDvsMnhVhubC8lmFxtKyJJx7tjn4sUGOE47EBmu2jObgyPzVxqk22SbRF60iLdeFBSFd11uIi8u&#10;w9Wy+FBsNkX4ZOOGUdayuqbChpmFFUZ/RtxR4pMkTtLSkrPawtmUtNrvNlyhAwFhl+5zHYeTs5v/&#10;Mg3XBKjlVUnhIgpuFqlXxsnKi8po6aWrIPGCML1J4yBKo6J8WdItE/TfS0JDjtMlcOrKOSf9qrbA&#10;fW9rI1nHDIwOzjoQx8mJZFaAW1E7ag1hfLKftcKmf24F0D0T7eRqFTpp1Yy7cXoZTsxWyztZP4KA&#10;lQSFgUph7oHRSvUTowFmSI4FDDmM+CcBT8COm9lQs7GbDSIquJhjg9Fkbsw0lh56xfYt4M6P7Bqe&#10;Scmchs85HB8XTAVXynGC2bHz/N95nefs+jcAAAD//wMAUEsDBBQABgAIAAAAIQBqSCON3wAAAA0B&#10;AAAPAAAAZHJzL2Rvd25yZXYueG1sTI/NTsMwEITvSLyDtZW4UcdICSbEqVAlLtwoCImbG2/jqP6J&#10;YjdN3p7lBLfdndHsN81u8Y7NOKUhBgViWwDD0EUzhF7B58frvQSWsg5GuxhQwYoJdu3tTaNrE6/h&#10;HedD7hmFhFRrBTbnseY8dRa9Tts4YiDtFCevM61Tz82krxTuHX8oiop7PQT6YPWIe4vd+XDxCh6X&#10;r4hjwj1+n+ZussMq3duq1N1meXkGlnHJf2b4xSd0aInpGC/BJOYUlLIUZCWhlKICRpbySdJwpFMl&#10;RAG8bfj/Fu0PAAAA//8DAFBLAQItABQABgAIAAAAIQC2gziS/gAAAOEBAAATAAAAAAAAAAAAAAAA&#10;AAAAAABbQ29udGVudF9UeXBlc10ueG1sUEsBAi0AFAAGAAgAAAAhADj9If/WAAAAlAEAAAsAAAAA&#10;AAAAAAAAAAAALwEAAF9yZWxzLy5yZWxzUEsBAi0AFAAGAAgAAAAhAOyhcdKtAgAArwUAAA4AAAAA&#10;AAAAAAAAAAAALgIAAGRycy9lMm9Eb2MueG1sUEsBAi0AFAAGAAgAAAAhAGpII43fAAAADQEAAA8A&#10;AAAAAAAAAAAAAAAABwUAAGRycy9kb3ducmV2LnhtbFBLBQYAAAAABAAEAPMAAAATBgAAAAA=&#10;" filled="f" stroked="f">
          <v:textbox style="mso-fit-shape-to-text:t" inset="0,0,0,0">
            <w:txbxContent>
              <w:p w:rsidR="00872D58" w:rsidRDefault="00840BA3">
                <w:pPr>
                  <w:pStyle w:val="a4"/>
                  <w:shd w:val="clear" w:color="auto" w:fill="auto"/>
                  <w:spacing w:line="240" w:lineRule="auto"/>
                </w:pPr>
                <w:r w:rsidRPr="00840BA3">
                  <w:fldChar w:fldCharType="begin"/>
                </w:r>
                <w:r w:rsidR="00872D58">
                  <w:instrText xml:space="preserve"> PAGE \* MERGEFORMAT </w:instrText>
                </w:r>
                <w:r w:rsidRPr="00840BA3">
                  <w:fldChar w:fldCharType="separate"/>
                </w:r>
                <w:r w:rsidR="007C2FBF" w:rsidRPr="007C2FBF">
                  <w:rPr>
                    <w:rStyle w:val="CenturyGothic12pt"/>
                    <w:noProof/>
                  </w:rPr>
                  <w:t>8</w:t>
                </w:r>
                <w:r>
                  <w:rPr>
                    <w:rStyle w:val="CenturyGothic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58" w:rsidRDefault="00840BA3">
    <w:pPr>
      <w:rPr>
        <w:sz w:val="2"/>
        <w:szCs w:val="2"/>
      </w:rPr>
    </w:pPr>
    <w:r w:rsidRPr="00840BA3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1030" type="#_x0000_t202" style="position:absolute;margin-left:291.2pt;margin-top:777.7pt;width:6.75pt;height:14.7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+BrgIAAK8FAAAOAAAAZHJzL2Uyb0RvYy54bWysVNuOmzAQfa/Uf7D8zgIpIYCWrHZDqCpt&#10;L9JuP8ABE6waG9newLbaf+/YhGQvL1VbHqzBHh/PzDkzl1djx9GBKs2kyHF4EWBERSVrJvY5/n5f&#10;eglG2hBREy4FzfEj1fhq/f7d5dBndCFbyWuqEIAInQ19jltj+sz3ddXSjugL2VMBh41UHTHwq/Z+&#10;rcgA6B33F0EQ+4NUda9kRbWG3WI6xGuH3zS0Ml+bRlODeI4hNuNW5dadXf31Jcn2ivQtq45hkL+I&#10;oiNMwKMnqIIYgh4UewPVsUpJLRtzUcnOl03DKupygGzC4FU2dy3pqcsFiqP7U5n0/4Otvhy+KcRq&#10;4G6JkSAdcHRPR4Nu5IhgC+oz9DoDt7seHM0I++DrctX9rax+aCTkpiViT6+VkkNLSQ3xhfam/+zq&#10;hKMtyG74LGt4hzwY6YDGRnW2eFAOBOjA0+OJGxtLBZvJcrWACCs4CZM4Th11Psnmu73S5iOVHbJG&#10;jhUw77DJ4VYbGwvJZhf7lJAl49yxz8WLDXCcduBluGrPbAyOzF9pkG6TbRJ50SLeelFQFN51uYm8&#10;uAxXy+JDsdkU4ZN9N4yyltU1FfaZWVhh9GfEHSU+SeIkLS05qy2cDUmr/W7DFToQEHbpPldxODm7&#10;+S/DcEWAXF6lFC6i4GaRemWcrLyojJZeugoSLwjTmzQOojQqypcp3TJB/z0lNOQ4XQKnLp1z0K9y&#10;C9z3NjeSdczA6OCsA3GcnEhmBbgVtaPWEMYn+1kpbPjnUgDdM9FOrlahk1bNuBunzojmNtjJ+hEE&#10;rCQoDFQKcw+MVqqfGA0wQ3IsYMhhxD8JaAE7bmZDzcZuNoio4GKODUaTuTHTWHroFdu3gDs32TW0&#10;Scmchm0/TTEcmwumgkvlOMHs2Hn+77zOc3b9GwAA//8DAFBLAwQUAAYACAAAACEAPgTocN8AAAAN&#10;AQAADwAAAGRycy9kb3ducmV2LnhtbEyPwU7DMBBE70j8g7VI3KjTqgY3xKlQJS7cKBUSNzfexlFj&#10;O7LdNPl7tie47e6MZt9U28n1bMSYuuAVLBcFMPRNMJ1vFRy+3p8ksJS1N7oPHhXMmGBb399VujTh&#10;6j9x3OeWUYhPpVZgcx5KzlNj0em0CAN60k4hOp1pjS03UV8p3PV8VRTP3OnO0werB9xZbM77i1Pw&#10;Mn0HHBLu8Oc0NtF2s+w/ZqUeH6a3V2AZp/xnhhs+oUNNTMdw8SaxXoGQqzVZSRBC0EQWsREbYMfb&#10;Sa4l8Lri/1vUvwAAAP//AwBQSwECLQAUAAYACAAAACEAtoM4kv4AAADhAQAAEwAAAAAAAAAAAAAA&#10;AAAAAAAAW0NvbnRlbnRfVHlwZXNdLnhtbFBLAQItABQABgAIAAAAIQA4/SH/1gAAAJQBAAALAAAA&#10;AAAAAAAAAAAAAC8BAABfcmVscy8ucmVsc1BLAQItABQABgAIAAAAIQApnb+BrgIAAK8FAAAOAAAA&#10;AAAAAAAAAAAAAC4CAABkcnMvZTJvRG9jLnhtbFBLAQItABQABgAIAAAAIQA+BOhw3wAAAA0BAAAP&#10;AAAAAAAAAAAAAAAAAAgFAABkcnMvZG93bnJldi54bWxQSwUGAAAAAAQABADzAAAAFAYAAAAA&#10;" filled="f" stroked="f">
          <v:textbox style="mso-fit-shape-to-text:t" inset="0,0,0,0">
            <w:txbxContent>
              <w:p w:rsidR="00872D58" w:rsidRDefault="00840BA3">
                <w:pPr>
                  <w:pStyle w:val="a4"/>
                  <w:shd w:val="clear" w:color="auto" w:fill="auto"/>
                  <w:spacing w:line="240" w:lineRule="auto"/>
                </w:pPr>
                <w:r w:rsidRPr="00840BA3">
                  <w:fldChar w:fldCharType="begin"/>
                </w:r>
                <w:r w:rsidR="00872D58">
                  <w:instrText xml:space="preserve"> PAGE \* MERGEFORMAT </w:instrText>
                </w:r>
                <w:r w:rsidRPr="00840BA3">
                  <w:fldChar w:fldCharType="separate"/>
                </w:r>
                <w:r w:rsidR="007C2FBF" w:rsidRPr="007C2FBF">
                  <w:rPr>
                    <w:rStyle w:val="CenturyGothic12pt"/>
                    <w:noProof/>
                  </w:rPr>
                  <w:t>2</w:t>
                </w:r>
                <w:r>
                  <w:rPr>
                    <w:rStyle w:val="CenturyGothic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58" w:rsidRDefault="00840BA3">
    <w:pPr>
      <w:rPr>
        <w:sz w:val="2"/>
        <w:szCs w:val="2"/>
      </w:rPr>
    </w:pPr>
    <w:r w:rsidRPr="00840BA3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1031" type="#_x0000_t202" style="position:absolute;margin-left:61.9pt;margin-top:767.15pt;width:363.15pt;height:12.65pt;z-index:-251651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f0rAIAALEFAAAOAAAAZHJzL2Uyb0RvYy54bWysVF1vmzAUfZ+0/2D5nQIZ0IBKqjaEaVL3&#10;IbX7AQ6YYM3YyHYD3bT/vmsT0qTVpGkbD9bFvj734xzfq+ux42hPlWZS5Di8CDCiopI1E7scf30o&#10;vSVG2hBREy4FzfET1fh69fbN1dBndCFbyWuqEIAInQ19jltj+sz3ddXSjugL2VMBh41UHTHwq3Z+&#10;rcgA6B33F0GQ+INUda9kRbWG3WI6xCuH3zS0Mp+bRlODeI4hN+NW5datXf3VFcl2ivQtqw5pkL/I&#10;oiNMQNAjVEEMQY+KvYLqWKWklo25qGTny6ZhFXU1QDVh8KKa+5b01NUCzdH9sU36/8FWn/ZfFGI1&#10;cBdhJEgHHD3Q0aBbOSLYgv4Mvc7A7b4HRzPCPvi6WnV/J6tvGgm5bonY0Rul5NBSUkN+ob3pn1yd&#10;cLQF2Q4fZQ1xyKORDmhsVGebB+1AgA48PR25sblUsBklIfAdY1TBWZgESRy7ECSbb/dKm/dUdsga&#10;OVbAvUMn+zttbDYkm11sMCFLxrnjn4uzDXCcdiA2XLVnNgtH5480SDfLzTLyokWy8aKgKLybch15&#10;SRlexsW7Yr0uwp82bhhlLatrKmyYWVph9GfUHUQ+ieIoLi05qy2cTUmr3XbNFdoTkHbpvkNDTtz8&#10;8zRcE6CWFyWFiyi4XaRemSwvvaiMYi+9DJZeEKa3aRJEaVSU5yXdMUH/vSQ05DiNF/Ekpt/WFrjv&#10;dW0k65iB4cFZl+Pl0YlkVoIbUTtqDWF8sk9aYdN/bgXQPRPtBGs1OqnVjNtxehtOa1bNW1k/gYSV&#10;BIWBTmHygdFK9R2jAaZIjgWMOYz4BwGPwA6c2VCzsZ0NIiq4mGOD0WSuzTSYHnvFdi3gzs/sBh5K&#10;yZyGn3M4PC+YC66Uwwyzg+f033k9T9rVLwAAAP//AwBQSwMEFAAGAAgAAAAhAPC4o0PfAAAADQEA&#10;AA8AAABkcnMvZG93bnJldi54bWxMj81OwzAQhO9IvIO1SNyo04aUNI1ToUpcuNEiJG5uvI0j/BPZ&#10;bpq8PdsT3HZ2R7Pf1LvJGjZiiL13ApaLDBi61qvedQI+j29PJbCYpFPSeIcCZoywa+7valkpf3Uf&#10;OB5SxyjExUoK0CkNFeex1WhlXPgBHd3OPliZSIaOqyCvFG4NX2XZmlvZO/qg5YB7je3P4WIFvExf&#10;HoeIe/w+j23Q/Vya91mIx4fpdQss4ZT+zHDDJ3RoiOnkL05FZkivckJPNBT5cw6MLGWRLYGdbqti&#10;swbe1Px/i+YXAAD//wMAUEsBAi0AFAAGAAgAAAAhALaDOJL+AAAA4QEAABMAAAAAAAAAAAAAAAAA&#10;AAAAAFtDb250ZW50X1R5cGVzXS54bWxQSwECLQAUAAYACAAAACEAOP0h/9YAAACUAQAACwAAAAAA&#10;AAAAAAAAAAAvAQAAX3JlbHMvLnJlbHNQSwECLQAUAAYACAAAACEAbbUH9KwCAACxBQAADgAAAAAA&#10;AAAAAAAAAAAuAgAAZHJzL2Uyb0RvYy54bWxQSwECLQAUAAYACAAAACEA8LijQ98AAAANAQAADwAA&#10;AAAAAAAAAAAAAAAGBQAAZHJzL2Rvd25yZXYueG1sUEsFBgAAAAAEAAQA8wAAABIGAAAAAA==&#10;" filled="f" stroked="f">
          <v:textbox style="mso-next-textbox:#Text Box 14;mso-fit-shape-to-text:t" inset="0,0,0,0">
            <w:txbxContent>
              <w:p w:rsidR="00872D58" w:rsidRDefault="00872D58">
                <w:pPr>
                  <w:pStyle w:val="a4"/>
                  <w:shd w:val="clear" w:color="auto" w:fill="auto"/>
                  <w:tabs>
                    <w:tab w:val="right" w:pos="7262"/>
                  </w:tabs>
                  <w:spacing w:line="240" w:lineRule="auto"/>
                </w:pPr>
                <w:r>
                  <w:t>Спеціаліст 2 категорії</w:t>
                </w:r>
                <w:r>
                  <w:tab/>
                  <w:t>Н.В.Сердюк</w:t>
                </w:r>
              </w:p>
            </w:txbxContent>
          </v:textbox>
          <w10:wrap anchorx="page" anchory="page"/>
        </v:shape>
      </w:pict>
    </w:r>
    <w:r w:rsidRPr="00840BA3">
      <w:rPr>
        <w:noProof/>
        <w:lang w:val="ru-RU"/>
      </w:rPr>
      <w:pict>
        <v:shape id="Text Box 13" o:spid="_x0000_s1032" type="#_x0000_t202" style="position:absolute;margin-left:289.65pt;margin-top:793.8pt;width:13.45pt;height:14.7pt;z-index:-25165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bkrgIAALAFAAAOAAAAZHJzL2Uyb0RvYy54bWysVN1umzAUvp+0d7B8T4GUUEAlVRvCNKn7&#10;kdo9gAMmWDM2st1AN+3dd2xCkrY30zYurIN9znf+vnOub8aOoz1VmkmR4/AiwIiKStZM7HL87bH0&#10;Eoy0IaImXAqa42eq8c3q/bvroc/oQraS11QhABE6G/oct8b0me/rqqUd0ReypwIeG6k6YuBX7fxa&#10;kQHQO+4vgiD2B6nqXsmKag23xfSIVw6/aWhlvjSNpgbxHENsxp3KnVt7+qtrku0U6VtWHcIgfxFF&#10;R5gAp0eoghiCnhR7A9WxSkktG3NRyc6XTcMq6nKAbMLgVTYPLempywWKo/tjmfT/g60+778qxGro&#10;3SVGgnTQo0c6GnQnRwRXUJ+h1xmoPfSgaEa4B12Xq+7vZfVdIyHXLRE7equUHFpKaogvtJb+memE&#10;oy3Idvgka/BDnox0QGOjOls8KAcCdOjT87E3NpbKurwKknCJUQVPYRLHqeudT7LZuFfafKCyQ1bI&#10;sYLWO3Cyv9fGBkOyWcX6ErJknLv2c/HiAhSnG3ANpvbNBuG6+TMN0k2ySSIvWsQbLwqKwrst15EX&#10;l+HVsrgs1usi/GX9hlHWsrqmwrqZmRVGf9a5A8cnThy5pSVntYWzIWm12665QnsCzC7d50oOLyc1&#10;/2UYrgiQy6uUwkUU3C1Sr4yTKy8qo6WXQrG9IEzv0jiI0qgoX6Z0zwT995TQkON0uVhOXDoF/Sq3&#10;wH1vcyNZxwzsDs66HCdHJZJZBm5E7VprCOOTfFYKG/6pFNDuudGOr5aiE1nNuB2n0YjnOdjK+hkY&#10;rCQwDGgKiw+EVqofGA2wRHIsYMthxD8KmAG7b2ZBzcJ2FoiowDDHBqNJXJtpLz31iu1awJ2n7Bbm&#10;pGSOw3agphgO0wVrwaVyWGF275z/O63Tol39BgAA//8DAFBLAwQUAAYACAAAACEAfON2ed8AAAAN&#10;AQAADwAAAGRycy9kb3ducmV2LnhtbEyPy07DMBBF90j8gzVI7KjdoiYhxKlQJTbsKBUSOzeexhF+&#10;RLabJn/PsILlzD26c6bZzc6yCWMagpewXglg6LugB99LOH68PlTAUlZeKxs8Slgwwa69vWlUrcPV&#10;v+N0yD2jEp9qJcHkPNacp86gU2kVRvSUnUN0KtMYe66julK5s3wjRMGdGjxdMGrEvcHu+3BxEsr5&#10;M+CYcI9f56mLZlgq+7ZIeX83vzwDyzjnPxh+9UkdWnI6hYvXiVkJ2/LpkVAKtlVZACOkEMUG2IlW&#10;xboUwNuG//+i/QEAAP//AwBQSwECLQAUAAYACAAAACEAtoM4kv4AAADhAQAAEwAAAAAAAAAAAAAA&#10;AAAAAAAAW0NvbnRlbnRfVHlwZXNdLnhtbFBLAQItABQABgAIAAAAIQA4/SH/1gAAAJQBAAALAAAA&#10;AAAAAAAAAAAAAC8BAABfcmVscy8ucmVsc1BLAQItABQABgAIAAAAIQAqurbkrgIAALAFAAAOAAAA&#10;AAAAAAAAAAAAAC4CAABkcnMvZTJvRG9jLnhtbFBLAQItABQABgAIAAAAIQB843Z53wAAAA0BAAAP&#10;AAAAAAAAAAAAAAAAAAgFAABkcnMvZG93bnJldi54bWxQSwUGAAAAAAQABADzAAAAFAYAAAAA&#10;" filled="f" stroked="f">
          <v:textbox style="mso-next-textbox:#Text Box 13;mso-fit-shape-to-text:t" inset="0,0,0,0">
            <w:txbxContent>
              <w:p w:rsidR="00872D58" w:rsidRDefault="00840BA3">
                <w:pPr>
                  <w:pStyle w:val="a4"/>
                  <w:shd w:val="clear" w:color="auto" w:fill="auto"/>
                  <w:spacing w:line="240" w:lineRule="auto"/>
                </w:pPr>
                <w:r w:rsidRPr="00840BA3">
                  <w:fldChar w:fldCharType="begin"/>
                </w:r>
                <w:r w:rsidR="00872D58">
                  <w:instrText xml:space="preserve"> PAGE \* MERGEFORMAT </w:instrText>
                </w:r>
                <w:r w:rsidRPr="00840BA3">
                  <w:fldChar w:fldCharType="separate"/>
                </w:r>
                <w:r w:rsidR="00872D58" w:rsidRPr="00D01A34">
                  <w:rPr>
                    <w:rStyle w:val="CenturyGothic12pt"/>
                    <w:noProof/>
                  </w:rPr>
                  <w:t>10</w:t>
                </w:r>
                <w:r>
                  <w:rPr>
                    <w:rStyle w:val="CenturyGothic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58" w:rsidRDefault="00872D58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58" w:rsidRDefault="00872D5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90D" w:rsidRPr="006550AF" w:rsidRDefault="0032390D" w:rsidP="00C146E7">
      <w:r>
        <w:separator/>
      </w:r>
    </w:p>
  </w:footnote>
  <w:footnote w:type="continuationSeparator" w:id="0">
    <w:p w:rsidR="0032390D" w:rsidRPr="006550AF" w:rsidRDefault="0032390D" w:rsidP="00C146E7">
      <w:r>
        <w:continuationSeparator/>
      </w:r>
    </w:p>
  </w:footnote>
  <w:footnote w:id="1">
    <w:p w:rsidR="00872D58" w:rsidRDefault="001519D7" w:rsidP="001519D7">
      <w:pPr>
        <w:pStyle w:val="aa"/>
        <w:shd w:val="clear" w:color="auto" w:fill="auto"/>
        <w:tabs>
          <w:tab w:val="left" w:pos="726"/>
        </w:tabs>
        <w:ind w:right="140" w:firstLine="0"/>
      </w:pPr>
      <w:r>
        <w:t xml:space="preserve">               </w:t>
      </w:r>
      <w:r w:rsidR="00872D58">
        <w:rPr>
          <w:vertAlign w:val="superscript"/>
        </w:rPr>
        <w:footnoteRef/>
      </w:r>
      <w:r w:rsidR="00872D58">
        <w:tab/>
        <w:t>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</w:footnote>
  <w:footnote w:id="2">
    <w:p w:rsidR="00872D58" w:rsidRDefault="00872D58" w:rsidP="00C146E7">
      <w:pPr>
        <w:pStyle w:val="aa"/>
        <w:shd w:val="clear" w:color="auto" w:fill="auto"/>
        <w:tabs>
          <w:tab w:val="left" w:pos="726"/>
        </w:tabs>
        <w:spacing w:line="202" w:lineRule="exact"/>
        <w:ind w:left="40" w:right="140"/>
        <w:jc w:val="both"/>
      </w:pPr>
      <w:r>
        <w:rPr>
          <w:vertAlign w:val="superscript"/>
        </w:rPr>
        <w:footnoteRef/>
      </w:r>
      <w:r>
        <w:tab/>
        <w:t>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</w:t>
      </w:r>
    </w:p>
  </w:footnote>
  <w:footnote w:id="3">
    <w:p w:rsidR="00513015" w:rsidRDefault="00513015" w:rsidP="00513015">
      <w:pPr>
        <w:pStyle w:val="aa"/>
        <w:shd w:val="clear" w:color="auto" w:fill="auto"/>
        <w:tabs>
          <w:tab w:val="left" w:pos="750"/>
        </w:tabs>
        <w:spacing w:line="206" w:lineRule="exact"/>
        <w:ind w:left="40" w:right="140"/>
        <w:jc w:val="both"/>
      </w:pPr>
      <w:r>
        <w:rPr>
          <w:vertAlign w:val="superscript"/>
        </w:rPr>
        <w:footnoteRef/>
      </w:r>
      <w:r>
        <w:tab/>
        <w:t>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58" w:rsidRDefault="00872D5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58" w:rsidRDefault="00872D5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58" w:rsidRDefault="00840BA3">
    <w:pPr>
      <w:rPr>
        <w:sz w:val="2"/>
        <w:szCs w:val="2"/>
      </w:rPr>
    </w:pPr>
    <w:r w:rsidRPr="00840BA3"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1028" type="#_x0000_t202" style="position:absolute;margin-left:313.3pt;margin-top:81.9pt;width:186.55pt;height:25.3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dksAIAALEFAAAOAAAAZHJzL2Uyb0RvYy54bWysVNuOmzAQfa/Uf7D8znIJSQCFrLIhVJW2&#10;F2m3H+CACVbBRrY3sK367x2bkGR3X6q2PFjDeHzmdmZWt0PboCOVigmeYv/Gw4jyQpSMH1L87TF3&#10;IoyUJrwkjeA0xc9U4dv1+3ervktoIGrRlFQiAOEq6bsU11p3ieuqoqYtUTeioxwuKyFbouFXHtxS&#10;kh7Q28YNPG/h9kKWnRQFVQq02XiJ1xa/qmihv1SVoho1KYbYtD2lPffmdNcrkhwk6WpWnMIgfxFF&#10;SxgHp2eojGiCniR7A9WyQgolKn1TiNYVVcUKanOAbHzvVTYPNemozQWKo7pzmdT/gy0+H79KxEro&#10;3RIjTlro0SMdNLoTAwIV1KfvVAJmDx0Y6gH0YGtzVd29KL4rxMW2JvxAN1KKvqakhPh889K9ejri&#10;KAOy7z+JEvyQJy0s0FDJ1hQPyoEAHfr0fO6NiaUAZTBbxH40x6iAu1ngz3zbPJck0+tOKv2BihYZ&#10;IcUSem/RyfFeaRMNSSYT44yLnDWN7X/DXyjAcNSAb3hq7kwUtp0/Yy/eRbsodMJgsXNCL8ucTb4N&#10;nUXuL+fZLNtuM/+X8euHSc3KknLjZqKWH/5Z604kH0lxJpcSDSsNnAlJycN+20h0JEDt3H625nBz&#10;MXNfhmGLALm8SskPQu8uiJ18ES2dMA/nTrz0Isfz47t44YVxmOUvU7pnnP57SqhPcTwP5iOZLkG/&#10;ys2z39vcSNIyDcujYW2Ko7MRSQwFd7y0rdWENaN8VQoT/qUU0O6p0ZawhqMjW/WwH8bZCKZB2Ivy&#10;GSgsBTAMeAqbD4RayB8Y9bBFUsxhzWHUfOQwBGbhTIKchP0kEF7AwxRrjEZxq8fF9NRJdqgBdxqz&#10;DQxKziyHzUSNMZzGC/aCTeW0w8ziuf63VpdNu/4NAAD//wMAUEsDBBQABgAIAAAAIQC5ubBR3gAA&#10;AAsBAAAPAAAAZHJzL2Rvd25yZXYueG1sTI/LTsMwEEX3SPyDNUjsqNNQuU2IU6FKbNhREBI7N57G&#10;EX5Etpsmf8+wguXoHt05t9nPzrIJYxqCl7BeFcDQd0EPvpfw8f7ysAOWsvJa2eBRwoIJ9u3tTaNq&#10;Ha7+Dadj7hmV+FQrCSbnseY8dQadSqswoqfsHKJTmc7Ycx3Vlcqd5WVRCO7U4OmDUSMeDHbfx4uT&#10;sJ0/A44JD/h1nrpohmVnXxcp7+/m5ydgGef8B8OvPqlDS06ncPE6MStBlEIQSoF4pA1EVFW1BXaS&#10;UK43G+Btw/9vaH8AAAD//wMAUEsBAi0AFAAGAAgAAAAhALaDOJL+AAAA4QEAABMAAAAAAAAAAAAA&#10;AAAAAAAAAFtDb250ZW50X1R5cGVzXS54bWxQSwECLQAUAAYACAAAACEAOP0h/9YAAACUAQAACwAA&#10;AAAAAAAAAAAAAAAvAQAAX3JlbHMvLnJlbHNQSwECLQAUAAYACAAAACEAYnCnZLACAACxBQAADgAA&#10;AAAAAAAAAAAAAAAuAgAAZHJzL2Uyb0RvYy54bWxQSwECLQAUAAYACAAAACEAubmwUd4AAAALAQAA&#10;DwAAAAAAAAAAAAAAAAAKBQAAZHJzL2Rvd25yZXYueG1sUEsFBgAAAAAEAAQA8wAAABUGAAAAAA==&#10;" filled="f" stroked="f">
          <v:textbox style="mso-fit-shape-to-text:t" inset="0,0,0,0">
            <w:txbxContent>
              <w:p w:rsidR="00872D58" w:rsidRDefault="00872D58">
                <w:pPr>
                  <w:pStyle w:val="a4"/>
                  <w:shd w:val="clear" w:color="auto" w:fill="auto"/>
                  <w:tabs>
                    <w:tab w:val="right" w:pos="2942"/>
                    <w:tab w:val="left" w:pos="3730"/>
                  </w:tabs>
                  <w:spacing w:line="240" w:lineRule="auto"/>
                </w:pPr>
                <w:r>
                  <w:tab/>
                </w:r>
              </w:p>
            </w:txbxContent>
          </v:textbox>
          <w10:wrap anchorx="page" anchory="page"/>
        </v:shape>
      </w:pict>
    </w:r>
    <w:r w:rsidRPr="00840BA3">
      <w:rPr>
        <w:noProof/>
        <w:lang w:val="ru-RU"/>
      </w:rPr>
      <w:pict>
        <v:shape id="Text Box 16" o:spid="_x0000_s1029" type="#_x0000_t202" style="position:absolute;margin-left:309pt;margin-top:54.8pt;width:47.4pt;height:12.65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nlrAIAALAFAAAOAAAAZHJzL2Uyb0RvYy54bWysVG1vmzAQ/j5p/8HydwqkhAIqqdoQpknd&#10;i9TuBzhggjVjI9sNdFP/+84mpGmrSdM2PliHfX7unrvHd3k1dhztqdJMihyHZwFGVFSyZmKX42/3&#10;pZdgpA0RNeFS0Bw/Uo2vVu/fXQ59RheylbymCgGI0NnQ57g1ps98X1ct7Yg+kz0VcNhI1REDv2rn&#10;14oMgN5xfxEEsT9IVfdKVlRr2C2mQ7xy+E1DK/OlaTQ1iOcYcjNuVW7d2tVfXZJsp0jfsuqQBvmL&#10;LDrCBAQ9QhXEEPSg2BuojlVKatmYs0p2vmwaVlHHAdiEwSs2dy3pqeMCxdH9sUz6/8FWn/dfFWI1&#10;9C7GSJAOenRPR4Nu5IhgC+oz9DoDt7seHM0I++DruOr+VlbfNRJy3RKxo9dKyaGlpIb8QnvTP7k6&#10;4WgLsh0+yRrikAcjHdDYqM4WD8qBAB369Hjsjc2lgs04CNMETio4CuMgXi5dBJLNl3ulzQcqO2SN&#10;HCtovQMn+1ttbDIkm11sLCFLxrlrPxcvNsBx2oHQcNWe2SRcN3+mQbpJNknkRYt440VBUXjX5Try&#10;4jK8WBbnxXpdhE82bhhlLatrKmyYWVlh9GedO2h80sRRW1pyVls4m5JWu+2aK7QnoOzSfYeCnLj5&#10;L9NwRQAuryiFiyi4WaReGScXXlRGSy+9CBIPCn6TxkGURkX5ktItE/TfKaEhx+lysZy09Ftugfve&#10;ciNZxwzMDs66HCdHJ5JZBW5E7VprCOOTfVIKm/5zKaDdc6OdXq1EJ7GacTtOT+Pchrdi3sr6ERSs&#10;JCgMxAiDD4xWqh8YDTBEcixgymHEPwp4A3bezIaaje1sEFHBxRwbjCZzbaa59NArtmsBd35l1/BO&#10;SuY0/JzD4XXBWHBUDiPMzp3Tf+f1PGhXvwAAAP//AwBQSwMEFAAGAAgAAAAhAEHxNX/eAAAACwEA&#10;AA8AAABkcnMvZG93bnJldi54bWxMj8FOwzAQRO9I/IO1SNyok4LSNMSpUCUu3CgVEjc33sYR9jqK&#10;3TT5e5YTHHdmNDuv3s3eiQnH2AdSkK8yEEhtMD11Co4frw8liJg0Ge0CoYIFI+ya25taVyZc6R2n&#10;Q+oEl1CstAKb0lBJGVuLXsdVGJDYO4fR68Tn2Ekz6iuXeyfXWVZIr3viD1YPuLfYfh8uXsFm/gw4&#10;RNzj13lqR9svpXtblLq/m1+eQSSc018YfufzdGh40ylcyEThFBR5ySyJjWxbgODEJl8zzImVx6ct&#10;yKaW/xmaHwAAAP//AwBQSwECLQAUAAYACAAAACEAtoM4kv4AAADhAQAAEwAAAAAAAAAAAAAAAAAA&#10;AAAAW0NvbnRlbnRfVHlwZXNdLnhtbFBLAQItABQABgAIAAAAIQA4/SH/1gAAAJQBAAALAAAAAAAA&#10;AAAAAAAAAC8BAABfcmVscy8ucmVsc1BLAQItABQABgAIAAAAIQDMLfnlrAIAALAFAAAOAAAAAAAA&#10;AAAAAAAAAC4CAABkcnMvZTJvRG9jLnhtbFBLAQItABQABgAIAAAAIQBB8TV/3gAAAAsBAAAPAAAA&#10;AAAAAAAAAAAAAAYFAABkcnMvZG93bnJldi54bWxQSwUGAAAAAAQABADzAAAAEQYAAAAA&#10;" filled="f" stroked="f">
          <v:textbox style="mso-fit-shape-to-text:t" inset="0,0,0,0">
            <w:txbxContent>
              <w:p w:rsidR="00872D58" w:rsidRPr="00D01A34" w:rsidRDefault="00872D58" w:rsidP="00C146E7"/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D58" w:rsidRDefault="00872D5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04C"/>
    <w:multiLevelType w:val="multilevel"/>
    <w:tmpl w:val="B798CC9C"/>
    <w:lvl w:ilvl="0">
      <w:start w:val="2"/>
      <w:numFmt w:val="decimal"/>
      <w:lvlText w:val="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023FDE"/>
    <w:multiLevelType w:val="multilevel"/>
    <w:tmpl w:val="C81A30B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D97706"/>
    <w:multiLevelType w:val="multilevel"/>
    <w:tmpl w:val="C5F62896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3F4D04"/>
    <w:multiLevelType w:val="multilevel"/>
    <w:tmpl w:val="B93A6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A044D6"/>
    <w:multiLevelType w:val="multilevel"/>
    <w:tmpl w:val="03BA76AA"/>
    <w:lvl w:ilvl="0">
      <w:start w:val="3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F71543"/>
    <w:multiLevelType w:val="multilevel"/>
    <w:tmpl w:val="B2B2F8FA"/>
    <w:lvl w:ilvl="0">
      <w:start w:val="8"/>
      <w:numFmt w:val="decimal"/>
      <w:lvlText w:val="26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53BFF"/>
    <w:multiLevelType w:val="multilevel"/>
    <w:tmpl w:val="B6FED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8F7762"/>
    <w:multiLevelType w:val="multilevel"/>
    <w:tmpl w:val="855EF2D8"/>
    <w:lvl w:ilvl="0">
      <w:start w:val="6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3D0627"/>
    <w:multiLevelType w:val="multilevel"/>
    <w:tmpl w:val="58A4E2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A548C3"/>
    <w:multiLevelType w:val="multilevel"/>
    <w:tmpl w:val="6B921C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334F3F"/>
    <w:multiLevelType w:val="multilevel"/>
    <w:tmpl w:val="E9284856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785053"/>
    <w:multiLevelType w:val="hybridMultilevel"/>
    <w:tmpl w:val="35C8B650"/>
    <w:lvl w:ilvl="0" w:tplc="0484AF08">
      <w:start w:val="3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>
    <w:nsid w:val="41FF14B3"/>
    <w:multiLevelType w:val="multilevel"/>
    <w:tmpl w:val="9FE6C5B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641E7C"/>
    <w:multiLevelType w:val="multilevel"/>
    <w:tmpl w:val="7C6848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071EF8"/>
    <w:multiLevelType w:val="multilevel"/>
    <w:tmpl w:val="7114A1C8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7F1105"/>
    <w:multiLevelType w:val="multilevel"/>
    <w:tmpl w:val="56E288D6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EB2511"/>
    <w:multiLevelType w:val="multilevel"/>
    <w:tmpl w:val="8A5A3B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7403E8"/>
    <w:multiLevelType w:val="multilevel"/>
    <w:tmpl w:val="2C785B3A"/>
    <w:lvl w:ilvl="0">
      <w:start w:val="4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884CF4"/>
    <w:multiLevelType w:val="multilevel"/>
    <w:tmpl w:val="FA2064D6"/>
    <w:lvl w:ilvl="0">
      <w:start w:val="4"/>
      <w:numFmt w:val="decimal"/>
      <w:lvlText w:val="29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F55411A"/>
    <w:multiLevelType w:val="multilevel"/>
    <w:tmpl w:val="9BD242D2"/>
    <w:lvl w:ilvl="0">
      <w:start w:val="4"/>
      <w:numFmt w:val="decimal"/>
      <w:lvlText w:val="29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5"/>
  </w:num>
  <w:num w:numId="5">
    <w:abstractNumId w:val="4"/>
  </w:num>
  <w:num w:numId="6">
    <w:abstractNumId w:val="15"/>
  </w:num>
  <w:num w:numId="7">
    <w:abstractNumId w:val="6"/>
  </w:num>
  <w:num w:numId="8">
    <w:abstractNumId w:val="12"/>
  </w:num>
  <w:num w:numId="9">
    <w:abstractNumId w:val="10"/>
  </w:num>
  <w:num w:numId="10">
    <w:abstractNumId w:val="8"/>
  </w:num>
  <w:num w:numId="11">
    <w:abstractNumId w:val="1"/>
  </w:num>
  <w:num w:numId="12">
    <w:abstractNumId w:val="13"/>
  </w:num>
  <w:num w:numId="13">
    <w:abstractNumId w:val="14"/>
  </w:num>
  <w:num w:numId="14">
    <w:abstractNumId w:val="18"/>
  </w:num>
  <w:num w:numId="15">
    <w:abstractNumId w:val="0"/>
  </w:num>
  <w:num w:numId="16">
    <w:abstractNumId w:val="19"/>
  </w:num>
  <w:num w:numId="17">
    <w:abstractNumId w:val="17"/>
  </w:num>
  <w:num w:numId="18">
    <w:abstractNumId w:val="2"/>
  </w:num>
  <w:num w:numId="19">
    <w:abstractNumId w:val="7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hdrShapeDefaults>
    <o:shapedefaults v:ext="edit" spidmax="8194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23144B"/>
    <w:rsid w:val="0001792E"/>
    <w:rsid w:val="000D1E0C"/>
    <w:rsid w:val="000D30E5"/>
    <w:rsid w:val="000F6D17"/>
    <w:rsid w:val="001519D7"/>
    <w:rsid w:val="001A6457"/>
    <w:rsid w:val="001D6C92"/>
    <w:rsid w:val="0023144B"/>
    <w:rsid w:val="002D2261"/>
    <w:rsid w:val="002E045F"/>
    <w:rsid w:val="0032390D"/>
    <w:rsid w:val="00361908"/>
    <w:rsid w:val="003D4E86"/>
    <w:rsid w:val="004C59A6"/>
    <w:rsid w:val="00513015"/>
    <w:rsid w:val="0057456C"/>
    <w:rsid w:val="005B515F"/>
    <w:rsid w:val="007C2FBF"/>
    <w:rsid w:val="00840BA3"/>
    <w:rsid w:val="00872D58"/>
    <w:rsid w:val="00881CAC"/>
    <w:rsid w:val="0099010A"/>
    <w:rsid w:val="00A6080C"/>
    <w:rsid w:val="00A7211F"/>
    <w:rsid w:val="00A91EF1"/>
    <w:rsid w:val="00C146E7"/>
    <w:rsid w:val="00C40BAF"/>
    <w:rsid w:val="00C82DDB"/>
    <w:rsid w:val="00DD6C74"/>
    <w:rsid w:val="00E73F40"/>
    <w:rsid w:val="00E74AD0"/>
    <w:rsid w:val="00EE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14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0179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23144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enturyGothic12pt">
    <w:name w:val="Колонтитул + Century Gothic;12 pt;Полужирный"/>
    <w:basedOn w:val="a3"/>
    <w:rsid w:val="0023144B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4"/>
      <w:szCs w:val="24"/>
    </w:rPr>
  </w:style>
  <w:style w:type="character" w:customStyle="1" w:styleId="a5">
    <w:name w:val="Основной текст_"/>
    <w:basedOn w:val="a0"/>
    <w:link w:val="2"/>
    <w:rsid w:val="0023144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4">
    <w:name w:val="Колонтитул"/>
    <w:basedOn w:val="a"/>
    <w:link w:val="a3"/>
    <w:rsid w:val="002314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paragraph" w:customStyle="1" w:styleId="2">
    <w:name w:val="Основной текст2"/>
    <w:basedOn w:val="a"/>
    <w:link w:val="a5"/>
    <w:rsid w:val="0023144B"/>
    <w:pPr>
      <w:shd w:val="clear" w:color="auto" w:fill="FFFFFF"/>
      <w:spacing w:before="60" w:line="254" w:lineRule="exac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6">
    <w:name w:val="footer"/>
    <w:basedOn w:val="a"/>
    <w:link w:val="a7"/>
    <w:uiPriority w:val="99"/>
    <w:unhideWhenUsed/>
    <w:rsid w:val="002314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144B"/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character" w:customStyle="1" w:styleId="11">
    <w:name w:val="Заголовок №1_"/>
    <w:basedOn w:val="a0"/>
    <w:link w:val="12"/>
    <w:rsid w:val="00E74AD0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E74AD0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en-US"/>
    </w:rPr>
  </w:style>
  <w:style w:type="character" w:styleId="a8">
    <w:name w:val="Hyperlink"/>
    <w:basedOn w:val="a0"/>
    <w:rsid w:val="00C146E7"/>
    <w:rPr>
      <w:color w:val="000080"/>
      <w:u w:val="single"/>
    </w:rPr>
  </w:style>
  <w:style w:type="character" w:customStyle="1" w:styleId="a9">
    <w:name w:val="Сноска_"/>
    <w:basedOn w:val="a0"/>
    <w:link w:val="aa"/>
    <w:rsid w:val="00C146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C146E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b">
    <w:name w:val="Основной текст + Полужирный"/>
    <w:basedOn w:val="a5"/>
    <w:rsid w:val="00C146E7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uk-UA"/>
    </w:rPr>
  </w:style>
  <w:style w:type="character" w:customStyle="1" w:styleId="116pt">
    <w:name w:val="Заголовок №1 + Интервал 16 pt"/>
    <w:basedOn w:val="11"/>
    <w:rsid w:val="00C146E7"/>
    <w:rPr>
      <w:b/>
      <w:bCs/>
      <w:i w:val="0"/>
      <w:iCs w:val="0"/>
      <w:smallCaps w:val="0"/>
      <w:strike w:val="0"/>
      <w:color w:val="000000"/>
      <w:spacing w:val="330"/>
      <w:w w:val="100"/>
      <w:position w:val="0"/>
      <w:u w:val="none"/>
      <w:lang w:val="uk-UA"/>
    </w:rPr>
  </w:style>
  <w:style w:type="character" w:customStyle="1" w:styleId="19pt">
    <w:name w:val="Заголовок №1 + 9 pt;Не полужирный"/>
    <w:basedOn w:val="11"/>
    <w:rsid w:val="00C146E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/>
    </w:rPr>
  </w:style>
  <w:style w:type="character" w:customStyle="1" w:styleId="13">
    <w:name w:val="Основной текст1"/>
    <w:basedOn w:val="a5"/>
    <w:rsid w:val="00C146E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uk-UA"/>
    </w:rPr>
  </w:style>
  <w:style w:type="character" w:customStyle="1" w:styleId="CordiaUPC135pt">
    <w:name w:val="Основной текст + CordiaUPC;13;5 pt;Полужирный"/>
    <w:basedOn w:val="a5"/>
    <w:rsid w:val="00C146E7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22">
    <w:name w:val="Подпись к таблице (2)_"/>
    <w:basedOn w:val="a0"/>
    <w:link w:val="23"/>
    <w:rsid w:val="00C146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c">
    <w:name w:val="Подпись к таблице_"/>
    <w:basedOn w:val="a0"/>
    <w:rsid w:val="00C146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C146E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d">
    <w:name w:val="Подпись к таблице"/>
    <w:basedOn w:val="ac"/>
    <w:rsid w:val="00C146E7"/>
    <w:rPr>
      <w:color w:val="000000"/>
      <w:spacing w:val="0"/>
      <w:w w:val="100"/>
      <w:position w:val="0"/>
      <w:u w:val="single"/>
      <w:lang w:val="uk-UA"/>
    </w:rPr>
  </w:style>
  <w:style w:type="character" w:customStyle="1" w:styleId="31">
    <w:name w:val="Подпись к таблице (3)_"/>
    <w:basedOn w:val="a0"/>
    <w:link w:val="32"/>
    <w:rsid w:val="00C146E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e">
    <w:name w:val="Основной текст + Курсив"/>
    <w:basedOn w:val="a5"/>
    <w:rsid w:val="00C146E7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uk-UA"/>
    </w:rPr>
  </w:style>
  <w:style w:type="character" w:customStyle="1" w:styleId="4">
    <w:name w:val="Основной текст (4)_"/>
    <w:basedOn w:val="a0"/>
    <w:link w:val="40"/>
    <w:rsid w:val="00C146E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  <w:lang w:val="en-US"/>
    </w:rPr>
  </w:style>
  <w:style w:type="paragraph" w:customStyle="1" w:styleId="aa">
    <w:name w:val="Сноска"/>
    <w:basedOn w:val="a"/>
    <w:link w:val="a9"/>
    <w:rsid w:val="00C146E7"/>
    <w:pPr>
      <w:shd w:val="clear" w:color="auto" w:fill="FFFFFF"/>
      <w:spacing w:line="211" w:lineRule="exact"/>
      <w:ind w:firstLine="580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21">
    <w:name w:val="Основной текст (2)"/>
    <w:basedOn w:val="a"/>
    <w:link w:val="20"/>
    <w:rsid w:val="00C146E7"/>
    <w:pPr>
      <w:shd w:val="clear" w:color="auto" w:fill="FFFFFF"/>
      <w:spacing w:before="240" w:after="240" w:line="283" w:lineRule="exact"/>
      <w:ind w:hanging="480"/>
    </w:pPr>
    <w:rPr>
      <w:rFonts w:ascii="Times New Roman" w:eastAsia="Times New Roman" w:hAnsi="Times New Roman" w:cs="Times New Roman"/>
      <w:b/>
      <w:bCs/>
      <w:color w:val="auto"/>
      <w:sz w:val="23"/>
      <w:szCs w:val="23"/>
      <w:lang w:val="ru-RU" w:eastAsia="en-US"/>
    </w:rPr>
  </w:style>
  <w:style w:type="paragraph" w:customStyle="1" w:styleId="23">
    <w:name w:val="Подпись к таблице (2)"/>
    <w:basedOn w:val="a"/>
    <w:link w:val="22"/>
    <w:rsid w:val="00C146E7"/>
    <w:pPr>
      <w:shd w:val="clear" w:color="auto" w:fill="FFFFFF"/>
      <w:spacing w:line="206" w:lineRule="exact"/>
      <w:ind w:firstLine="720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paragraph" w:customStyle="1" w:styleId="30">
    <w:name w:val="Основной текст (3)"/>
    <w:basedOn w:val="a"/>
    <w:link w:val="3"/>
    <w:rsid w:val="00C146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val="ru-RU" w:eastAsia="en-US"/>
    </w:rPr>
  </w:style>
  <w:style w:type="paragraph" w:customStyle="1" w:styleId="32">
    <w:name w:val="Подпись к таблице (3)"/>
    <w:basedOn w:val="a"/>
    <w:link w:val="31"/>
    <w:rsid w:val="00C146E7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ru-RU" w:eastAsia="en-US"/>
    </w:rPr>
  </w:style>
  <w:style w:type="paragraph" w:customStyle="1" w:styleId="40">
    <w:name w:val="Основной текст (4)"/>
    <w:basedOn w:val="a"/>
    <w:link w:val="4"/>
    <w:rsid w:val="00C146E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C146E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146E7"/>
    <w:rPr>
      <w:rFonts w:ascii="Tahoma" w:eastAsia="Courier New" w:hAnsi="Tahoma" w:cs="Tahoma"/>
      <w:color w:val="000000"/>
      <w:sz w:val="16"/>
      <w:szCs w:val="16"/>
      <w:lang w:val="uk-UA" w:eastAsia="ru-RU"/>
    </w:rPr>
  </w:style>
  <w:style w:type="paragraph" w:styleId="af1">
    <w:name w:val="header"/>
    <w:basedOn w:val="a"/>
    <w:link w:val="af2"/>
    <w:uiPriority w:val="99"/>
    <w:semiHidden/>
    <w:unhideWhenUsed/>
    <w:rsid w:val="00C146E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146E7"/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017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styleId="af3">
    <w:name w:val="Title"/>
    <w:basedOn w:val="a"/>
    <w:next w:val="a"/>
    <w:link w:val="af4"/>
    <w:uiPriority w:val="10"/>
    <w:qFormat/>
    <w:rsid w:val="000179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10"/>
    <w:rsid w:val="000179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D32D0-02AC-41D7-9904-8AC4DDCD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2619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Admin</cp:lastModifiedBy>
  <cp:revision>2</cp:revision>
  <cp:lastPrinted>2018-06-11T11:22:00Z</cp:lastPrinted>
  <dcterms:created xsi:type="dcterms:W3CDTF">2018-06-14T07:50:00Z</dcterms:created>
  <dcterms:modified xsi:type="dcterms:W3CDTF">2018-06-14T07:50:00Z</dcterms:modified>
</cp:coreProperties>
</file>