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0A4F" w:rsidRDefault="00190A4F" w:rsidP="00190A4F">
      <w:pPr>
        <w:pStyle w:val="a6"/>
        <w:spacing w:after="0" w:line="240" w:lineRule="auto"/>
        <w:ind w:left="0" w:firstLine="567"/>
        <w:jc w:val="right"/>
        <w:rPr>
          <w:rFonts w:ascii="Times New Roman" w:hAnsi="Times New Roman" w:cs="Times New Roman"/>
          <w:b/>
          <w:bCs/>
          <w:iCs/>
          <w:sz w:val="28"/>
          <w:szCs w:val="28"/>
        </w:rPr>
      </w:pPr>
      <w:r>
        <w:rPr>
          <w:rFonts w:ascii="Times New Roman" w:hAnsi="Times New Roman" w:cs="Times New Roman"/>
          <w:kern w:val="2"/>
          <w:sz w:val="28"/>
          <w:szCs w:val="28"/>
          <w:lang w:eastAsia="zh-CN" w:bidi="hi-IN"/>
        </w:rPr>
        <w:t xml:space="preserve"> </w:t>
      </w:r>
    </w:p>
    <w:p w:rsidR="001C028E" w:rsidRPr="001C028E" w:rsidRDefault="001C028E" w:rsidP="001C028E">
      <w:pPr>
        <w:jc w:val="center"/>
        <w:rPr>
          <w:rFonts w:ascii="Times New Roman" w:hAnsi="Times New Roman" w:cs="Times New Roman"/>
          <w:b/>
          <w:bCs/>
          <w:sz w:val="28"/>
          <w:szCs w:val="28"/>
        </w:rPr>
      </w:pPr>
      <w:proofErr w:type="spellStart"/>
      <w:r w:rsidRPr="001C028E">
        <w:rPr>
          <w:rFonts w:ascii="Times New Roman" w:hAnsi="Times New Roman" w:cs="Times New Roman"/>
          <w:b/>
          <w:bCs/>
          <w:sz w:val="28"/>
          <w:szCs w:val="28"/>
        </w:rPr>
        <w:t>Федорівська</w:t>
      </w:r>
      <w:proofErr w:type="spellEnd"/>
      <w:r w:rsidRPr="001C028E">
        <w:rPr>
          <w:rFonts w:ascii="Times New Roman" w:hAnsi="Times New Roman" w:cs="Times New Roman"/>
          <w:b/>
          <w:bCs/>
          <w:sz w:val="28"/>
          <w:szCs w:val="28"/>
        </w:rPr>
        <w:t xml:space="preserve"> сільської військової адміністрація</w:t>
      </w:r>
    </w:p>
    <w:p w:rsidR="001C028E" w:rsidRPr="001C028E" w:rsidRDefault="001C028E" w:rsidP="001C028E">
      <w:pPr>
        <w:jc w:val="center"/>
        <w:rPr>
          <w:rFonts w:ascii="Times New Roman" w:hAnsi="Times New Roman" w:cs="Times New Roman"/>
          <w:b/>
          <w:bCs/>
          <w:sz w:val="28"/>
          <w:szCs w:val="28"/>
        </w:rPr>
      </w:pPr>
      <w:r w:rsidRPr="001C028E">
        <w:rPr>
          <w:rFonts w:ascii="Times New Roman" w:hAnsi="Times New Roman" w:cs="Times New Roman"/>
          <w:b/>
          <w:bCs/>
          <w:sz w:val="28"/>
          <w:szCs w:val="28"/>
        </w:rPr>
        <w:t>Річні звіт</w:t>
      </w:r>
    </w:p>
    <w:p w:rsidR="001C028E" w:rsidRPr="001C028E" w:rsidRDefault="001C028E" w:rsidP="001C028E">
      <w:pPr>
        <w:jc w:val="center"/>
        <w:rPr>
          <w:rFonts w:ascii="Times New Roman" w:hAnsi="Times New Roman" w:cs="Times New Roman"/>
          <w:b/>
          <w:bCs/>
          <w:sz w:val="28"/>
          <w:szCs w:val="28"/>
        </w:rPr>
      </w:pPr>
      <w:r w:rsidRPr="001C028E">
        <w:rPr>
          <w:rFonts w:ascii="Times New Roman" w:hAnsi="Times New Roman" w:cs="Times New Roman"/>
          <w:b/>
          <w:bCs/>
          <w:sz w:val="28"/>
          <w:szCs w:val="28"/>
        </w:rPr>
        <w:t>2025 рік</w:t>
      </w:r>
    </w:p>
    <w:p w:rsidR="001C028E" w:rsidRPr="001C028E" w:rsidRDefault="001C028E" w:rsidP="001C028E">
      <w:pPr>
        <w:spacing w:after="0"/>
        <w:rPr>
          <w:rFonts w:ascii="Times New Roman" w:hAnsi="Times New Roman" w:cs="Times New Roman"/>
          <w:sz w:val="28"/>
          <w:szCs w:val="28"/>
        </w:rPr>
      </w:pPr>
    </w:p>
    <w:p w:rsidR="001C028E" w:rsidRPr="001C028E" w:rsidRDefault="001C028E" w:rsidP="001C028E">
      <w:pPr>
        <w:spacing w:after="0"/>
        <w:rPr>
          <w:rFonts w:ascii="Times New Roman" w:hAnsi="Times New Roman" w:cs="Times New Roman"/>
          <w:sz w:val="28"/>
          <w:szCs w:val="28"/>
        </w:rPr>
      </w:pPr>
    </w:p>
    <w:p w:rsidR="001C028E" w:rsidRPr="001C028E" w:rsidRDefault="001C028E" w:rsidP="001C028E">
      <w:pPr>
        <w:spacing w:after="0"/>
        <w:rPr>
          <w:rFonts w:ascii="Times New Roman" w:hAnsi="Times New Roman" w:cs="Times New Roman"/>
          <w:sz w:val="28"/>
          <w:szCs w:val="28"/>
        </w:rPr>
      </w:pPr>
    </w:p>
    <w:p w:rsidR="001C028E" w:rsidRPr="001C028E" w:rsidRDefault="001C028E" w:rsidP="001C028E">
      <w:pPr>
        <w:spacing w:after="0"/>
        <w:rPr>
          <w:rFonts w:ascii="Times New Roman" w:hAnsi="Times New Roman" w:cs="Times New Roman"/>
          <w:sz w:val="28"/>
          <w:szCs w:val="28"/>
        </w:rPr>
      </w:pPr>
      <w:r w:rsidRPr="001C028E">
        <w:rPr>
          <w:rFonts w:ascii="Times New Roman" w:hAnsi="Times New Roman" w:cs="Times New Roman"/>
          <w:sz w:val="28"/>
          <w:szCs w:val="28"/>
        </w:rPr>
        <w:t>1.Допомога силам оборони</w:t>
      </w:r>
    </w:p>
    <w:p w:rsidR="001C028E" w:rsidRPr="001C028E" w:rsidRDefault="001C028E" w:rsidP="001C028E">
      <w:pPr>
        <w:spacing w:after="0"/>
        <w:rPr>
          <w:rFonts w:ascii="Times New Roman" w:hAnsi="Times New Roman" w:cs="Times New Roman"/>
          <w:sz w:val="28"/>
          <w:szCs w:val="28"/>
        </w:rPr>
      </w:pPr>
    </w:p>
    <w:p w:rsidR="001C028E" w:rsidRPr="001C028E" w:rsidRDefault="001C028E" w:rsidP="001C028E">
      <w:pPr>
        <w:spacing w:after="0"/>
        <w:rPr>
          <w:rFonts w:ascii="Times New Roman" w:hAnsi="Times New Roman" w:cs="Times New Roman"/>
          <w:iCs/>
          <w:sz w:val="28"/>
          <w:szCs w:val="28"/>
        </w:rPr>
      </w:pPr>
      <w:r w:rsidRPr="001C028E">
        <w:rPr>
          <w:rFonts w:ascii="Times New Roman" w:hAnsi="Times New Roman" w:cs="Times New Roman"/>
          <w:sz w:val="28"/>
          <w:szCs w:val="28"/>
        </w:rPr>
        <w:t>2.</w:t>
      </w:r>
      <w:r w:rsidRPr="001C028E">
        <w:rPr>
          <w:rFonts w:ascii="Times New Roman" w:hAnsi="Times New Roman" w:cs="Times New Roman"/>
          <w:iCs/>
          <w:sz w:val="28"/>
          <w:szCs w:val="28"/>
        </w:rPr>
        <w:t>Звернення  громадян</w:t>
      </w:r>
    </w:p>
    <w:p w:rsidR="001C028E" w:rsidRPr="001C028E" w:rsidRDefault="001C028E" w:rsidP="001C028E">
      <w:pPr>
        <w:spacing w:after="0"/>
        <w:rPr>
          <w:rFonts w:ascii="Times New Roman" w:hAnsi="Times New Roman" w:cs="Times New Roman"/>
          <w:iCs/>
          <w:sz w:val="28"/>
          <w:szCs w:val="28"/>
        </w:rPr>
      </w:pPr>
    </w:p>
    <w:p w:rsidR="001C028E" w:rsidRPr="001C028E" w:rsidRDefault="001C028E" w:rsidP="001C028E">
      <w:pPr>
        <w:spacing w:after="0"/>
        <w:rPr>
          <w:rFonts w:ascii="Times New Roman" w:hAnsi="Times New Roman" w:cs="Times New Roman"/>
          <w:bCs/>
          <w:color w:val="1D1D1B"/>
          <w:sz w:val="28"/>
          <w:szCs w:val="28"/>
          <w:bdr w:val="none" w:sz="0" w:space="0" w:color="auto" w:frame="1"/>
        </w:rPr>
      </w:pPr>
      <w:r w:rsidRPr="001C028E">
        <w:rPr>
          <w:rFonts w:ascii="Times New Roman" w:hAnsi="Times New Roman" w:cs="Times New Roman"/>
          <w:iCs/>
          <w:sz w:val="28"/>
          <w:szCs w:val="28"/>
        </w:rPr>
        <w:t>3.</w:t>
      </w:r>
      <w:r w:rsidRPr="001C028E">
        <w:rPr>
          <w:rFonts w:ascii="Times New Roman" w:hAnsi="Times New Roman" w:cs="Times New Roman"/>
          <w:bCs/>
          <w:color w:val="1D1D1B"/>
          <w:sz w:val="28"/>
          <w:szCs w:val="28"/>
          <w:bdr w:val="none" w:sz="0" w:space="0" w:color="auto" w:frame="1"/>
        </w:rPr>
        <w:t>Гуманітарна політика та соціальний захист населення:</w:t>
      </w:r>
    </w:p>
    <w:p w:rsidR="001C028E" w:rsidRPr="001C028E" w:rsidRDefault="001C028E" w:rsidP="001C028E">
      <w:pPr>
        <w:spacing w:after="0"/>
        <w:rPr>
          <w:rFonts w:ascii="Times New Roman" w:hAnsi="Times New Roman" w:cs="Times New Roman"/>
          <w:color w:val="1D1D1B"/>
          <w:sz w:val="28"/>
          <w:szCs w:val="28"/>
          <w:bdr w:val="none" w:sz="0" w:space="0" w:color="auto" w:frame="1"/>
        </w:rPr>
      </w:pPr>
      <w:r w:rsidRPr="001C028E">
        <w:rPr>
          <w:rFonts w:ascii="Times New Roman" w:hAnsi="Times New Roman" w:cs="Times New Roman"/>
          <w:bCs/>
          <w:color w:val="1D1D1B"/>
          <w:sz w:val="28"/>
          <w:szCs w:val="28"/>
          <w:bdr w:val="none" w:sz="0" w:space="0" w:color="auto" w:frame="1"/>
        </w:rPr>
        <w:t>3.1.</w:t>
      </w:r>
      <w:r w:rsidRPr="001C028E">
        <w:rPr>
          <w:rFonts w:ascii="Times New Roman" w:hAnsi="Times New Roman" w:cs="Times New Roman"/>
          <w:iCs/>
          <w:color w:val="1D1D1B"/>
          <w:sz w:val="28"/>
          <w:szCs w:val="28"/>
          <w:bdr w:val="none" w:sz="0" w:space="0" w:color="auto" w:frame="1"/>
        </w:rPr>
        <w:t>Р</w:t>
      </w:r>
      <w:r w:rsidRPr="001C028E">
        <w:rPr>
          <w:rFonts w:ascii="Times New Roman" w:hAnsi="Times New Roman" w:cs="Times New Roman"/>
          <w:color w:val="1D1D1B"/>
          <w:sz w:val="28"/>
          <w:szCs w:val="28"/>
          <w:bdr w:val="none" w:sz="0" w:space="0" w:color="auto" w:frame="1"/>
        </w:rPr>
        <w:t>обота відділу гуманітарної політики та соціального захисту населення.</w:t>
      </w:r>
    </w:p>
    <w:p w:rsidR="001C028E" w:rsidRPr="001C028E" w:rsidRDefault="001C028E" w:rsidP="001C028E">
      <w:pPr>
        <w:spacing w:after="0"/>
        <w:rPr>
          <w:rFonts w:ascii="Times New Roman" w:eastAsia="Times New Roman" w:hAnsi="Times New Roman" w:cs="Times New Roman"/>
          <w:sz w:val="28"/>
          <w:szCs w:val="28"/>
          <w:lang w:val="ru-RU" w:eastAsia="ru-RU"/>
        </w:rPr>
      </w:pPr>
      <w:r w:rsidRPr="001C028E">
        <w:rPr>
          <w:rFonts w:ascii="Times New Roman" w:eastAsia="Times New Roman" w:hAnsi="Times New Roman" w:cs="Times New Roman"/>
          <w:color w:val="000000" w:themeColor="text1"/>
          <w:sz w:val="28"/>
          <w:szCs w:val="28"/>
          <w:bdr w:val="none" w:sz="0" w:space="0" w:color="auto" w:frame="1"/>
          <w:lang w:eastAsia="ru-RU"/>
        </w:rPr>
        <w:t>3.2</w:t>
      </w:r>
      <w:r w:rsidRPr="001C028E">
        <w:rPr>
          <w:rFonts w:ascii="Times New Roman" w:hAnsi="Times New Roman" w:cs="Times New Roman"/>
          <w:iCs/>
          <w:sz w:val="28"/>
          <w:szCs w:val="28"/>
        </w:rPr>
        <w:t>.</w:t>
      </w:r>
      <w:r w:rsidRPr="001C028E">
        <w:rPr>
          <w:rFonts w:ascii="Times New Roman" w:eastAsia="NSimSun" w:hAnsi="Times New Roman" w:cs="Times New Roman"/>
          <w:kern w:val="2"/>
          <w:sz w:val="28"/>
          <w:szCs w:val="28"/>
          <w:lang w:eastAsia="zh-CN" w:bidi="hi-IN"/>
        </w:rPr>
        <w:t xml:space="preserve">Робота </w:t>
      </w:r>
      <w:r w:rsidRPr="001C028E">
        <w:rPr>
          <w:rFonts w:ascii="Times New Roman" w:eastAsia="Times New Roman" w:hAnsi="Times New Roman" w:cs="Times New Roman"/>
          <w:sz w:val="28"/>
          <w:szCs w:val="28"/>
          <w:lang w:val="ru-RU" w:eastAsia="ru-RU"/>
        </w:rPr>
        <w:t xml:space="preserve">КУ «Центр </w:t>
      </w:r>
      <w:proofErr w:type="spellStart"/>
      <w:r w:rsidRPr="001C028E">
        <w:rPr>
          <w:rFonts w:ascii="Times New Roman" w:eastAsia="Times New Roman" w:hAnsi="Times New Roman" w:cs="Times New Roman"/>
          <w:sz w:val="28"/>
          <w:szCs w:val="28"/>
          <w:lang w:val="ru-RU" w:eastAsia="ru-RU"/>
        </w:rPr>
        <w:t>надання</w:t>
      </w:r>
      <w:proofErr w:type="spellEnd"/>
      <w:r w:rsidRPr="001C028E">
        <w:rPr>
          <w:rFonts w:ascii="Times New Roman" w:eastAsia="Times New Roman" w:hAnsi="Times New Roman" w:cs="Times New Roman"/>
          <w:sz w:val="28"/>
          <w:szCs w:val="28"/>
          <w:lang w:val="ru-RU" w:eastAsia="ru-RU"/>
        </w:rPr>
        <w:t xml:space="preserve"> </w:t>
      </w:r>
      <w:proofErr w:type="spellStart"/>
      <w:r w:rsidRPr="001C028E">
        <w:rPr>
          <w:rFonts w:ascii="Times New Roman" w:eastAsia="Times New Roman" w:hAnsi="Times New Roman" w:cs="Times New Roman"/>
          <w:sz w:val="28"/>
          <w:szCs w:val="28"/>
          <w:lang w:val="ru-RU" w:eastAsia="ru-RU"/>
        </w:rPr>
        <w:t>соціальних</w:t>
      </w:r>
      <w:proofErr w:type="spellEnd"/>
      <w:r w:rsidRPr="001C028E">
        <w:rPr>
          <w:rFonts w:ascii="Times New Roman" w:eastAsia="Times New Roman" w:hAnsi="Times New Roman" w:cs="Times New Roman"/>
          <w:sz w:val="28"/>
          <w:szCs w:val="28"/>
          <w:lang w:val="ru-RU" w:eastAsia="ru-RU"/>
        </w:rPr>
        <w:t xml:space="preserve"> </w:t>
      </w:r>
      <w:proofErr w:type="spellStart"/>
      <w:r w:rsidRPr="001C028E">
        <w:rPr>
          <w:rFonts w:ascii="Times New Roman" w:eastAsia="Times New Roman" w:hAnsi="Times New Roman" w:cs="Times New Roman"/>
          <w:sz w:val="28"/>
          <w:szCs w:val="28"/>
          <w:lang w:val="ru-RU" w:eastAsia="ru-RU"/>
        </w:rPr>
        <w:t>послуг</w:t>
      </w:r>
      <w:proofErr w:type="spellEnd"/>
      <w:r w:rsidRPr="001C028E">
        <w:rPr>
          <w:rFonts w:ascii="Times New Roman" w:eastAsia="Times New Roman" w:hAnsi="Times New Roman" w:cs="Times New Roman"/>
          <w:sz w:val="28"/>
          <w:szCs w:val="28"/>
          <w:lang w:val="ru-RU" w:eastAsia="ru-RU"/>
        </w:rPr>
        <w:t xml:space="preserve">» </w:t>
      </w:r>
      <w:proofErr w:type="spellStart"/>
      <w:r w:rsidRPr="001C028E">
        <w:rPr>
          <w:rFonts w:ascii="Times New Roman" w:eastAsia="Times New Roman" w:hAnsi="Times New Roman" w:cs="Times New Roman"/>
          <w:sz w:val="28"/>
          <w:szCs w:val="28"/>
          <w:lang w:val="ru-RU" w:eastAsia="ru-RU"/>
        </w:rPr>
        <w:t>сільської</w:t>
      </w:r>
      <w:proofErr w:type="spellEnd"/>
      <w:r w:rsidRPr="001C028E">
        <w:rPr>
          <w:rFonts w:ascii="Times New Roman" w:eastAsia="Times New Roman" w:hAnsi="Times New Roman" w:cs="Times New Roman"/>
          <w:sz w:val="28"/>
          <w:szCs w:val="28"/>
          <w:lang w:val="ru-RU" w:eastAsia="ru-RU"/>
        </w:rPr>
        <w:t xml:space="preserve"> ради</w:t>
      </w:r>
    </w:p>
    <w:p w:rsidR="001C028E" w:rsidRPr="001C028E" w:rsidRDefault="001C028E" w:rsidP="001C028E">
      <w:pPr>
        <w:spacing w:after="0"/>
        <w:rPr>
          <w:rFonts w:ascii="Times New Roman" w:eastAsia="Times New Roman" w:hAnsi="Times New Roman" w:cs="Times New Roman"/>
          <w:sz w:val="28"/>
          <w:szCs w:val="28"/>
          <w:lang w:val="ru-RU" w:eastAsia="ru-RU"/>
        </w:rPr>
      </w:pPr>
    </w:p>
    <w:p w:rsidR="001C028E" w:rsidRPr="001C028E" w:rsidRDefault="001C028E" w:rsidP="001C028E">
      <w:pPr>
        <w:spacing w:after="0"/>
        <w:rPr>
          <w:rFonts w:ascii="Times New Roman" w:eastAsia="Times New Roman" w:hAnsi="Times New Roman" w:cs="Times New Roman"/>
          <w:sz w:val="28"/>
          <w:szCs w:val="28"/>
          <w:lang w:eastAsia="uk-UA"/>
        </w:rPr>
      </w:pPr>
      <w:r w:rsidRPr="001C028E">
        <w:rPr>
          <w:rFonts w:ascii="Times New Roman" w:eastAsia="Times New Roman" w:hAnsi="Times New Roman" w:cs="Times New Roman"/>
          <w:sz w:val="28"/>
          <w:szCs w:val="28"/>
          <w:lang w:val="ru-RU" w:eastAsia="ru-RU"/>
        </w:rPr>
        <w:t>4.</w:t>
      </w:r>
      <w:proofErr w:type="spellStart"/>
      <w:r w:rsidRPr="001C028E">
        <w:rPr>
          <w:rFonts w:ascii="Times New Roman" w:eastAsia="Times New Roman" w:hAnsi="Times New Roman" w:cs="Times New Roman"/>
          <w:sz w:val="28"/>
          <w:szCs w:val="28"/>
          <w:lang w:eastAsia="uk-UA"/>
        </w:rPr>
        <w:t>Підрисані</w:t>
      </w:r>
      <w:proofErr w:type="spellEnd"/>
      <w:r w:rsidRPr="001C028E">
        <w:rPr>
          <w:rFonts w:ascii="Times New Roman" w:eastAsia="Times New Roman" w:hAnsi="Times New Roman" w:cs="Times New Roman"/>
          <w:sz w:val="28"/>
          <w:szCs w:val="28"/>
          <w:lang w:eastAsia="uk-UA"/>
        </w:rPr>
        <w:t xml:space="preserve"> Меморандуми </w:t>
      </w:r>
    </w:p>
    <w:p w:rsidR="001C028E" w:rsidRPr="001C028E" w:rsidRDefault="001C028E" w:rsidP="001C028E">
      <w:pPr>
        <w:spacing w:after="0"/>
        <w:rPr>
          <w:rFonts w:ascii="Times New Roman" w:hAnsi="Times New Roman" w:cs="Times New Roman"/>
          <w:sz w:val="28"/>
          <w:szCs w:val="28"/>
        </w:rPr>
      </w:pPr>
    </w:p>
    <w:p w:rsidR="001C028E" w:rsidRPr="001C028E" w:rsidRDefault="001C028E" w:rsidP="001C028E">
      <w:pPr>
        <w:spacing w:after="0"/>
        <w:rPr>
          <w:rFonts w:ascii="Times New Roman" w:eastAsia="NSimSun" w:hAnsi="Times New Roman" w:cs="Times New Roman"/>
          <w:kern w:val="2"/>
          <w:sz w:val="28"/>
          <w:szCs w:val="28"/>
          <w:lang w:eastAsia="zh-CN" w:bidi="hi-IN"/>
        </w:rPr>
      </w:pPr>
      <w:r w:rsidRPr="001C028E">
        <w:rPr>
          <w:rFonts w:ascii="Times New Roman" w:hAnsi="Times New Roman" w:cs="Times New Roman"/>
          <w:sz w:val="28"/>
          <w:szCs w:val="28"/>
        </w:rPr>
        <w:t>5.</w:t>
      </w:r>
      <w:r w:rsidRPr="001C028E">
        <w:rPr>
          <w:rFonts w:ascii="Times New Roman" w:eastAsia="NSimSun" w:hAnsi="Times New Roman" w:cs="Times New Roman"/>
          <w:kern w:val="2"/>
          <w:sz w:val="28"/>
          <w:szCs w:val="28"/>
          <w:lang w:eastAsia="zh-CN" w:bidi="hi-IN"/>
        </w:rPr>
        <w:t>Служба у справах дітей</w:t>
      </w:r>
    </w:p>
    <w:p w:rsidR="001C028E" w:rsidRPr="001C028E" w:rsidRDefault="001C028E" w:rsidP="001C028E">
      <w:pPr>
        <w:spacing w:after="0"/>
        <w:rPr>
          <w:rFonts w:ascii="Times New Roman" w:eastAsia="NSimSun" w:hAnsi="Times New Roman" w:cs="Times New Roman"/>
          <w:kern w:val="2"/>
          <w:sz w:val="28"/>
          <w:szCs w:val="28"/>
          <w:lang w:eastAsia="zh-CN" w:bidi="hi-IN"/>
        </w:rPr>
      </w:pPr>
    </w:p>
    <w:p w:rsidR="001C028E" w:rsidRPr="001C028E" w:rsidRDefault="001C028E" w:rsidP="001C028E">
      <w:pPr>
        <w:spacing w:after="0"/>
        <w:rPr>
          <w:rFonts w:ascii="Times New Roman" w:eastAsia="NSimSun" w:hAnsi="Times New Roman" w:cs="Times New Roman"/>
          <w:kern w:val="2"/>
          <w:sz w:val="28"/>
          <w:szCs w:val="28"/>
          <w:lang w:eastAsia="zh-CN" w:bidi="hi-IN"/>
        </w:rPr>
      </w:pPr>
      <w:r w:rsidRPr="001C028E">
        <w:rPr>
          <w:rFonts w:ascii="Times New Roman" w:eastAsia="NSimSun" w:hAnsi="Times New Roman" w:cs="Times New Roman"/>
          <w:kern w:val="2"/>
          <w:sz w:val="28"/>
          <w:szCs w:val="28"/>
          <w:lang w:eastAsia="zh-CN" w:bidi="hi-IN"/>
        </w:rPr>
        <w:t>6.Центр надання адміністративних послуг</w:t>
      </w:r>
    </w:p>
    <w:p w:rsidR="001C028E" w:rsidRPr="001C028E" w:rsidRDefault="001C028E" w:rsidP="001C028E">
      <w:pPr>
        <w:spacing w:after="0"/>
        <w:rPr>
          <w:rFonts w:ascii="Times New Roman" w:eastAsia="NSimSun" w:hAnsi="Times New Roman" w:cs="Times New Roman"/>
          <w:kern w:val="2"/>
          <w:sz w:val="28"/>
          <w:szCs w:val="28"/>
          <w:lang w:eastAsia="zh-CN" w:bidi="hi-IN"/>
        </w:rPr>
      </w:pPr>
    </w:p>
    <w:p w:rsidR="001C028E" w:rsidRPr="001C028E" w:rsidRDefault="001C028E" w:rsidP="001C028E">
      <w:pPr>
        <w:spacing w:after="0"/>
        <w:rPr>
          <w:rFonts w:ascii="Times New Roman" w:eastAsia="NSimSun" w:hAnsi="Times New Roman" w:cs="Times New Roman"/>
          <w:kern w:val="2"/>
          <w:sz w:val="28"/>
          <w:szCs w:val="28"/>
          <w:lang w:eastAsia="zh-CN" w:bidi="hi-IN"/>
        </w:rPr>
      </w:pPr>
      <w:r w:rsidRPr="001C028E">
        <w:rPr>
          <w:rFonts w:ascii="Times New Roman" w:eastAsia="NSimSun" w:hAnsi="Times New Roman" w:cs="Times New Roman"/>
          <w:kern w:val="2"/>
          <w:sz w:val="28"/>
          <w:szCs w:val="28"/>
          <w:lang w:eastAsia="zh-CN" w:bidi="hi-IN"/>
        </w:rPr>
        <w:t xml:space="preserve">7.Ветеранська політика </w:t>
      </w:r>
    </w:p>
    <w:p w:rsidR="001C028E" w:rsidRPr="001C028E" w:rsidRDefault="001C028E" w:rsidP="001C028E">
      <w:pPr>
        <w:spacing w:after="0"/>
        <w:rPr>
          <w:rFonts w:ascii="Times New Roman" w:eastAsia="NSimSun" w:hAnsi="Times New Roman" w:cs="Times New Roman"/>
          <w:kern w:val="2"/>
          <w:sz w:val="28"/>
          <w:szCs w:val="28"/>
          <w:lang w:eastAsia="zh-CN" w:bidi="hi-IN"/>
        </w:rPr>
      </w:pPr>
    </w:p>
    <w:p w:rsidR="001C028E" w:rsidRPr="001C028E" w:rsidRDefault="001C028E" w:rsidP="001C028E">
      <w:pPr>
        <w:spacing w:after="0"/>
        <w:rPr>
          <w:rFonts w:ascii="Times New Roman" w:eastAsia="NSimSun" w:hAnsi="Times New Roman" w:cs="Times New Roman"/>
          <w:kern w:val="2"/>
          <w:sz w:val="28"/>
          <w:szCs w:val="28"/>
          <w:lang w:eastAsia="zh-CN" w:bidi="hi-IN"/>
        </w:rPr>
      </w:pPr>
      <w:r w:rsidRPr="001C028E">
        <w:rPr>
          <w:rFonts w:ascii="Times New Roman" w:eastAsia="NSimSun" w:hAnsi="Times New Roman" w:cs="Times New Roman"/>
          <w:kern w:val="2"/>
          <w:sz w:val="28"/>
          <w:szCs w:val="28"/>
          <w:lang w:eastAsia="zh-CN" w:bidi="hi-IN"/>
        </w:rPr>
        <w:t xml:space="preserve">8.Освіта </w:t>
      </w:r>
    </w:p>
    <w:p w:rsidR="001C028E" w:rsidRPr="001C028E" w:rsidRDefault="001C028E" w:rsidP="001C028E">
      <w:pPr>
        <w:spacing w:after="0"/>
        <w:rPr>
          <w:rFonts w:ascii="Times New Roman" w:eastAsia="NSimSun" w:hAnsi="Times New Roman" w:cs="Times New Roman"/>
          <w:kern w:val="2"/>
          <w:sz w:val="28"/>
          <w:szCs w:val="28"/>
          <w:lang w:eastAsia="zh-CN" w:bidi="hi-IN"/>
        </w:rPr>
      </w:pPr>
    </w:p>
    <w:p w:rsidR="001C028E" w:rsidRPr="001C028E" w:rsidRDefault="001C028E" w:rsidP="001C028E">
      <w:pPr>
        <w:spacing w:after="0"/>
        <w:rPr>
          <w:rFonts w:ascii="Times New Roman" w:hAnsi="Times New Roman" w:cs="Times New Roman"/>
          <w:kern w:val="2"/>
          <w:sz w:val="28"/>
          <w:szCs w:val="28"/>
        </w:rPr>
      </w:pPr>
      <w:r w:rsidRPr="001C028E">
        <w:rPr>
          <w:rFonts w:ascii="Times New Roman" w:eastAsia="NSimSun" w:hAnsi="Times New Roman" w:cs="Times New Roman"/>
          <w:kern w:val="2"/>
          <w:sz w:val="28"/>
          <w:szCs w:val="28"/>
          <w:lang w:eastAsia="zh-CN" w:bidi="hi-IN"/>
        </w:rPr>
        <w:t>9.</w:t>
      </w:r>
      <w:r w:rsidRPr="001C028E">
        <w:rPr>
          <w:rFonts w:ascii="Times New Roman" w:hAnsi="Times New Roman" w:cs="Times New Roman"/>
          <w:kern w:val="2"/>
          <w:sz w:val="28"/>
          <w:szCs w:val="28"/>
        </w:rPr>
        <w:t xml:space="preserve">Кількість публікацій на  інформаційних ресурсах громади </w:t>
      </w:r>
    </w:p>
    <w:p w:rsidR="001C028E" w:rsidRPr="001C028E" w:rsidRDefault="001C028E" w:rsidP="001C028E">
      <w:pPr>
        <w:spacing w:after="0"/>
        <w:rPr>
          <w:rFonts w:ascii="Times New Roman" w:hAnsi="Times New Roman" w:cs="Times New Roman"/>
          <w:kern w:val="2"/>
          <w:sz w:val="28"/>
          <w:szCs w:val="28"/>
        </w:rPr>
      </w:pPr>
    </w:p>
    <w:p w:rsidR="00DC5801" w:rsidRPr="00DC5801" w:rsidRDefault="001C028E" w:rsidP="00DC5801">
      <w:pPr>
        <w:spacing w:after="0" w:line="240" w:lineRule="auto"/>
        <w:jc w:val="both"/>
        <w:rPr>
          <w:rFonts w:ascii="Times New Roman" w:hAnsi="Times New Roman" w:cs="Times New Roman"/>
          <w:iCs/>
          <w:sz w:val="28"/>
          <w:szCs w:val="28"/>
        </w:rPr>
      </w:pPr>
      <w:r w:rsidRPr="00DC5801">
        <w:rPr>
          <w:rFonts w:ascii="Times New Roman" w:hAnsi="Times New Roman" w:cs="Times New Roman"/>
          <w:kern w:val="2"/>
          <w:sz w:val="28"/>
          <w:szCs w:val="28"/>
        </w:rPr>
        <w:t>10.</w:t>
      </w:r>
      <w:r w:rsidR="00DC5801" w:rsidRPr="00DC5801">
        <w:rPr>
          <w:rFonts w:ascii="Times New Roman" w:hAnsi="Times New Roman"/>
          <w:b/>
          <w:bCs/>
          <w:iCs/>
          <w:sz w:val="28"/>
          <w:szCs w:val="28"/>
        </w:rPr>
        <w:t xml:space="preserve"> </w:t>
      </w:r>
      <w:r w:rsidR="004603AF" w:rsidRPr="004603AF">
        <w:rPr>
          <w:rFonts w:ascii="Times New Roman" w:hAnsi="Times New Roman"/>
          <w:iCs/>
          <w:sz w:val="28"/>
          <w:szCs w:val="28"/>
        </w:rPr>
        <w:t>В</w:t>
      </w:r>
      <w:r w:rsidR="00DC5801" w:rsidRPr="00DC5801">
        <w:rPr>
          <w:rFonts w:ascii="Times New Roman" w:hAnsi="Times New Roman" w:cs="Times New Roman"/>
          <w:iCs/>
          <w:sz w:val="28"/>
          <w:szCs w:val="28"/>
        </w:rPr>
        <w:t xml:space="preserve">иконання бюджету </w:t>
      </w:r>
      <w:proofErr w:type="spellStart"/>
      <w:r w:rsidR="00DC5801" w:rsidRPr="00DC5801">
        <w:rPr>
          <w:rFonts w:ascii="Times New Roman" w:hAnsi="Times New Roman" w:cs="Times New Roman"/>
          <w:iCs/>
          <w:sz w:val="28"/>
          <w:szCs w:val="28"/>
        </w:rPr>
        <w:t>Федорівської</w:t>
      </w:r>
      <w:proofErr w:type="spellEnd"/>
      <w:r w:rsidR="00DC5801" w:rsidRPr="00DC5801">
        <w:rPr>
          <w:rFonts w:ascii="Times New Roman" w:hAnsi="Times New Roman" w:cs="Times New Roman"/>
          <w:iCs/>
          <w:sz w:val="28"/>
          <w:szCs w:val="28"/>
        </w:rPr>
        <w:t xml:space="preserve"> сільської територіальної</w:t>
      </w:r>
    </w:p>
    <w:p w:rsidR="00DC5801" w:rsidRPr="00DC5801" w:rsidRDefault="00DC5801" w:rsidP="00DC5801">
      <w:pPr>
        <w:autoSpaceDE w:val="0"/>
        <w:ind w:rightChars="-439" w:right="-966"/>
        <w:jc w:val="both"/>
        <w:rPr>
          <w:rFonts w:ascii="Times New Roman" w:hAnsi="Times New Roman" w:cs="Times New Roman"/>
          <w:iCs/>
          <w:sz w:val="28"/>
          <w:szCs w:val="28"/>
        </w:rPr>
      </w:pPr>
      <w:r w:rsidRPr="00DC5801">
        <w:rPr>
          <w:rFonts w:ascii="Times New Roman" w:hAnsi="Times New Roman" w:cs="Times New Roman"/>
          <w:iCs/>
          <w:sz w:val="28"/>
          <w:szCs w:val="28"/>
        </w:rPr>
        <w:t>громади за 2025 року</w:t>
      </w:r>
    </w:p>
    <w:p w:rsidR="001C028E" w:rsidRPr="001C028E" w:rsidRDefault="001C028E" w:rsidP="001C028E">
      <w:pPr>
        <w:spacing w:after="0"/>
        <w:rPr>
          <w:rFonts w:ascii="Times New Roman" w:eastAsia="NSimSun" w:hAnsi="Times New Roman" w:cs="Times New Roman"/>
          <w:kern w:val="2"/>
          <w:sz w:val="28"/>
          <w:szCs w:val="28"/>
          <w:lang w:eastAsia="zh-CN" w:bidi="hi-IN"/>
        </w:rPr>
      </w:pPr>
    </w:p>
    <w:p w:rsidR="009D627C" w:rsidRDefault="009D627C" w:rsidP="00B858CD">
      <w:pPr>
        <w:rPr>
          <w:rFonts w:ascii="Times New Roman" w:hAnsi="Times New Roman" w:cs="Times New Roman"/>
          <w:b/>
          <w:bCs/>
          <w:sz w:val="28"/>
          <w:szCs w:val="28"/>
        </w:rPr>
      </w:pPr>
    </w:p>
    <w:p w:rsidR="001C028E" w:rsidRDefault="001C028E" w:rsidP="00B858CD">
      <w:pPr>
        <w:rPr>
          <w:rFonts w:ascii="Times New Roman" w:hAnsi="Times New Roman" w:cs="Times New Roman"/>
          <w:b/>
          <w:bCs/>
          <w:sz w:val="28"/>
          <w:szCs w:val="28"/>
        </w:rPr>
      </w:pPr>
    </w:p>
    <w:p w:rsidR="001C028E" w:rsidRDefault="001C028E" w:rsidP="00B858CD">
      <w:pPr>
        <w:rPr>
          <w:rFonts w:ascii="Times New Roman" w:hAnsi="Times New Roman" w:cs="Times New Roman"/>
          <w:b/>
          <w:bCs/>
          <w:sz w:val="28"/>
          <w:szCs w:val="28"/>
        </w:rPr>
      </w:pPr>
    </w:p>
    <w:p w:rsidR="001C028E" w:rsidRDefault="001C028E" w:rsidP="00B858CD">
      <w:pPr>
        <w:rPr>
          <w:rFonts w:ascii="Times New Roman" w:hAnsi="Times New Roman" w:cs="Times New Roman"/>
          <w:b/>
          <w:bCs/>
          <w:sz w:val="28"/>
          <w:szCs w:val="28"/>
        </w:rPr>
      </w:pPr>
    </w:p>
    <w:p w:rsidR="001C028E" w:rsidRDefault="001C028E" w:rsidP="00B858CD">
      <w:pPr>
        <w:rPr>
          <w:rFonts w:ascii="Times New Roman" w:hAnsi="Times New Roman" w:cs="Times New Roman"/>
          <w:b/>
          <w:bCs/>
          <w:sz w:val="28"/>
          <w:szCs w:val="28"/>
        </w:rPr>
      </w:pPr>
    </w:p>
    <w:p w:rsidR="001C028E" w:rsidRDefault="001C028E" w:rsidP="00B858CD">
      <w:pPr>
        <w:rPr>
          <w:rFonts w:ascii="Times New Roman" w:hAnsi="Times New Roman" w:cs="Times New Roman"/>
          <w:b/>
          <w:bCs/>
          <w:sz w:val="28"/>
          <w:szCs w:val="28"/>
        </w:rPr>
      </w:pPr>
    </w:p>
    <w:p w:rsidR="009D627C" w:rsidRDefault="009D627C" w:rsidP="00B858CD">
      <w:pPr>
        <w:rPr>
          <w:rFonts w:ascii="Times New Roman" w:hAnsi="Times New Roman" w:cs="Times New Roman"/>
          <w:b/>
          <w:bCs/>
          <w:sz w:val="28"/>
          <w:szCs w:val="28"/>
        </w:rPr>
      </w:pPr>
    </w:p>
    <w:p w:rsidR="009D627C" w:rsidRDefault="009D627C" w:rsidP="00B858CD">
      <w:pPr>
        <w:rPr>
          <w:rFonts w:ascii="Times New Roman" w:hAnsi="Times New Roman" w:cs="Times New Roman"/>
          <w:b/>
          <w:bCs/>
          <w:sz w:val="28"/>
          <w:szCs w:val="28"/>
        </w:rPr>
      </w:pPr>
    </w:p>
    <w:p w:rsidR="00B858CD" w:rsidRPr="00977F4E" w:rsidRDefault="00B858CD" w:rsidP="00B858CD">
      <w:pPr>
        <w:rPr>
          <w:rFonts w:ascii="Times New Roman" w:hAnsi="Times New Roman" w:cs="Times New Roman"/>
          <w:b/>
          <w:bCs/>
          <w:sz w:val="32"/>
          <w:szCs w:val="32"/>
        </w:rPr>
      </w:pPr>
      <w:r w:rsidRPr="00977F4E">
        <w:rPr>
          <w:rFonts w:ascii="Times New Roman" w:hAnsi="Times New Roman" w:cs="Times New Roman"/>
          <w:b/>
          <w:bCs/>
          <w:sz w:val="32"/>
          <w:szCs w:val="32"/>
        </w:rPr>
        <w:t>1.Допомога силам оборони</w:t>
      </w:r>
    </w:p>
    <w:p w:rsidR="00B13D4C" w:rsidRDefault="00B13D4C" w:rsidP="00B13D4C">
      <w:pPr>
        <w:rPr>
          <w:rFonts w:ascii="Times New Roman" w:hAnsi="Times New Roman" w:cs="Times New Roman"/>
          <w:sz w:val="28"/>
          <w:szCs w:val="28"/>
        </w:rPr>
      </w:pPr>
      <w:r>
        <w:rPr>
          <w:rFonts w:ascii="Times New Roman" w:hAnsi="Times New Roman" w:cs="Times New Roman"/>
          <w:sz w:val="28"/>
          <w:szCs w:val="28"/>
        </w:rPr>
        <w:t>На 202</w:t>
      </w:r>
      <w:r w:rsidR="00F94CD5">
        <w:rPr>
          <w:rFonts w:ascii="Times New Roman" w:hAnsi="Times New Roman" w:cs="Times New Roman"/>
          <w:sz w:val="28"/>
          <w:szCs w:val="28"/>
        </w:rPr>
        <w:t>5</w:t>
      </w:r>
      <w:r>
        <w:rPr>
          <w:rFonts w:ascii="Times New Roman" w:hAnsi="Times New Roman" w:cs="Times New Roman"/>
          <w:sz w:val="28"/>
          <w:szCs w:val="28"/>
        </w:rPr>
        <w:t xml:space="preserve"> бюджетний рік розпорядженням начальника сільської військової адміністрації затверджені програми</w:t>
      </w:r>
    </w:p>
    <w:tbl>
      <w:tblPr>
        <w:tblW w:w="9634" w:type="dxa"/>
        <w:tblLook w:val="04A0" w:firstRow="1" w:lastRow="0" w:firstColumn="1" w:lastColumn="0" w:noHBand="0" w:noVBand="1"/>
      </w:tblPr>
      <w:tblGrid>
        <w:gridCol w:w="6230"/>
        <w:gridCol w:w="1843"/>
        <w:gridCol w:w="1561"/>
      </w:tblGrid>
      <w:tr w:rsidR="00BC074E" w:rsidRPr="00D473B9" w:rsidTr="00E67A78">
        <w:trPr>
          <w:trHeight w:val="645"/>
        </w:trPr>
        <w:tc>
          <w:tcPr>
            <w:tcW w:w="6374" w:type="dxa"/>
            <w:tcBorders>
              <w:top w:val="single" w:sz="4" w:space="0" w:color="auto"/>
              <w:left w:val="single" w:sz="4" w:space="0" w:color="auto"/>
              <w:bottom w:val="single" w:sz="4" w:space="0" w:color="auto"/>
              <w:right w:val="single" w:sz="4" w:space="0" w:color="auto"/>
            </w:tcBorders>
            <w:shd w:val="clear" w:color="auto" w:fill="auto"/>
            <w:vAlign w:val="bottom"/>
          </w:tcPr>
          <w:p w:rsidR="00BC074E" w:rsidRPr="00873AD5" w:rsidRDefault="00BC074E" w:rsidP="00D628AC">
            <w:pPr>
              <w:spacing w:after="0" w:line="240" w:lineRule="auto"/>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Назва програми</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C074E" w:rsidRPr="00D473B9" w:rsidRDefault="00BC074E" w:rsidP="00D628AC">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План, грн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C074E" w:rsidRPr="00D473B9" w:rsidRDefault="00BC074E" w:rsidP="00D628AC">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Касові </w:t>
            </w:r>
            <w:proofErr w:type="spellStart"/>
            <w:r>
              <w:rPr>
                <w:rFonts w:ascii="Times New Roman" w:eastAsia="Times New Roman" w:hAnsi="Times New Roman" w:cs="Times New Roman"/>
                <w:b/>
                <w:bCs/>
                <w:sz w:val="24"/>
                <w:szCs w:val="24"/>
                <w:lang w:eastAsia="uk-UA"/>
              </w:rPr>
              <w:t>видатки,грн</w:t>
            </w:r>
            <w:proofErr w:type="spellEnd"/>
          </w:p>
        </w:tc>
      </w:tr>
      <w:tr w:rsidR="00BC074E" w:rsidRPr="00D473B9" w:rsidTr="00E67A78">
        <w:trPr>
          <w:trHeight w:val="645"/>
        </w:trPr>
        <w:tc>
          <w:tcPr>
            <w:tcW w:w="6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074E" w:rsidRPr="00873AD5" w:rsidRDefault="00BC074E" w:rsidP="00D628AC">
            <w:pPr>
              <w:spacing w:after="0" w:line="240" w:lineRule="auto"/>
              <w:rPr>
                <w:rFonts w:ascii="Times New Roman" w:eastAsia="Times New Roman" w:hAnsi="Times New Roman" w:cs="Times New Roman"/>
                <w:b/>
                <w:bCs/>
                <w:color w:val="000000" w:themeColor="text1"/>
                <w:sz w:val="24"/>
                <w:szCs w:val="24"/>
                <w:lang w:eastAsia="uk-UA"/>
              </w:rPr>
            </w:pPr>
            <w:r w:rsidRPr="00873AD5">
              <w:rPr>
                <w:rFonts w:ascii="Times New Roman" w:eastAsia="Times New Roman" w:hAnsi="Times New Roman" w:cs="Times New Roman"/>
                <w:b/>
                <w:bCs/>
                <w:color w:val="000000" w:themeColor="text1"/>
                <w:sz w:val="24"/>
                <w:szCs w:val="24"/>
                <w:lang w:eastAsia="uk-UA"/>
              </w:rPr>
              <w:t xml:space="preserve">Програма підтримки Сил безпеки та оборони України </w:t>
            </w:r>
            <w:proofErr w:type="spellStart"/>
            <w:r w:rsidRPr="00873AD5">
              <w:rPr>
                <w:rFonts w:ascii="Times New Roman" w:eastAsia="Times New Roman" w:hAnsi="Times New Roman" w:cs="Times New Roman"/>
                <w:b/>
                <w:bCs/>
                <w:color w:val="000000" w:themeColor="text1"/>
                <w:sz w:val="24"/>
                <w:szCs w:val="24"/>
                <w:lang w:eastAsia="uk-UA"/>
              </w:rPr>
              <w:t>Федорівської</w:t>
            </w:r>
            <w:proofErr w:type="spellEnd"/>
            <w:r w:rsidRPr="00873AD5">
              <w:rPr>
                <w:rFonts w:ascii="Times New Roman" w:eastAsia="Times New Roman" w:hAnsi="Times New Roman" w:cs="Times New Roman"/>
                <w:b/>
                <w:bCs/>
                <w:color w:val="000000" w:themeColor="text1"/>
                <w:sz w:val="24"/>
                <w:szCs w:val="24"/>
                <w:lang w:eastAsia="uk-UA"/>
              </w:rPr>
              <w:t xml:space="preserve"> сільської територіальної громади на 2024 рік</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C074E" w:rsidRPr="00D473B9" w:rsidRDefault="009877BE" w:rsidP="009877BE">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254 100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C074E" w:rsidRPr="00D473B9" w:rsidRDefault="009900C3" w:rsidP="009877BE">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254 082,01</w:t>
            </w:r>
          </w:p>
        </w:tc>
      </w:tr>
      <w:tr w:rsidR="00BC074E" w:rsidRPr="00D473B9" w:rsidTr="00E67A78">
        <w:trPr>
          <w:trHeight w:val="864"/>
        </w:trPr>
        <w:tc>
          <w:tcPr>
            <w:tcW w:w="6374" w:type="dxa"/>
            <w:tcBorders>
              <w:top w:val="single" w:sz="4" w:space="0" w:color="auto"/>
              <w:left w:val="single" w:sz="4" w:space="0" w:color="auto"/>
              <w:bottom w:val="single" w:sz="4" w:space="0" w:color="auto"/>
              <w:right w:val="single" w:sz="4" w:space="0" w:color="auto"/>
            </w:tcBorders>
            <w:shd w:val="clear" w:color="auto" w:fill="auto"/>
            <w:vAlign w:val="bottom"/>
          </w:tcPr>
          <w:p w:rsidR="00BC074E" w:rsidRPr="00D473B9" w:rsidRDefault="00BC074E" w:rsidP="00D628AC">
            <w:pPr>
              <w:spacing w:after="0" w:line="240" w:lineRule="auto"/>
              <w:rPr>
                <w:rFonts w:ascii="Times New Roman" w:eastAsia="Times New Roman" w:hAnsi="Times New Roman" w:cs="Times New Roman"/>
                <w:b/>
                <w:bCs/>
                <w:color w:val="000000"/>
                <w:sz w:val="24"/>
                <w:szCs w:val="24"/>
                <w:lang w:eastAsia="uk-UA"/>
              </w:rPr>
            </w:pPr>
            <w:r w:rsidRPr="00D473B9">
              <w:rPr>
                <w:rFonts w:ascii="Times New Roman" w:eastAsia="Times New Roman" w:hAnsi="Times New Roman" w:cs="Times New Roman"/>
                <w:b/>
                <w:bCs/>
                <w:color w:val="000000"/>
                <w:sz w:val="24"/>
                <w:szCs w:val="24"/>
                <w:lang w:eastAsia="uk-UA"/>
              </w:rPr>
              <w:t>Програма сприяння і підтримки та забезпечення заходів правового режиму воєнного стану в Запорізькій області на 202</w:t>
            </w:r>
            <w:r w:rsidR="009877BE">
              <w:rPr>
                <w:rFonts w:ascii="Times New Roman" w:eastAsia="Times New Roman" w:hAnsi="Times New Roman" w:cs="Times New Roman"/>
                <w:b/>
                <w:bCs/>
                <w:color w:val="000000"/>
                <w:sz w:val="24"/>
                <w:szCs w:val="24"/>
                <w:lang w:eastAsia="uk-UA"/>
              </w:rPr>
              <w:t>5</w:t>
            </w:r>
            <w:r w:rsidRPr="00D473B9">
              <w:rPr>
                <w:rFonts w:ascii="Times New Roman" w:eastAsia="Times New Roman" w:hAnsi="Times New Roman" w:cs="Times New Roman"/>
                <w:b/>
                <w:bCs/>
                <w:color w:val="000000"/>
                <w:sz w:val="24"/>
                <w:szCs w:val="24"/>
                <w:lang w:eastAsia="uk-UA"/>
              </w:rPr>
              <w:t xml:space="preserve"> рік</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C074E" w:rsidRPr="00D473B9" w:rsidRDefault="009900C3" w:rsidP="009877BE">
            <w:pPr>
              <w:spacing w:after="0" w:line="240" w:lineRule="auto"/>
              <w:jc w:val="right"/>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color w:val="000000"/>
                <w:sz w:val="24"/>
                <w:szCs w:val="24"/>
                <w:lang w:eastAsia="uk-UA"/>
              </w:rPr>
              <w:t>4 678 500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C074E" w:rsidRPr="00D473B9" w:rsidRDefault="009900C3" w:rsidP="009877BE">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4 678 500</w:t>
            </w:r>
          </w:p>
        </w:tc>
      </w:tr>
      <w:tr w:rsidR="009877BE" w:rsidRPr="00D473B9" w:rsidTr="00E67A78">
        <w:trPr>
          <w:trHeight w:val="589"/>
        </w:trPr>
        <w:tc>
          <w:tcPr>
            <w:tcW w:w="6374" w:type="dxa"/>
            <w:tcBorders>
              <w:top w:val="single" w:sz="4" w:space="0" w:color="auto"/>
              <w:left w:val="single" w:sz="4" w:space="0" w:color="auto"/>
              <w:bottom w:val="single" w:sz="4" w:space="0" w:color="auto"/>
              <w:right w:val="single" w:sz="4" w:space="0" w:color="auto"/>
            </w:tcBorders>
            <w:shd w:val="clear" w:color="auto" w:fill="auto"/>
            <w:vAlign w:val="bottom"/>
          </w:tcPr>
          <w:p w:rsidR="009877BE" w:rsidRPr="00D473B9" w:rsidRDefault="009877BE" w:rsidP="009877BE">
            <w:pPr>
              <w:spacing w:after="0" w:line="240" w:lineRule="auto"/>
              <w:rPr>
                <w:rFonts w:ascii="Times New Roman" w:eastAsia="Times New Roman" w:hAnsi="Times New Roman" w:cs="Times New Roman"/>
                <w:color w:val="000000"/>
                <w:sz w:val="24"/>
                <w:szCs w:val="24"/>
                <w:lang w:eastAsia="uk-UA"/>
              </w:rPr>
            </w:pPr>
            <w:r w:rsidRPr="00D473B9">
              <w:rPr>
                <w:rFonts w:ascii="Times New Roman" w:eastAsia="Times New Roman" w:hAnsi="Times New Roman" w:cs="Times New Roman"/>
                <w:color w:val="000000"/>
                <w:sz w:val="24"/>
                <w:szCs w:val="24"/>
                <w:lang w:eastAsia="uk-UA"/>
              </w:rPr>
              <w:t>Інші дотації з місцевого бюджету КФК 3719150 КЕКВ 2620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877BE" w:rsidRPr="009877BE" w:rsidRDefault="009900C3" w:rsidP="009877BE">
            <w:pPr>
              <w:spacing w:after="0" w:line="240" w:lineRule="auto"/>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4 678 500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877BE" w:rsidRPr="009877BE" w:rsidRDefault="009900C3" w:rsidP="009877BE">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4 678 500</w:t>
            </w:r>
          </w:p>
        </w:tc>
      </w:tr>
      <w:tr w:rsidR="009877BE" w:rsidRPr="00D473B9" w:rsidTr="00E67A78">
        <w:trPr>
          <w:trHeight w:val="556"/>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9877BE" w:rsidRPr="009877BE" w:rsidRDefault="009877BE" w:rsidP="009877BE">
            <w:pPr>
              <w:spacing w:after="0" w:line="240" w:lineRule="auto"/>
              <w:jc w:val="both"/>
              <w:rPr>
                <w:rFonts w:ascii="Times New Roman" w:eastAsia="Times New Roman" w:hAnsi="Times New Roman" w:cs="Times New Roman"/>
                <w:b/>
                <w:bCs/>
                <w:color w:val="000000"/>
                <w:sz w:val="24"/>
                <w:szCs w:val="24"/>
                <w:lang w:eastAsia="uk-UA"/>
              </w:rPr>
            </w:pPr>
            <w:r w:rsidRPr="009877BE">
              <w:rPr>
                <w:rFonts w:ascii="Times New Roman" w:eastAsia="Times New Roman" w:hAnsi="Times New Roman" w:cs="Times New Roman"/>
                <w:b/>
                <w:bCs/>
                <w:color w:val="000000"/>
                <w:sz w:val="24"/>
                <w:szCs w:val="24"/>
                <w:lang w:eastAsia="uk-UA"/>
              </w:rPr>
              <w:t xml:space="preserve">Разом видатки з місцевого бюджету </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877BE" w:rsidRPr="00B13D4C" w:rsidRDefault="009900C3" w:rsidP="009877BE">
            <w:pPr>
              <w:spacing w:after="0" w:line="240" w:lineRule="auto"/>
              <w:jc w:val="right"/>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color w:val="000000"/>
                <w:sz w:val="24"/>
                <w:szCs w:val="24"/>
                <w:lang w:eastAsia="uk-UA"/>
              </w:rPr>
              <w:t>4 932 600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877BE" w:rsidRPr="00B13D4C" w:rsidRDefault="009900C3" w:rsidP="009877BE">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4 932 581 ,01</w:t>
            </w:r>
          </w:p>
        </w:tc>
      </w:tr>
    </w:tbl>
    <w:p w:rsidR="0065052C" w:rsidRDefault="0065052C" w:rsidP="00B13D4C">
      <w:pPr>
        <w:spacing w:after="0"/>
        <w:rPr>
          <w:rFonts w:ascii="Times New Roman" w:hAnsi="Times New Roman" w:cs="Times New Roman"/>
          <w:sz w:val="28"/>
          <w:szCs w:val="28"/>
        </w:rPr>
      </w:pPr>
    </w:p>
    <w:p w:rsidR="00B13D4C" w:rsidRDefault="0065052C" w:rsidP="00B13D4C">
      <w:pPr>
        <w:spacing w:after="0"/>
        <w:rPr>
          <w:rFonts w:ascii="Times New Roman" w:hAnsi="Times New Roman" w:cs="Times New Roman"/>
          <w:sz w:val="28"/>
          <w:szCs w:val="28"/>
        </w:rPr>
      </w:pPr>
      <w:r>
        <w:rPr>
          <w:rFonts w:ascii="Times New Roman" w:hAnsi="Times New Roman" w:cs="Times New Roman"/>
          <w:sz w:val="28"/>
          <w:szCs w:val="28"/>
        </w:rPr>
        <w:t xml:space="preserve"> </w:t>
      </w:r>
      <w:r w:rsidR="009900C3">
        <w:rPr>
          <w:rFonts w:ascii="Times New Roman" w:hAnsi="Times New Roman" w:cs="Times New Roman"/>
          <w:sz w:val="28"/>
          <w:szCs w:val="28"/>
        </w:rPr>
        <w:t>На протязі року д</w:t>
      </w:r>
      <w:r w:rsidR="00B13D4C">
        <w:rPr>
          <w:rFonts w:ascii="Times New Roman" w:hAnsi="Times New Roman" w:cs="Times New Roman"/>
          <w:sz w:val="28"/>
          <w:szCs w:val="28"/>
        </w:rPr>
        <w:t xml:space="preserve">о адміністрації </w:t>
      </w:r>
      <w:r w:rsidR="009900C3">
        <w:rPr>
          <w:rFonts w:ascii="Times New Roman" w:hAnsi="Times New Roman" w:cs="Times New Roman"/>
          <w:sz w:val="28"/>
          <w:szCs w:val="28"/>
        </w:rPr>
        <w:t>з</w:t>
      </w:r>
      <w:r w:rsidR="00B13D4C">
        <w:rPr>
          <w:rFonts w:ascii="Times New Roman" w:hAnsi="Times New Roman" w:cs="Times New Roman"/>
          <w:sz w:val="28"/>
          <w:szCs w:val="28"/>
        </w:rPr>
        <w:t>вернулися   в\ч А454</w:t>
      </w:r>
      <w:r w:rsidR="009900C3">
        <w:rPr>
          <w:rFonts w:ascii="Times New Roman" w:hAnsi="Times New Roman" w:cs="Times New Roman"/>
          <w:sz w:val="28"/>
          <w:szCs w:val="28"/>
        </w:rPr>
        <w:t>7, в\ч А4741, в\ч А 4742</w:t>
      </w:r>
      <w:r w:rsidR="00F724ED">
        <w:rPr>
          <w:rFonts w:ascii="Times New Roman" w:hAnsi="Times New Roman" w:cs="Times New Roman"/>
          <w:sz w:val="28"/>
          <w:szCs w:val="28"/>
        </w:rPr>
        <w:t xml:space="preserve">, </w:t>
      </w:r>
      <w:r w:rsidR="009900C3">
        <w:rPr>
          <w:rFonts w:ascii="Times New Roman" w:hAnsi="Times New Roman" w:cs="Times New Roman"/>
          <w:sz w:val="28"/>
          <w:szCs w:val="28"/>
        </w:rPr>
        <w:t xml:space="preserve"> в\ч А1556 та </w:t>
      </w:r>
      <w:r w:rsidR="00B13D4C">
        <w:rPr>
          <w:rFonts w:ascii="Times New Roman" w:hAnsi="Times New Roman" w:cs="Times New Roman"/>
          <w:sz w:val="28"/>
          <w:szCs w:val="28"/>
        </w:rPr>
        <w:t xml:space="preserve"> в/ч А</w:t>
      </w:r>
      <w:r w:rsidR="009900C3">
        <w:rPr>
          <w:rFonts w:ascii="Times New Roman" w:hAnsi="Times New Roman" w:cs="Times New Roman"/>
          <w:sz w:val="28"/>
          <w:szCs w:val="28"/>
        </w:rPr>
        <w:t>5000</w:t>
      </w:r>
      <w:r w:rsidR="00B13D4C">
        <w:rPr>
          <w:rFonts w:ascii="Times New Roman" w:hAnsi="Times New Roman" w:cs="Times New Roman"/>
          <w:sz w:val="28"/>
          <w:szCs w:val="28"/>
        </w:rPr>
        <w:t xml:space="preserve"> .</w:t>
      </w:r>
    </w:p>
    <w:p w:rsidR="00A4775E" w:rsidRDefault="00B13D4C" w:rsidP="00B13D4C">
      <w:pPr>
        <w:spacing w:after="0"/>
        <w:rPr>
          <w:rFonts w:ascii="Times New Roman" w:hAnsi="Times New Roman" w:cs="Times New Roman"/>
          <w:sz w:val="28"/>
          <w:szCs w:val="28"/>
        </w:rPr>
      </w:pPr>
      <w:r>
        <w:rPr>
          <w:rFonts w:ascii="Times New Roman" w:hAnsi="Times New Roman" w:cs="Times New Roman"/>
          <w:sz w:val="28"/>
          <w:szCs w:val="28"/>
        </w:rPr>
        <w:t xml:space="preserve">По мірі надходження звернень від військових частин, адміністрація здійснила придбання та передачу закуплених матеріалів у кількості </w:t>
      </w:r>
      <w:r w:rsidR="009900C3">
        <w:rPr>
          <w:rFonts w:ascii="Times New Roman" w:hAnsi="Times New Roman" w:cs="Times New Roman"/>
          <w:sz w:val="28"/>
          <w:szCs w:val="28"/>
        </w:rPr>
        <w:t>384</w:t>
      </w:r>
      <w:r>
        <w:rPr>
          <w:rFonts w:ascii="Times New Roman" w:hAnsi="Times New Roman" w:cs="Times New Roman"/>
          <w:sz w:val="28"/>
          <w:szCs w:val="28"/>
        </w:rPr>
        <w:t xml:space="preserve"> одиниць у натуральному вираженні  , а саме :</w:t>
      </w:r>
    </w:p>
    <w:tbl>
      <w:tblPr>
        <w:tblStyle w:val="a3"/>
        <w:tblW w:w="9669" w:type="dxa"/>
        <w:tblLook w:val="04A0" w:firstRow="1" w:lastRow="0" w:firstColumn="1" w:lastColumn="0" w:noHBand="0" w:noVBand="1"/>
      </w:tblPr>
      <w:tblGrid>
        <w:gridCol w:w="859"/>
        <w:gridCol w:w="1321"/>
        <w:gridCol w:w="3769"/>
        <w:gridCol w:w="1115"/>
        <w:gridCol w:w="1198"/>
        <w:gridCol w:w="1407"/>
      </w:tblGrid>
      <w:tr w:rsidR="00E05043" w:rsidTr="00E05043">
        <w:tc>
          <w:tcPr>
            <w:tcW w:w="85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№П/Н</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Місяць/рік</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Предмет допомоги, назва</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Одиниці виміру</w:t>
            </w:r>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 xml:space="preserve">Кількість </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 xml:space="preserve">Сума </w:t>
            </w:r>
          </w:p>
        </w:tc>
      </w:tr>
      <w:tr w:rsidR="00E05043" w:rsidTr="00E05043">
        <w:tc>
          <w:tcPr>
            <w:tcW w:w="859" w:type="dxa"/>
            <w:tcBorders>
              <w:top w:val="single" w:sz="4" w:space="0" w:color="auto"/>
              <w:left w:val="single" w:sz="4" w:space="0" w:color="auto"/>
              <w:bottom w:val="single" w:sz="4" w:space="0" w:color="auto"/>
              <w:right w:val="single" w:sz="4" w:space="0" w:color="auto"/>
            </w:tcBorders>
          </w:tcPr>
          <w:p w:rsidR="00E05043" w:rsidRDefault="00E05043">
            <w:pPr>
              <w:jc w:val="center"/>
              <w:rPr>
                <w:rFonts w:ascii="Times New Roman" w:hAnsi="Times New Roman" w:cs="Times New Roman"/>
                <w:lang w:val="uk-UA"/>
              </w:rPr>
            </w:pPr>
            <w:r>
              <w:rPr>
                <w:rFonts w:ascii="Times New Roman" w:hAnsi="Times New Roman" w:cs="Times New Roman"/>
                <w:lang w:val="uk-UA"/>
              </w:rPr>
              <w:t>1</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10.03.2025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Приймач (модель RP4TD-M)</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шт</w:t>
            </w:r>
            <w:proofErr w:type="spellEnd"/>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20</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21200,00</w:t>
            </w:r>
          </w:p>
        </w:tc>
      </w:tr>
      <w:tr w:rsidR="00E05043" w:rsidTr="00E05043">
        <w:tc>
          <w:tcPr>
            <w:tcW w:w="859" w:type="dxa"/>
            <w:tcBorders>
              <w:top w:val="single" w:sz="4" w:space="0" w:color="auto"/>
              <w:left w:val="single" w:sz="4" w:space="0" w:color="auto"/>
              <w:bottom w:val="single" w:sz="4" w:space="0" w:color="auto"/>
              <w:right w:val="single" w:sz="4" w:space="0" w:color="auto"/>
            </w:tcBorders>
          </w:tcPr>
          <w:p w:rsidR="00E05043" w:rsidRDefault="00E05043">
            <w:pPr>
              <w:jc w:val="center"/>
              <w:rPr>
                <w:rFonts w:ascii="Times New Roman" w:hAnsi="Times New Roman" w:cs="Times New Roman"/>
                <w:lang w:val="uk-UA"/>
              </w:rPr>
            </w:pPr>
            <w:r>
              <w:rPr>
                <w:rFonts w:ascii="Times New Roman" w:hAnsi="Times New Roman" w:cs="Times New Roman"/>
                <w:lang w:val="uk-UA"/>
              </w:rPr>
              <w:t>2</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01.04.2025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 xml:space="preserve">Радіоприймач керування </w:t>
            </w:r>
            <w:proofErr w:type="spellStart"/>
            <w:r>
              <w:rPr>
                <w:rFonts w:ascii="Times New Roman" w:hAnsi="Times New Roman" w:cs="Times New Roman"/>
                <w:lang w:val="uk-UA"/>
              </w:rPr>
              <w:t>BetaFPV</w:t>
            </w:r>
            <w:proofErr w:type="spellEnd"/>
            <w:r>
              <w:rPr>
                <w:rFonts w:ascii="Times New Roman" w:hAnsi="Times New Roman" w:cs="Times New Roman"/>
                <w:lang w:val="uk-UA"/>
              </w:rPr>
              <w:t xml:space="preserve"> ELRS </w:t>
            </w:r>
            <w:proofErr w:type="spellStart"/>
            <w:r>
              <w:rPr>
                <w:rFonts w:ascii="Times New Roman" w:hAnsi="Times New Roman" w:cs="Times New Roman"/>
                <w:lang w:val="uk-UA"/>
              </w:rPr>
              <w:t>Nano</w:t>
            </w:r>
            <w:proofErr w:type="spellEnd"/>
            <w:r>
              <w:rPr>
                <w:rFonts w:ascii="Times New Roman" w:hAnsi="Times New Roman" w:cs="Times New Roman"/>
                <w:lang w:val="uk-UA"/>
              </w:rPr>
              <w:t xml:space="preserve"> RX 2,4GHZ з антеною</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шт</w:t>
            </w:r>
            <w:proofErr w:type="spellEnd"/>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100</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33600,00</w:t>
            </w:r>
          </w:p>
        </w:tc>
      </w:tr>
      <w:tr w:rsidR="00E05043" w:rsidTr="00E05043">
        <w:tc>
          <w:tcPr>
            <w:tcW w:w="859" w:type="dxa"/>
            <w:tcBorders>
              <w:top w:val="single" w:sz="4" w:space="0" w:color="auto"/>
              <w:left w:val="single" w:sz="4" w:space="0" w:color="auto"/>
              <w:bottom w:val="single" w:sz="4" w:space="0" w:color="auto"/>
              <w:right w:val="single" w:sz="4" w:space="0" w:color="auto"/>
            </w:tcBorders>
          </w:tcPr>
          <w:p w:rsidR="00E05043" w:rsidRDefault="00E05043">
            <w:pPr>
              <w:jc w:val="center"/>
              <w:rPr>
                <w:rFonts w:ascii="Times New Roman" w:hAnsi="Times New Roman" w:cs="Times New Roman"/>
                <w:lang w:val="uk-UA"/>
              </w:rPr>
            </w:pPr>
            <w:r>
              <w:rPr>
                <w:rFonts w:ascii="Times New Roman" w:hAnsi="Times New Roman" w:cs="Times New Roman"/>
                <w:lang w:val="uk-UA"/>
              </w:rPr>
              <w:t>3</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12.05.2025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 xml:space="preserve">Приймачі (RX) </w:t>
            </w:r>
            <w:proofErr w:type="spellStart"/>
            <w:r>
              <w:rPr>
                <w:rFonts w:ascii="Times New Roman" w:hAnsi="Times New Roman" w:cs="Times New Roman"/>
                <w:lang w:val="uk-UA"/>
              </w:rPr>
              <w:t>BetaFPV</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SuperD</w:t>
            </w:r>
            <w:proofErr w:type="spellEnd"/>
            <w:r>
              <w:rPr>
                <w:rFonts w:ascii="Times New Roman" w:hAnsi="Times New Roman" w:cs="Times New Roman"/>
                <w:lang w:val="uk-UA"/>
              </w:rPr>
              <w:t xml:space="preserve"> ELRS </w:t>
            </w:r>
            <w:proofErr w:type="spellStart"/>
            <w:r>
              <w:rPr>
                <w:rFonts w:ascii="Times New Roman" w:hAnsi="Times New Roman" w:cs="Times New Roman"/>
                <w:lang w:val="uk-UA"/>
              </w:rPr>
              <w:t>Diversity</w:t>
            </w:r>
            <w:proofErr w:type="spellEnd"/>
            <w:r>
              <w:rPr>
                <w:rFonts w:ascii="Times New Roman" w:hAnsi="Times New Roman" w:cs="Times New Roman"/>
                <w:lang w:val="uk-UA"/>
              </w:rPr>
              <w:t xml:space="preserve"> 2,4GH</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шт</w:t>
            </w:r>
            <w:proofErr w:type="spellEnd"/>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200</w:t>
            </w:r>
          </w:p>
        </w:tc>
        <w:tc>
          <w:tcPr>
            <w:tcW w:w="1407" w:type="dxa"/>
            <w:tcBorders>
              <w:top w:val="single" w:sz="4" w:space="0" w:color="auto"/>
              <w:left w:val="single" w:sz="4" w:space="0" w:color="auto"/>
              <w:bottom w:val="single" w:sz="4" w:space="0" w:color="auto"/>
              <w:right w:val="single" w:sz="4" w:space="0" w:color="auto"/>
            </w:tcBorders>
          </w:tcPr>
          <w:p w:rsidR="00E05043" w:rsidRDefault="00E05043">
            <w:pPr>
              <w:jc w:val="center"/>
              <w:rPr>
                <w:rFonts w:ascii="Times New Roman" w:hAnsi="Times New Roman" w:cs="Times New Roman"/>
                <w:lang w:val="uk-UA"/>
              </w:rPr>
            </w:pPr>
            <w:r>
              <w:rPr>
                <w:rFonts w:ascii="Times New Roman" w:hAnsi="Times New Roman" w:cs="Times New Roman"/>
                <w:lang w:val="uk-UA"/>
              </w:rPr>
              <w:t>23800,00</w:t>
            </w:r>
          </w:p>
          <w:p w:rsidR="00E05043" w:rsidRDefault="00E05043">
            <w:pPr>
              <w:tabs>
                <w:tab w:val="left" w:pos="1188"/>
              </w:tabs>
              <w:rPr>
                <w:rFonts w:ascii="Times New Roman" w:hAnsi="Times New Roman" w:cs="Times New Roman"/>
                <w:lang w:val="uk-UA"/>
              </w:rPr>
            </w:pPr>
          </w:p>
          <w:p w:rsidR="00E05043" w:rsidRDefault="00E05043">
            <w:pPr>
              <w:tabs>
                <w:tab w:val="left" w:pos="1188"/>
              </w:tabs>
              <w:rPr>
                <w:rFonts w:ascii="Times New Roman" w:hAnsi="Times New Roman" w:cs="Times New Roman"/>
                <w:lang w:val="uk-UA"/>
              </w:rPr>
            </w:pPr>
            <w:r>
              <w:rPr>
                <w:rFonts w:ascii="Times New Roman" w:hAnsi="Times New Roman" w:cs="Times New Roman"/>
                <w:lang w:val="uk-UA"/>
              </w:rPr>
              <w:tab/>
            </w:r>
          </w:p>
        </w:tc>
      </w:tr>
      <w:tr w:rsidR="00E05043" w:rsidTr="00E05043">
        <w:tc>
          <w:tcPr>
            <w:tcW w:w="859" w:type="dxa"/>
            <w:tcBorders>
              <w:top w:val="single" w:sz="4" w:space="0" w:color="auto"/>
              <w:left w:val="single" w:sz="4" w:space="0" w:color="auto"/>
              <w:bottom w:val="single" w:sz="4" w:space="0" w:color="auto"/>
              <w:right w:val="single" w:sz="4" w:space="0" w:color="auto"/>
            </w:tcBorders>
          </w:tcPr>
          <w:p w:rsidR="00E05043" w:rsidRDefault="00E05043">
            <w:pPr>
              <w:jc w:val="center"/>
              <w:rPr>
                <w:rFonts w:ascii="Times New Roman" w:hAnsi="Times New Roman" w:cs="Times New Roman"/>
                <w:lang w:val="uk-UA"/>
              </w:rPr>
            </w:pPr>
            <w:r>
              <w:rPr>
                <w:rFonts w:ascii="Times New Roman" w:hAnsi="Times New Roman" w:cs="Times New Roman"/>
                <w:lang w:val="uk-UA"/>
              </w:rPr>
              <w:t>4</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07.08.2025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 xml:space="preserve">Аналогові камери до БПЛА </w:t>
            </w:r>
            <w:proofErr w:type="spellStart"/>
            <w:r>
              <w:rPr>
                <w:rFonts w:ascii="Times New Roman" w:hAnsi="Times New Roman" w:cs="Times New Roman"/>
                <w:lang w:val="uk-UA"/>
              </w:rPr>
              <w:t>Caddx</w:t>
            </w:r>
            <w:proofErr w:type="spellEnd"/>
            <w:r>
              <w:rPr>
                <w:rFonts w:ascii="Times New Roman" w:hAnsi="Times New Roman" w:cs="Times New Roman"/>
                <w:lang w:val="uk-UA"/>
              </w:rPr>
              <w:t xml:space="preserve"> FPV </w:t>
            </w:r>
            <w:proofErr w:type="spellStart"/>
            <w:r>
              <w:rPr>
                <w:rFonts w:ascii="Times New Roman" w:hAnsi="Times New Roman" w:cs="Times New Roman"/>
                <w:lang w:val="uk-UA"/>
              </w:rPr>
              <w:t>Ratel</w:t>
            </w:r>
            <w:proofErr w:type="spellEnd"/>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шт</w:t>
            </w:r>
            <w:proofErr w:type="spellEnd"/>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15</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19440,00</w:t>
            </w:r>
          </w:p>
        </w:tc>
      </w:tr>
      <w:tr w:rsidR="00E05043" w:rsidTr="00E05043">
        <w:tc>
          <w:tcPr>
            <w:tcW w:w="859" w:type="dxa"/>
            <w:tcBorders>
              <w:top w:val="single" w:sz="4" w:space="0" w:color="auto"/>
              <w:left w:val="single" w:sz="4" w:space="0" w:color="auto"/>
              <w:bottom w:val="single" w:sz="4" w:space="0" w:color="auto"/>
              <w:right w:val="single" w:sz="4" w:space="0" w:color="auto"/>
            </w:tcBorders>
          </w:tcPr>
          <w:p w:rsidR="00E05043" w:rsidRDefault="00E05043">
            <w:pPr>
              <w:jc w:val="center"/>
              <w:rPr>
                <w:rFonts w:ascii="Times New Roman" w:hAnsi="Times New Roman" w:cs="Times New Roman"/>
                <w:lang w:val="uk-UA"/>
              </w:rPr>
            </w:pPr>
            <w:r>
              <w:rPr>
                <w:rFonts w:ascii="Times New Roman" w:hAnsi="Times New Roman" w:cs="Times New Roman"/>
                <w:lang w:val="uk-UA"/>
              </w:rPr>
              <w:t>5</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07.08.2025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 xml:space="preserve">Камери </w:t>
            </w:r>
            <w:proofErr w:type="spellStart"/>
            <w:r>
              <w:rPr>
                <w:rFonts w:ascii="Times New Roman" w:hAnsi="Times New Roman" w:cs="Times New Roman"/>
                <w:lang w:val="uk-UA"/>
              </w:rPr>
              <w:t>Caddx</w:t>
            </w:r>
            <w:proofErr w:type="spellEnd"/>
            <w:r>
              <w:rPr>
                <w:rFonts w:ascii="Times New Roman" w:hAnsi="Times New Roman" w:cs="Times New Roman"/>
                <w:lang w:val="uk-UA"/>
              </w:rPr>
              <w:t xml:space="preserve"> FPV </w:t>
            </w:r>
            <w:proofErr w:type="spellStart"/>
            <w:r>
              <w:rPr>
                <w:rFonts w:ascii="Times New Roman" w:hAnsi="Times New Roman" w:cs="Times New Roman"/>
                <w:lang w:val="uk-UA"/>
              </w:rPr>
              <w:t>Ratel</w:t>
            </w:r>
            <w:proofErr w:type="spellEnd"/>
            <w:r>
              <w:rPr>
                <w:rFonts w:ascii="Times New Roman" w:hAnsi="Times New Roman" w:cs="Times New Roman"/>
                <w:lang w:val="uk-UA"/>
              </w:rPr>
              <w:t xml:space="preserve"> 2</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шт</w:t>
            </w:r>
            <w:proofErr w:type="spellEnd"/>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14</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12586,00</w:t>
            </w:r>
          </w:p>
        </w:tc>
      </w:tr>
      <w:tr w:rsidR="00E05043" w:rsidTr="00E05043">
        <w:tc>
          <w:tcPr>
            <w:tcW w:w="859" w:type="dxa"/>
            <w:tcBorders>
              <w:top w:val="single" w:sz="4" w:space="0" w:color="auto"/>
              <w:left w:val="single" w:sz="4" w:space="0" w:color="auto"/>
              <w:bottom w:val="single" w:sz="4" w:space="0" w:color="auto"/>
              <w:right w:val="single" w:sz="4" w:space="0" w:color="auto"/>
            </w:tcBorders>
          </w:tcPr>
          <w:p w:rsidR="00E05043" w:rsidRDefault="00E05043">
            <w:pPr>
              <w:jc w:val="center"/>
              <w:rPr>
                <w:rFonts w:ascii="Times New Roman" w:hAnsi="Times New Roman" w:cs="Times New Roman"/>
                <w:lang w:val="uk-UA"/>
              </w:rPr>
            </w:pPr>
            <w:r>
              <w:rPr>
                <w:rFonts w:ascii="Times New Roman" w:hAnsi="Times New Roman" w:cs="Times New Roman"/>
                <w:lang w:val="uk-UA"/>
              </w:rPr>
              <w:t>6</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01.09.2025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цифрову радіостанцію 7DM4601e VHF8136-174МГц</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шт</w:t>
            </w:r>
            <w:proofErr w:type="spellEnd"/>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31750,00</w:t>
            </w:r>
          </w:p>
        </w:tc>
      </w:tr>
      <w:tr w:rsidR="00E05043" w:rsidTr="00E05043">
        <w:tc>
          <w:tcPr>
            <w:tcW w:w="859" w:type="dxa"/>
            <w:tcBorders>
              <w:top w:val="single" w:sz="4" w:space="0" w:color="auto"/>
              <w:left w:val="single" w:sz="4" w:space="0" w:color="auto"/>
              <w:bottom w:val="single" w:sz="4" w:space="0" w:color="auto"/>
              <w:right w:val="single" w:sz="4" w:space="0" w:color="auto"/>
            </w:tcBorders>
            <w:hideMark/>
          </w:tcPr>
          <w:p w:rsidR="00E05043" w:rsidRDefault="00E05043" w:rsidP="00F61EE1">
            <w:pPr>
              <w:rPr>
                <w:rFonts w:ascii="Times New Roman" w:hAnsi="Times New Roman" w:cs="Times New Roman"/>
                <w:lang w:val="uk-UA"/>
              </w:rPr>
            </w:pPr>
            <w:r>
              <w:rPr>
                <w:rFonts w:ascii="Times New Roman" w:hAnsi="Times New Roman" w:cs="Times New Roman"/>
                <w:lang w:val="uk-UA"/>
              </w:rPr>
              <w:t>7</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18.09.2025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Старлінк</w:t>
            </w:r>
            <w:proofErr w:type="spellEnd"/>
            <w:r>
              <w:rPr>
                <w:rFonts w:ascii="Times New Roman" w:hAnsi="Times New Roman" w:cs="Times New Roman"/>
                <w:lang w:val="uk-UA"/>
              </w:rPr>
              <w:t xml:space="preserve"> міні автомобільний комплект</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шт</w:t>
            </w:r>
            <w:proofErr w:type="spellEnd"/>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20900,00</w:t>
            </w:r>
          </w:p>
        </w:tc>
      </w:tr>
      <w:tr w:rsidR="00E05043" w:rsidTr="00E05043">
        <w:tc>
          <w:tcPr>
            <w:tcW w:w="85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8</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24.09.2025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rPr>
            </w:pPr>
            <w:r>
              <w:rPr>
                <w:rFonts w:ascii="Times New Roman" w:hAnsi="Times New Roman" w:cs="Times New Roman"/>
                <w:lang w:val="uk-UA"/>
              </w:rPr>
              <w:t xml:space="preserve">Накопичувач </w:t>
            </w:r>
            <w:r>
              <w:rPr>
                <w:rFonts w:ascii="Times New Roman" w:hAnsi="Times New Roman" w:cs="Times New Roman"/>
              </w:rPr>
              <w:t>SSD m.2 2280 4 TB</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шт</w:t>
            </w:r>
            <w:proofErr w:type="spellEnd"/>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3</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29670,00</w:t>
            </w:r>
          </w:p>
        </w:tc>
      </w:tr>
      <w:tr w:rsidR="00E05043" w:rsidTr="00E05043">
        <w:tc>
          <w:tcPr>
            <w:tcW w:w="85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9</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13.10.2025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rPr>
            </w:pPr>
            <w:r>
              <w:rPr>
                <w:rFonts w:ascii="Times New Roman" w:hAnsi="Times New Roman" w:cs="Times New Roman"/>
                <w:lang w:val="uk-UA"/>
              </w:rPr>
              <w:t>Телевізор/монітор 40</w:t>
            </w:r>
            <w:r>
              <w:rPr>
                <w:rFonts w:ascii="Times New Roman" w:hAnsi="Times New Roman" w:cs="Times New Roman"/>
              </w:rPr>
              <w:t>` ERGO 40JFS6800</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шт</w:t>
            </w:r>
            <w:proofErr w:type="spellEnd"/>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2</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17998,01</w:t>
            </w:r>
          </w:p>
        </w:tc>
      </w:tr>
      <w:tr w:rsidR="00E05043" w:rsidTr="00E05043">
        <w:tc>
          <w:tcPr>
            <w:tcW w:w="85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10</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15.10.2025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Папір офісний А4</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пачка</w:t>
            </w:r>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25</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3939,00</w:t>
            </w:r>
          </w:p>
        </w:tc>
      </w:tr>
      <w:tr w:rsidR="00E05043" w:rsidTr="00E05043">
        <w:tc>
          <w:tcPr>
            <w:tcW w:w="85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11</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27.10.2025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rPr>
            </w:pPr>
            <w:r>
              <w:rPr>
                <w:rFonts w:ascii="Times New Roman" w:hAnsi="Times New Roman" w:cs="Times New Roman"/>
                <w:lang w:val="uk-UA"/>
              </w:rPr>
              <w:t>3</w:t>
            </w:r>
            <w:r>
              <w:rPr>
                <w:rFonts w:ascii="Times New Roman" w:hAnsi="Times New Roman" w:cs="Times New Roman"/>
              </w:rPr>
              <w:t xml:space="preserve">D- </w:t>
            </w:r>
            <w:r>
              <w:rPr>
                <w:rFonts w:ascii="Times New Roman" w:hAnsi="Times New Roman" w:cs="Times New Roman"/>
                <w:lang w:val="uk-UA"/>
              </w:rPr>
              <w:t xml:space="preserve">принтер </w:t>
            </w:r>
            <w:proofErr w:type="spellStart"/>
            <w:r>
              <w:rPr>
                <w:rFonts w:ascii="Times New Roman" w:hAnsi="Times New Roman" w:cs="Times New Roman"/>
              </w:rPr>
              <w:t>Bambu</w:t>
            </w:r>
            <w:proofErr w:type="spellEnd"/>
            <w:r>
              <w:rPr>
                <w:rFonts w:ascii="Times New Roman" w:hAnsi="Times New Roman" w:cs="Times New Roman"/>
              </w:rPr>
              <w:t xml:space="preserve"> Lab</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шт</w:t>
            </w:r>
            <w:proofErr w:type="spellEnd"/>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27899,00</w:t>
            </w:r>
          </w:p>
        </w:tc>
      </w:tr>
      <w:tr w:rsidR="00E05043" w:rsidTr="00E05043">
        <w:tc>
          <w:tcPr>
            <w:tcW w:w="85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12</w:t>
            </w:r>
          </w:p>
        </w:tc>
        <w:tc>
          <w:tcPr>
            <w:tcW w:w="1321"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01.12.2025</w:t>
            </w:r>
          </w:p>
        </w:tc>
        <w:tc>
          <w:tcPr>
            <w:tcW w:w="3769"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Автономний дизельний обігрівач</w:t>
            </w:r>
          </w:p>
        </w:tc>
        <w:tc>
          <w:tcPr>
            <w:tcW w:w="1115"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proofErr w:type="spellStart"/>
            <w:r>
              <w:rPr>
                <w:rFonts w:ascii="Times New Roman" w:hAnsi="Times New Roman" w:cs="Times New Roman"/>
                <w:lang w:val="uk-UA"/>
              </w:rPr>
              <w:t>шт</w:t>
            </w:r>
            <w:proofErr w:type="spellEnd"/>
          </w:p>
        </w:tc>
        <w:tc>
          <w:tcPr>
            <w:tcW w:w="1198"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2</w:t>
            </w:r>
          </w:p>
        </w:tc>
        <w:tc>
          <w:tcPr>
            <w:tcW w:w="1407" w:type="dxa"/>
            <w:tcBorders>
              <w:top w:val="single" w:sz="4" w:space="0" w:color="auto"/>
              <w:left w:val="single" w:sz="4" w:space="0" w:color="auto"/>
              <w:bottom w:val="single" w:sz="4" w:space="0" w:color="auto"/>
              <w:right w:val="single" w:sz="4" w:space="0" w:color="auto"/>
            </w:tcBorders>
            <w:hideMark/>
          </w:tcPr>
          <w:p w:rsidR="00E05043" w:rsidRDefault="00E05043">
            <w:pPr>
              <w:jc w:val="center"/>
              <w:rPr>
                <w:rFonts w:ascii="Times New Roman" w:hAnsi="Times New Roman" w:cs="Times New Roman"/>
                <w:lang w:val="uk-UA"/>
              </w:rPr>
            </w:pPr>
            <w:r>
              <w:rPr>
                <w:rFonts w:ascii="Times New Roman" w:hAnsi="Times New Roman" w:cs="Times New Roman"/>
                <w:lang w:val="uk-UA"/>
              </w:rPr>
              <w:t>11300,00</w:t>
            </w:r>
          </w:p>
        </w:tc>
      </w:tr>
      <w:tr w:rsidR="00E05043" w:rsidTr="00E05043">
        <w:tc>
          <w:tcPr>
            <w:tcW w:w="859" w:type="dxa"/>
            <w:tcBorders>
              <w:top w:val="single" w:sz="4" w:space="0" w:color="auto"/>
              <w:left w:val="single" w:sz="4" w:space="0" w:color="auto"/>
              <w:bottom w:val="single" w:sz="4" w:space="0" w:color="auto"/>
              <w:right w:val="single" w:sz="4" w:space="0" w:color="auto"/>
            </w:tcBorders>
          </w:tcPr>
          <w:p w:rsidR="00E05043" w:rsidRDefault="00E05043">
            <w:pPr>
              <w:jc w:val="center"/>
              <w:rPr>
                <w:rFonts w:ascii="Times New Roman" w:hAnsi="Times New Roman" w:cs="Times New Roman"/>
              </w:rPr>
            </w:pPr>
          </w:p>
        </w:tc>
        <w:tc>
          <w:tcPr>
            <w:tcW w:w="1321" w:type="dxa"/>
            <w:tcBorders>
              <w:top w:val="single" w:sz="4" w:space="0" w:color="auto"/>
              <w:left w:val="single" w:sz="4" w:space="0" w:color="auto"/>
              <w:bottom w:val="single" w:sz="4" w:space="0" w:color="auto"/>
              <w:right w:val="single" w:sz="4" w:space="0" w:color="auto"/>
            </w:tcBorders>
          </w:tcPr>
          <w:p w:rsidR="00E05043" w:rsidRDefault="00E05043">
            <w:pPr>
              <w:jc w:val="center"/>
              <w:rPr>
                <w:rFonts w:ascii="Times New Roman" w:hAnsi="Times New Roman" w:cs="Times New Roman"/>
              </w:rPr>
            </w:pPr>
          </w:p>
        </w:tc>
        <w:tc>
          <w:tcPr>
            <w:tcW w:w="3769" w:type="dxa"/>
            <w:tcBorders>
              <w:top w:val="single" w:sz="4" w:space="0" w:color="auto"/>
              <w:left w:val="single" w:sz="4" w:space="0" w:color="auto"/>
              <w:bottom w:val="single" w:sz="4" w:space="0" w:color="auto"/>
              <w:right w:val="single" w:sz="4" w:space="0" w:color="auto"/>
            </w:tcBorders>
          </w:tcPr>
          <w:p w:rsidR="00E05043" w:rsidRPr="006942F9" w:rsidRDefault="006942F9">
            <w:pPr>
              <w:jc w:val="center"/>
              <w:rPr>
                <w:rFonts w:ascii="Times New Roman" w:hAnsi="Times New Roman" w:cs="Times New Roman"/>
                <w:lang w:val="uk-UA"/>
              </w:rPr>
            </w:pPr>
            <w:r>
              <w:rPr>
                <w:rFonts w:ascii="Times New Roman" w:hAnsi="Times New Roman" w:cs="Times New Roman"/>
                <w:lang w:val="uk-UA"/>
              </w:rPr>
              <w:t xml:space="preserve">Всього за 2025 рік </w:t>
            </w:r>
          </w:p>
        </w:tc>
        <w:tc>
          <w:tcPr>
            <w:tcW w:w="1115" w:type="dxa"/>
            <w:tcBorders>
              <w:top w:val="single" w:sz="4" w:space="0" w:color="auto"/>
              <w:left w:val="single" w:sz="4" w:space="0" w:color="auto"/>
              <w:bottom w:val="single" w:sz="4" w:space="0" w:color="auto"/>
              <w:right w:val="single" w:sz="4" w:space="0" w:color="auto"/>
            </w:tcBorders>
          </w:tcPr>
          <w:p w:rsidR="00E05043" w:rsidRDefault="00E05043">
            <w:pPr>
              <w:jc w:val="center"/>
              <w:rPr>
                <w:rFonts w:ascii="Times New Roman" w:hAnsi="Times New Roman" w:cs="Times New Roman"/>
              </w:rPr>
            </w:pPr>
          </w:p>
        </w:tc>
        <w:tc>
          <w:tcPr>
            <w:tcW w:w="1198" w:type="dxa"/>
            <w:tcBorders>
              <w:top w:val="single" w:sz="4" w:space="0" w:color="auto"/>
              <w:left w:val="single" w:sz="4" w:space="0" w:color="auto"/>
              <w:bottom w:val="single" w:sz="4" w:space="0" w:color="auto"/>
              <w:right w:val="single" w:sz="4" w:space="0" w:color="auto"/>
            </w:tcBorders>
          </w:tcPr>
          <w:p w:rsidR="00E05043" w:rsidRPr="006942F9" w:rsidRDefault="006942F9">
            <w:pPr>
              <w:jc w:val="center"/>
              <w:rPr>
                <w:rFonts w:ascii="Times New Roman" w:hAnsi="Times New Roman" w:cs="Times New Roman"/>
                <w:b/>
                <w:bCs/>
                <w:lang w:val="uk-UA"/>
              </w:rPr>
            </w:pPr>
            <w:r w:rsidRPr="006942F9">
              <w:rPr>
                <w:rFonts w:ascii="Times New Roman" w:hAnsi="Times New Roman" w:cs="Times New Roman"/>
                <w:b/>
                <w:bCs/>
                <w:lang w:val="uk-UA"/>
              </w:rPr>
              <w:t>384</w:t>
            </w:r>
          </w:p>
        </w:tc>
        <w:tc>
          <w:tcPr>
            <w:tcW w:w="1407" w:type="dxa"/>
            <w:tcBorders>
              <w:top w:val="single" w:sz="4" w:space="0" w:color="auto"/>
              <w:left w:val="single" w:sz="4" w:space="0" w:color="auto"/>
              <w:bottom w:val="single" w:sz="4" w:space="0" w:color="auto"/>
              <w:right w:val="single" w:sz="4" w:space="0" w:color="auto"/>
            </w:tcBorders>
          </w:tcPr>
          <w:p w:rsidR="00E05043" w:rsidRPr="006942F9" w:rsidRDefault="006942F9">
            <w:pPr>
              <w:jc w:val="center"/>
              <w:rPr>
                <w:rFonts w:ascii="Times New Roman" w:hAnsi="Times New Roman" w:cs="Times New Roman"/>
                <w:b/>
                <w:bCs/>
                <w:lang w:val="uk-UA"/>
              </w:rPr>
            </w:pPr>
            <w:r w:rsidRPr="006942F9">
              <w:rPr>
                <w:rFonts w:ascii="Times New Roman" w:hAnsi="Times New Roman" w:cs="Times New Roman"/>
                <w:b/>
                <w:bCs/>
                <w:lang w:val="uk-UA"/>
              </w:rPr>
              <w:t>254 082,01</w:t>
            </w:r>
          </w:p>
        </w:tc>
      </w:tr>
    </w:tbl>
    <w:p w:rsidR="00B51D4C" w:rsidRDefault="00B51D4C" w:rsidP="00B13D4C">
      <w:pPr>
        <w:spacing w:after="0"/>
        <w:rPr>
          <w:rFonts w:ascii="Times New Roman" w:hAnsi="Times New Roman" w:cs="Times New Roman"/>
          <w:sz w:val="28"/>
          <w:szCs w:val="28"/>
        </w:rPr>
      </w:pPr>
    </w:p>
    <w:p w:rsidR="00B51D4C" w:rsidRDefault="006942F9" w:rsidP="00B13D4C">
      <w:pPr>
        <w:spacing w:after="0"/>
        <w:rPr>
          <w:rFonts w:ascii="Times New Roman" w:hAnsi="Times New Roman" w:cs="Times New Roman"/>
          <w:sz w:val="28"/>
          <w:szCs w:val="28"/>
        </w:rPr>
      </w:pPr>
      <w:r>
        <w:rPr>
          <w:rFonts w:ascii="Times New Roman" w:hAnsi="Times New Roman" w:cs="Times New Roman"/>
          <w:sz w:val="28"/>
          <w:szCs w:val="28"/>
        </w:rPr>
        <w:lastRenderedPageBreak/>
        <w:t>Передано з балансу сільської військової адміністрації в/ч А4741 генератор дизельний 84000-</w:t>
      </w:r>
      <w:r>
        <w:rPr>
          <w:rFonts w:ascii="Times New Roman" w:hAnsi="Times New Roman" w:cs="Times New Roman"/>
          <w:sz w:val="28"/>
          <w:szCs w:val="28"/>
          <w:lang w:val="en-US"/>
        </w:rPr>
        <w:t>D</w:t>
      </w:r>
      <w:r w:rsidRPr="006942F9">
        <w:rPr>
          <w:rFonts w:ascii="Times New Roman" w:hAnsi="Times New Roman" w:cs="Times New Roman"/>
          <w:sz w:val="28"/>
          <w:szCs w:val="28"/>
          <w:lang w:val="ru-RU"/>
        </w:rPr>
        <w:t xml:space="preserve"> </w:t>
      </w:r>
      <w:r>
        <w:rPr>
          <w:rFonts w:ascii="Times New Roman" w:hAnsi="Times New Roman" w:cs="Times New Roman"/>
          <w:sz w:val="28"/>
          <w:szCs w:val="28"/>
        </w:rPr>
        <w:t xml:space="preserve">у кількості 1 штука на суму 19 980 грн </w:t>
      </w:r>
    </w:p>
    <w:p w:rsidR="00A4775E" w:rsidRDefault="00A4775E" w:rsidP="00B13D4C">
      <w:pPr>
        <w:spacing w:after="0"/>
        <w:rPr>
          <w:rFonts w:ascii="Times New Roman" w:hAnsi="Times New Roman" w:cs="Times New Roman"/>
          <w:sz w:val="28"/>
          <w:szCs w:val="28"/>
        </w:rPr>
      </w:pPr>
    </w:p>
    <w:p w:rsidR="00B9065D" w:rsidRDefault="00B9065D" w:rsidP="0029664E">
      <w:pPr>
        <w:spacing w:after="0"/>
        <w:rPr>
          <w:rFonts w:ascii="Times New Roman" w:hAnsi="Times New Roman" w:cs="Times New Roman"/>
          <w:sz w:val="28"/>
          <w:szCs w:val="28"/>
        </w:rPr>
      </w:pPr>
      <w:r>
        <w:rPr>
          <w:rFonts w:ascii="Times New Roman" w:hAnsi="Times New Roman" w:cs="Times New Roman"/>
          <w:sz w:val="28"/>
          <w:szCs w:val="28"/>
        </w:rPr>
        <w:t>З</w:t>
      </w:r>
      <w:r w:rsidR="0029664E">
        <w:rPr>
          <w:rFonts w:ascii="Times New Roman" w:hAnsi="Times New Roman" w:cs="Times New Roman"/>
          <w:sz w:val="28"/>
          <w:szCs w:val="28"/>
        </w:rPr>
        <w:t>а рахунок власних коштів</w:t>
      </w:r>
      <w:r w:rsidR="003E7427">
        <w:rPr>
          <w:rFonts w:ascii="Times New Roman" w:hAnsi="Times New Roman" w:cs="Times New Roman"/>
          <w:sz w:val="28"/>
          <w:szCs w:val="28"/>
        </w:rPr>
        <w:t xml:space="preserve"> </w:t>
      </w:r>
      <w:r w:rsidR="0029664E">
        <w:rPr>
          <w:rFonts w:ascii="Times New Roman" w:hAnsi="Times New Roman" w:cs="Times New Roman"/>
          <w:sz w:val="28"/>
          <w:szCs w:val="28"/>
        </w:rPr>
        <w:t>працівників військової адміністрації  та виконавчого комітету сільської ради  здійснена допомога</w:t>
      </w:r>
      <w:r>
        <w:rPr>
          <w:rFonts w:ascii="Times New Roman" w:hAnsi="Times New Roman" w:cs="Times New Roman"/>
          <w:sz w:val="28"/>
          <w:szCs w:val="28"/>
        </w:rPr>
        <w:t>:</w:t>
      </w:r>
    </w:p>
    <w:p w:rsidR="006942F9" w:rsidRDefault="00B9065D" w:rsidP="00B9065D">
      <w:pPr>
        <w:spacing w:after="0"/>
        <w:rPr>
          <w:rFonts w:ascii="Times New Roman" w:hAnsi="Times New Roman" w:cs="Times New Roman"/>
          <w:sz w:val="28"/>
          <w:szCs w:val="28"/>
        </w:rPr>
      </w:pPr>
      <w:r>
        <w:rPr>
          <w:rFonts w:ascii="Times New Roman" w:hAnsi="Times New Roman" w:cs="Times New Roman"/>
          <w:sz w:val="28"/>
          <w:szCs w:val="28"/>
        </w:rPr>
        <w:t>-</w:t>
      </w:r>
      <w:r w:rsidR="003E7427">
        <w:rPr>
          <w:rFonts w:ascii="Times New Roman" w:hAnsi="Times New Roman" w:cs="Times New Roman"/>
          <w:sz w:val="28"/>
          <w:szCs w:val="28"/>
        </w:rPr>
        <w:t xml:space="preserve"> для батальйону безпілотних систем 128-ї окремої гірничо-штурмової Закарпатської бригади</w:t>
      </w:r>
      <w:r>
        <w:rPr>
          <w:rFonts w:ascii="Times New Roman" w:hAnsi="Times New Roman" w:cs="Times New Roman"/>
          <w:sz w:val="28"/>
          <w:szCs w:val="28"/>
        </w:rPr>
        <w:t xml:space="preserve"> придбана </w:t>
      </w:r>
      <w:r w:rsidR="006942F9">
        <w:rPr>
          <w:rFonts w:ascii="Times New Roman" w:hAnsi="Times New Roman" w:cs="Times New Roman"/>
          <w:sz w:val="28"/>
          <w:szCs w:val="28"/>
        </w:rPr>
        <w:t>а</w:t>
      </w:r>
      <w:r w:rsidR="006942F9" w:rsidRPr="006942F9">
        <w:rPr>
          <w:rFonts w:ascii="Times New Roman" w:hAnsi="Times New Roman" w:cs="Times New Roman"/>
          <w:sz w:val="28"/>
          <w:szCs w:val="28"/>
        </w:rPr>
        <w:t>втономний дизельний обігрівач</w:t>
      </w:r>
      <w:r w:rsidR="006942F9">
        <w:rPr>
          <w:rFonts w:ascii="Times New Roman" w:hAnsi="Times New Roman" w:cs="Times New Roman"/>
          <w:sz w:val="28"/>
          <w:szCs w:val="28"/>
        </w:rPr>
        <w:t xml:space="preserve"> у кількості 4 </w:t>
      </w:r>
      <w:proofErr w:type="spellStart"/>
      <w:r w:rsidR="006942F9">
        <w:rPr>
          <w:rFonts w:ascii="Times New Roman" w:hAnsi="Times New Roman" w:cs="Times New Roman"/>
          <w:sz w:val="28"/>
          <w:szCs w:val="28"/>
        </w:rPr>
        <w:t>шт</w:t>
      </w:r>
      <w:proofErr w:type="spellEnd"/>
      <w:r w:rsidR="006942F9">
        <w:rPr>
          <w:rFonts w:ascii="Times New Roman" w:hAnsi="Times New Roman" w:cs="Times New Roman"/>
          <w:sz w:val="28"/>
          <w:szCs w:val="28"/>
        </w:rPr>
        <w:t xml:space="preserve">  на суму  26 000 грн </w:t>
      </w:r>
    </w:p>
    <w:p w:rsidR="00B9065D" w:rsidRDefault="00B9065D" w:rsidP="00B9065D">
      <w:pPr>
        <w:spacing w:after="0"/>
        <w:rPr>
          <w:rFonts w:ascii="Times New Roman" w:hAnsi="Times New Roman" w:cs="Times New Roman"/>
          <w:sz w:val="28"/>
          <w:szCs w:val="28"/>
        </w:rPr>
      </w:pPr>
      <w:r>
        <w:rPr>
          <w:rFonts w:ascii="Times New Roman" w:hAnsi="Times New Roman" w:cs="Times New Roman"/>
          <w:sz w:val="28"/>
          <w:szCs w:val="28"/>
        </w:rPr>
        <w:t>- оплата послуги за ремонт 2 автомобілів -  70 000 грн</w:t>
      </w:r>
      <w:r w:rsidR="006942F9">
        <w:rPr>
          <w:rFonts w:ascii="Times New Roman" w:hAnsi="Times New Roman" w:cs="Times New Roman"/>
          <w:sz w:val="28"/>
          <w:szCs w:val="28"/>
        </w:rPr>
        <w:t>;</w:t>
      </w:r>
    </w:p>
    <w:p w:rsidR="006942F9" w:rsidRDefault="006942F9" w:rsidP="00B9065D">
      <w:pPr>
        <w:spacing w:after="0"/>
        <w:rPr>
          <w:rFonts w:ascii="Times New Roman" w:hAnsi="Times New Roman" w:cs="Times New Roman"/>
          <w:sz w:val="28"/>
          <w:szCs w:val="28"/>
        </w:rPr>
      </w:pPr>
      <w:r>
        <w:rPr>
          <w:rFonts w:ascii="Times New Roman" w:hAnsi="Times New Roman" w:cs="Times New Roman"/>
          <w:sz w:val="28"/>
          <w:szCs w:val="28"/>
        </w:rPr>
        <w:t>-придбання запасних частин 54 000 грн</w:t>
      </w:r>
    </w:p>
    <w:p w:rsidR="006942F9" w:rsidRDefault="006942F9" w:rsidP="00B9065D">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донат</w:t>
      </w:r>
      <w:proofErr w:type="spellEnd"/>
      <w:r>
        <w:rPr>
          <w:rFonts w:ascii="Times New Roman" w:hAnsi="Times New Roman" w:cs="Times New Roman"/>
          <w:sz w:val="28"/>
          <w:szCs w:val="28"/>
        </w:rPr>
        <w:t xml:space="preserve"> за лот на суму 5 000 грн;</w:t>
      </w:r>
    </w:p>
    <w:p w:rsidR="006942F9" w:rsidRDefault="006942F9" w:rsidP="00B9065D">
      <w:pPr>
        <w:spacing w:after="0"/>
        <w:rPr>
          <w:rFonts w:ascii="Times New Roman" w:hAnsi="Times New Roman" w:cs="Times New Roman"/>
          <w:sz w:val="28"/>
          <w:szCs w:val="28"/>
        </w:rPr>
      </w:pPr>
      <w:r>
        <w:rPr>
          <w:rFonts w:ascii="Times New Roman" w:hAnsi="Times New Roman" w:cs="Times New Roman"/>
          <w:sz w:val="28"/>
          <w:szCs w:val="28"/>
        </w:rPr>
        <w:t>-придбання ДТ – 45 000 грн.</w:t>
      </w:r>
    </w:p>
    <w:p w:rsidR="006942F9" w:rsidRDefault="006942F9" w:rsidP="00B9065D">
      <w:pPr>
        <w:spacing w:after="0"/>
        <w:rPr>
          <w:rFonts w:ascii="Times New Roman" w:hAnsi="Times New Roman" w:cs="Times New Roman"/>
          <w:sz w:val="28"/>
          <w:szCs w:val="28"/>
        </w:rPr>
      </w:pPr>
    </w:p>
    <w:p w:rsidR="006942F9" w:rsidRDefault="006942F9" w:rsidP="00B9065D">
      <w:pPr>
        <w:spacing w:after="0"/>
        <w:rPr>
          <w:rFonts w:ascii="Times New Roman" w:hAnsi="Times New Roman" w:cs="Times New Roman"/>
          <w:sz w:val="28"/>
          <w:szCs w:val="28"/>
        </w:rPr>
      </w:pPr>
      <w:r>
        <w:rPr>
          <w:rFonts w:ascii="Times New Roman" w:hAnsi="Times New Roman" w:cs="Times New Roman"/>
          <w:sz w:val="28"/>
          <w:szCs w:val="28"/>
        </w:rPr>
        <w:t xml:space="preserve">Загальна сума допомоги становить 5 152 561 гривень </w:t>
      </w:r>
    </w:p>
    <w:p w:rsidR="00154317" w:rsidRDefault="00154317" w:rsidP="00B9065D">
      <w:pPr>
        <w:spacing w:after="0"/>
        <w:rPr>
          <w:rFonts w:ascii="Times New Roman" w:hAnsi="Times New Roman" w:cs="Times New Roman"/>
          <w:sz w:val="28"/>
          <w:szCs w:val="28"/>
        </w:rPr>
      </w:pPr>
    </w:p>
    <w:p w:rsidR="00154317" w:rsidRDefault="00154317" w:rsidP="00B9065D">
      <w:pPr>
        <w:spacing w:after="0"/>
        <w:rPr>
          <w:rFonts w:ascii="Times New Roman" w:hAnsi="Times New Roman" w:cs="Times New Roman"/>
          <w:sz w:val="28"/>
          <w:szCs w:val="28"/>
        </w:rPr>
      </w:pPr>
    </w:p>
    <w:p w:rsidR="009D627C" w:rsidRDefault="009D627C" w:rsidP="00E54E03">
      <w:pPr>
        <w:spacing w:after="0" w:line="240" w:lineRule="auto"/>
        <w:rPr>
          <w:rFonts w:ascii="Times New Roman" w:hAnsi="Times New Roman"/>
          <w:b/>
          <w:bCs/>
          <w:iCs/>
          <w:sz w:val="28"/>
          <w:szCs w:val="28"/>
        </w:rPr>
      </w:pPr>
      <w:bookmarkStart w:id="0" w:name="_Hlk219982415"/>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9D627C" w:rsidRDefault="009D627C" w:rsidP="00E54E03">
      <w:pPr>
        <w:spacing w:after="0" w:line="240" w:lineRule="auto"/>
        <w:rPr>
          <w:rFonts w:ascii="Times New Roman" w:hAnsi="Times New Roman"/>
          <w:b/>
          <w:bCs/>
          <w:iCs/>
          <w:sz w:val="28"/>
          <w:szCs w:val="28"/>
        </w:rPr>
      </w:pPr>
    </w:p>
    <w:p w:rsidR="00E54E03" w:rsidRPr="00E54E03" w:rsidRDefault="00E54E03" w:rsidP="00E54E03">
      <w:pPr>
        <w:spacing w:after="0" w:line="240" w:lineRule="auto"/>
        <w:rPr>
          <w:rFonts w:ascii="Times New Roman" w:hAnsi="Times New Roman"/>
          <w:b/>
          <w:bCs/>
          <w:iCs/>
          <w:sz w:val="28"/>
          <w:szCs w:val="28"/>
        </w:rPr>
      </w:pPr>
      <w:r>
        <w:rPr>
          <w:rFonts w:ascii="Times New Roman" w:hAnsi="Times New Roman"/>
          <w:b/>
          <w:bCs/>
          <w:iCs/>
          <w:sz w:val="28"/>
          <w:szCs w:val="28"/>
        </w:rPr>
        <w:t>2. З</w:t>
      </w:r>
      <w:r w:rsidRPr="00E54E03">
        <w:rPr>
          <w:rFonts w:ascii="Times New Roman" w:hAnsi="Times New Roman"/>
          <w:b/>
          <w:bCs/>
          <w:iCs/>
          <w:sz w:val="28"/>
          <w:szCs w:val="28"/>
        </w:rPr>
        <w:t>верненн</w:t>
      </w:r>
      <w:r w:rsidR="005F50A3">
        <w:rPr>
          <w:rFonts w:ascii="Times New Roman" w:hAnsi="Times New Roman"/>
          <w:b/>
          <w:bCs/>
          <w:iCs/>
          <w:sz w:val="28"/>
          <w:szCs w:val="28"/>
        </w:rPr>
        <w:t>я</w:t>
      </w:r>
      <w:r w:rsidRPr="00E54E03">
        <w:rPr>
          <w:rFonts w:ascii="Times New Roman" w:hAnsi="Times New Roman"/>
          <w:b/>
          <w:bCs/>
          <w:iCs/>
          <w:sz w:val="28"/>
          <w:szCs w:val="28"/>
        </w:rPr>
        <w:t xml:space="preserve">  громадян</w:t>
      </w:r>
    </w:p>
    <w:bookmarkEnd w:id="0"/>
    <w:p w:rsidR="00E54E03" w:rsidRPr="00905B7A" w:rsidRDefault="00E54E03" w:rsidP="00E54E03">
      <w:pPr>
        <w:pStyle w:val="a6"/>
        <w:spacing w:after="0" w:line="240" w:lineRule="auto"/>
        <w:ind w:left="0" w:firstLine="567"/>
        <w:jc w:val="center"/>
        <w:rPr>
          <w:rFonts w:ascii="Times New Roman" w:hAnsi="Times New Roman"/>
          <w:b/>
          <w:bCs/>
          <w:iCs/>
          <w:sz w:val="28"/>
          <w:szCs w:val="28"/>
        </w:rPr>
      </w:pPr>
      <w:r>
        <w:rPr>
          <w:rFonts w:ascii="Times New Roman" w:hAnsi="Times New Roman"/>
          <w:b/>
          <w:bCs/>
          <w:iCs/>
          <w:sz w:val="28"/>
          <w:szCs w:val="28"/>
        </w:rPr>
        <w:t xml:space="preserve"> </w:t>
      </w:r>
    </w:p>
    <w:p w:rsidR="00E54E03" w:rsidRDefault="00E54E03" w:rsidP="00E54E03">
      <w:pPr>
        <w:pStyle w:val="a6"/>
        <w:spacing w:after="0" w:line="240" w:lineRule="auto"/>
        <w:ind w:left="0" w:firstLine="567"/>
        <w:jc w:val="both"/>
        <w:rPr>
          <w:rFonts w:ascii="Times New Roman" w:hAnsi="Times New Roman"/>
          <w:iCs/>
          <w:sz w:val="28"/>
          <w:szCs w:val="28"/>
        </w:rPr>
      </w:pPr>
      <w:r w:rsidRPr="00F6581D">
        <w:rPr>
          <w:rFonts w:ascii="Times New Roman" w:hAnsi="Times New Roman" w:cs="Arial"/>
          <w:sz w:val="28"/>
          <w:szCs w:val="36"/>
          <w:shd w:val="clear" w:color="auto" w:fill="FFFFFF"/>
        </w:rPr>
        <w:t xml:space="preserve">Звернення громадян – це основна форма реалізації громадянами свого конституційно закріпленого права на участь в управлінні державними і громадськими справами, можливості впливу на поліпшення роботи органів державної влади і місцевого самоврядування, установ, організацій незалежно від форм власності. Саме звернення відображають очікування людей на забезпечення стабільної роботи органів влади, встановлення належного правопорядку, можливості вирішення </w:t>
      </w:r>
      <w:proofErr w:type="spellStart"/>
      <w:r w:rsidR="00F60DAE">
        <w:rPr>
          <w:rFonts w:ascii="Times New Roman" w:hAnsi="Times New Roman" w:cs="Arial"/>
          <w:sz w:val="28"/>
          <w:szCs w:val="36"/>
          <w:shd w:val="clear" w:color="auto" w:fill="FFFFFF"/>
        </w:rPr>
        <w:t>особимстих</w:t>
      </w:r>
      <w:proofErr w:type="spellEnd"/>
      <w:r w:rsidRPr="00F6581D">
        <w:rPr>
          <w:rFonts w:ascii="Times New Roman" w:hAnsi="Times New Roman" w:cs="Arial"/>
          <w:sz w:val="28"/>
          <w:szCs w:val="36"/>
          <w:shd w:val="clear" w:color="auto" w:fill="FFFFFF"/>
        </w:rPr>
        <w:t xml:space="preserve"> проблем.</w:t>
      </w:r>
    </w:p>
    <w:p w:rsidR="00E54E03" w:rsidRPr="00F6581D" w:rsidRDefault="00E54E03" w:rsidP="00E54E03">
      <w:pPr>
        <w:pStyle w:val="a6"/>
        <w:spacing w:after="0" w:line="240" w:lineRule="auto"/>
        <w:ind w:left="0" w:firstLine="567"/>
        <w:jc w:val="both"/>
        <w:rPr>
          <w:rFonts w:ascii="Times New Roman" w:hAnsi="Times New Roman"/>
          <w:iCs/>
          <w:sz w:val="28"/>
          <w:szCs w:val="28"/>
        </w:rPr>
      </w:pPr>
      <w:r w:rsidRPr="00F6581D">
        <w:rPr>
          <w:rFonts w:ascii="Times New Roman" w:hAnsi="Times New Roman"/>
          <w:iCs/>
          <w:sz w:val="28"/>
          <w:szCs w:val="28"/>
        </w:rPr>
        <w:t>Р</w:t>
      </w:r>
      <w:proofErr w:type="spellStart"/>
      <w:r w:rsidRPr="00F6581D">
        <w:rPr>
          <w:rFonts w:ascii="Times New Roman" w:hAnsi="Times New Roman"/>
          <w:iCs/>
          <w:sz w:val="28"/>
          <w:szCs w:val="28"/>
          <w:lang w:val="ru-RU"/>
        </w:rPr>
        <w:t>обота</w:t>
      </w:r>
      <w:proofErr w:type="spellEnd"/>
      <w:r>
        <w:rPr>
          <w:rFonts w:ascii="Times New Roman" w:hAnsi="Times New Roman"/>
          <w:iCs/>
          <w:sz w:val="28"/>
          <w:szCs w:val="28"/>
          <w:lang w:val="ru-RU"/>
        </w:rPr>
        <w:t xml:space="preserve"> </w:t>
      </w:r>
      <w:r w:rsidRPr="00F6581D">
        <w:rPr>
          <w:rFonts w:ascii="Times New Roman" w:hAnsi="Times New Roman"/>
          <w:iCs/>
          <w:sz w:val="28"/>
          <w:szCs w:val="28"/>
        </w:rPr>
        <w:t>посадов</w:t>
      </w:r>
      <w:r>
        <w:rPr>
          <w:rFonts w:ascii="Times New Roman" w:hAnsi="Times New Roman"/>
          <w:iCs/>
          <w:sz w:val="28"/>
          <w:szCs w:val="28"/>
        </w:rPr>
        <w:t xml:space="preserve">их осіб </w:t>
      </w:r>
      <w:proofErr w:type="spellStart"/>
      <w:r>
        <w:rPr>
          <w:rFonts w:ascii="Times New Roman" w:hAnsi="Times New Roman"/>
          <w:iCs/>
          <w:sz w:val="28"/>
          <w:szCs w:val="28"/>
          <w:lang w:val="ru-RU"/>
        </w:rPr>
        <w:t>сільської</w:t>
      </w:r>
      <w:proofErr w:type="spellEnd"/>
      <w:r w:rsidRPr="00F6581D">
        <w:rPr>
          <w:rFonts w:ascii="Times New Roman" w:hAnsi="Times New Roman"/>
          <w:iCs/>
          <w:sz w:val="28"/>
          <w:szCs w:val="28"/>
          <w:lang w:val="ru-RU"/>
        </w:rPr>
        <w:t xml:space="preserve"> ради </w:t>
      </w:r>
      <w:proofErr w:type="spellStart"/>
      <w:r w:rsidRPr="00F6581D">
        <w:rPr>
          <w:rFonts w:ascii="Times New Roman" w:hAnsi="Times New Roman"/>
          <w:iCs/>
          <w:sz w:val="28"/>
          <w:szCs w:val="28"/>
          <w:lang w:val="ru-RU"/>
        </w:rPr>
        <w:t>спрямована</w:t>
      </w:r>
      <w:proofErr w:type="spellEnd"/>
      <w:r w:rsidRPr="00F6581D">
        <w:rPr>
          <w:rFonts w:ascii="Times New Roman" w:hAnsi="Times New Roman"/>
          <w:iCs/>
          <w:sz w:val="28"/>
          <w:szCs w:val="28"/>
          <w:lang w:val="ru-RU"/>
        </w:rPr>
        <w:t xml:space="preserve"> на </w:t>
      </w:r>
      <w:proofErr w:type="spellStart"/>
      <w:r w:rsidRPr="00F6581D">
        <w:rPr>
          <w:rFonts w:ascii="Times New Roman" w:hAnsi="Times New Roman"/>
          <w:iCs/>
          <w:sz w:val="28"/>
          <w:szCs w:val="28"/>
          <w:lang w:val="ru-RU"/>
        </w:rPr>
        <w:t>забезпечення</w:t>
      </w:r>
      <w:proofErr w:type="spellEnd"/>
      <w:r w:rsidRPr="00F6581D">
        <w:rPr>
          <w:rFonts w:ascii="Times New Roman" w:hAnsi="Times New Roman"/>
          <w:iCs/>
          <w:sz w:val="28"/>
          <w:szCs w:val="28"/>
          <w:lang w:val="ru-RU"/>
        </w:rPr>
        <w:t xml:space="preserve"> </w:t>
      </w:r>
      <w:proofErr w:type="spellStart"/>
      <w:r w:rsidRPr="00F6581D">
        <w:rPr>
          <w:rFonts w:ascii="Times New Roman" w:hAnsi="Times New Roman"/>
          <w:iCs/>
          <w:sz w:val="28"/>
          <w:szCs w:val="28"/>
          <w:lang w:val="ru-RU"/>
        </w:rPr>
        <w:t>кваліфікованого</w:t>
      </w:r>
      <w:proofErr w:type="spellEnd"/>
      <w:r w:rsidRPr="00F6581D">
        <w:rPr>
          <w:rFonts w:ascii="Times New Roman" w:hAnsi="Times New Roman"/>
          <w:iCs/>
          <w:sz w:val="28"/>
          <w:szCs w:val="28"/>
          <w:lang w:val="ru-RU"/>
        </w:rPr>
        <w:t xml:space="preserve">, </w:t>
      </w:r>
      <w:proofErr w:type="spellStart"/>
      <w:r w:rsidRPr="00F6581D">
        <w:rPr>
          <w:rFonts w:ascii="Times New Roman" w:hAnsi="Times New Roman"/>
          <w:iCs/>
          <w:sz w:val="28"/>
          <w:szCs w:val="28"/>
          <w:lang w:val="ru-RU"/>
        </w:rPr>
        <w:t>неупередженого</w:t>
      </w:r>
      <w:proofErr w:type="spellEnd"/>
      <w:r w:rsidRPr="00F6581D">
        <w:rPr>
          <w:rFonts w:ascii="Times New Roman" w:hAnsi="Times New Roman"/>
          <w:iCs/>
          <w:sz w:val="28"/>
          <w:szCs w:val="28"/>
          <w:lang w:val="ru-RU"/>
        </w:rPr>
        <w:t xml:space="preserve">, </w:t>
      </w:r>
      <w:proofErr w:type="spellStart"/>
      <w:r w:rsidRPr="00F6581D">
        <w:rPr>
          <w:rFonts w:ascii="Times New Roman" w:hAnsi="Times New Roman"/>
          <w:iCs/>
          <w:sz w:val="28"/>
          <w:szCs w:val="28"/>
          <w:lang w:val="ru-RU"/>
        </w:rPr>
        <w:t>об’єктивного</w:t>
      </w:r>
      <w:proofErr w:type="spellEnd"/>
      <w:r w:rsidRPr="00F6581D">
        <w:rPr>
          <w:rFonts w:ascii="Times New Roman" w:hAnsi="Times New Roman"/>
          <w:iCs/>
          <w:sz w:val="28"/>
          <w:szCs w:val="28"/>
          <w:lang w:val="ru-RU"/>
        </w:rPr>
        <w:t xml:space="preserve"> та </w:t>
      </w:r>
      <w:proofErr w:type="spellStart"/>
      <w:r w:rsidRPr="00F6581D">
        <w:rPr>
          <w:rFonts w:ascii="Times New Roman" w:hAnsi="Times New Roman"/>
          <w:iCs/>
          <w:sz w:val="28"/>
          <w:szCs w:val="28"/>
          <w:lang w:val="ru-RU"/>
        </w:rPr>
        <w:t>своєчасного</w:t>
      </w:r>
      <w:proofErr w:type="spellEnd"/>
      <w:r w:rsidRPr="00F6581D">
        <w:rPr>
          <w:rFonts w:ascii="Times New Roman" w:hAnsi="Times New Roman"/>
          <w:iCs/>
          <w:sz w:val="28"/>
          <w:szCs w:val="28"/>
          <w:lang w:val="ru-RU"/>
        </w:rPr>
        <w:t xml:space="preserve"> </w:t>
      </w:r>
      <w:proofErr w:type="spellStart"/>
      <w:r w:rsidRPr="00F6581D">
        <w:rPr>
          <w:rFonts w:ascii="Times New Roman" w:hAnsi="Times New Roman"/>
          <w:iCs/>
          <w:sz w:val="28"/>
          <w:szCs w:val="28"/>
          <w:lang w:val="ru-RU"/>
        </w:rPr>
        <w:t>розгляду</w:t>
      </w:r>
      <w:proofErr w:type="spellEnd"/>
      <w:r w:rsidRPr="00F6581D">
        <w:rPr>
          <w:rFonts w:ascii="Times New Roman" w:hAnsi="Times New Roman"/>
          <w:iCs/>
          <w:sz w:val="28"/>
          <w:szCs w:val="28"/>
          <w:lang w:val="ru-RU"/>
        </w:rPr>
        <w:t xml:space="preserve"> </w:t>
      </w:r>
      <w:proofErr w:type="spellStart"/>
      <w:r w:rsidRPr="00F6581D">
        <w:rPr>
          <w:rFonts w:ascii="Times New Roman" w:hAnsi="Times New Roman"/>
          <w:iCs/>
          <w:sz w:val="28"/>
          <w:szCs w:val="28"/>
          <w:lang w:val="ru-RU"/>
        </w:rPr>
        <w:t>звернень</w:t>
      </w:r>
      <w:proofErr w:type="spellEnd"/>
      <w:r w:rsidRPr="00F6581D">
        <w:rPr>
          <w:rFonts w:ascii="Times New Roman" w:hAnsi="Times New Roman"/>
          <w:iCs/>
          <w:sz w:val="28"/>
          <w:szCs w:val="28"/>
          <w:lang w:val="ru-RU"/>
        </w:rPr>
        <w:t xml:space="preserve"> </w:t>
      </w:r>
      <w:proofErr w:type="spellStart"/>
      <w:r w:rsidRPr="00F6581D">
        <w:rPr>
          <w:rFonts w:ascii="Times New Roman" w:hAnsi="Times New Roman"/>
          <w:iCs/>
          <w:sz w:val="28"/>
          <w:szCs w:val="28"/>
          <w:lang w:val="ru-RU"/>
        </w:rPr>
        <w:t>громадян</w:t>
      </w:r>
      <w:proofErr w:type="spellEnd"/>
      <w:r w:rsidRPr="00F6581D">
        <w:rPr>
          <w:rFonts w:ascii="Times New Roman" w:hAnsi="Times New Roman"/>
          <w:iCs/>
          <w:sz w:val="28"/>
          <w:szCs w:val="28"/>
          <w:lang w:val="ru-RU"/>
        </w:rPr>
        <w:t xml:space="preserve">, </w:t>
      </w:r>
      <w:proofErr w:type="spellStart"/>
      <w:r w:rsidRPr="00F6581D">
        <w:rPr>
          <w:rFonts w:ascii="Times New Roman" w:hAnsi="Times New Roman"/>
          <w:iCs/>
          <w:sz w:val="28"/>
          <w:szCs w:val="28"/>
          <w:lang w:val="ru-RU"/>
        </w:rPr>
        <w:t>створення</w:t>
      </w:r>
      <w:proofErr w:type="spellEnd"/>
      <w:r w:rsidRPr="00F6581D">
        <w:rPr>
          <w:rFonts w:ascii="Times New Roman" w:hAnsi="Times New Roman"/>
          <w:iCs/>
          <w:sz w:val="28"/>
          <w:szCs w:val="28"/>
          <w:lang w:val="ru-RU"/>
        </w:rPr>
        <w:t xml:space="preserve"> умов для </w:t>
      </w:r>
      <w:proofErr w:type="spellStart"/>
      <w:r w:rsidRPr="00F6581D">
        <w:rPr>
          <w:rFonts w:ascii="Times New Roman" w:hAnsi="Times New Roman"/>
          <w:iCs/>
          <w:sz w:val="28"/>
          <w:szCs w:val="28"/>
          <w:lang w:val="ru-RU"/>
        </w:rPr>
        <w:t>реалізації</w:t>
      </w:r>
      <w:proofErr w:type="spellEnd"/>
      <w:r w:rsidRPr="00F6581D">
        <w:rPr>
          <w:rFonts w:ascii="Times New Roman" w:hAnsi="Times New Roman"/>
          <w:iCs/>
          <w:sz w:val="28"/>
          <w:szCs w:val="28"/>
          <w:lang w:val="ru-RU"/>
        </w:rPr>
        <w:t xml:space="preserve"> </w:t>
      </w:r>
      <w:proofErr w:type="spellStart"/>
      <w:r w:rsidRPr="00F6581D">
        <w:rPr>
          <w:rFonts w:ascii="Times New Roman" w:hAnsi="Times New Roman"/>
          <w:iCs/>
          <w:sz w:val="28"/>
          <w:szCs w:val="28"/>
          <w:lang w:val="ru-RU"/>
        </w:rPr>
        <w:t>громадянами</w:t>
      </w:r>
      <w:proofErr w:type="spellEnd"/>
      <w:r w:rsidRPr="00F6581D">
        <w:rPr>
          <w:rFonts w:ascii="Times New Roman" w:hAnsi="Times New Roman"/>
          <w:iCs/>
          <w:sz w:val="28"/>
          <w:szCs w:val="28"/>
          <w:lang w:val="ru-RU"/>
        </w:rPr>
        <w:t xml:space="preserve"> </w:t>
      </w:r>
      <w:proofErr w:type="spellStart"/>
      <w:r w:rsidRPr="00F6581D">
        <w:rPr>
          <w:rFonts w:ascii="Times New Roman" w:hAnsi="Times New Roman"/>
          <w:iCs/>
          <w:sz w:val="28"/>
          <w:szCs w:val="28"/>
          <w:lang w:val="ru-RU"/>
        </w:rPr>
        <w:t>свого</w:t>
      </w:r>
      <w:proofErr w:type="spellEnd"/>
      <w:r w:rsidRPr="00F6581D">
        <w:rPr>
          <w:rFonts w:ascii="Times New Roman" w:hAnsi="Times New Roman"/>
          <w:iCs/>
          <w:sz w:val="28"/>
          <w:szCs w:val="28"/>
          <w:lang w:val="ru-RU"/>
        </w:rPr>
        <w:t xml:space="preserve"> </w:t>
      </w:r>
      <w:proofErr w:type="spellStart"/>
      <w:r w:rsidRPr="00F6581D">
        <w:rPr>
          <w:rFonts w:ascii="Times New Roman" w:hAnsi="Times New Roman"/>
          <w:iCs/>
          <w:sz w:val="28"/>
          <w:szCs w:val="28"/>
          <w:lang w:val="ru-RU"/>
        </w:rPr>
        <w:t>конституційного</w:t>
      </w:r>
      <w:proofErr w:type="spellEnd"/>
      <w:r w:rsidRPr="00F6581D">
        <w:rPr>
          <w:rFonts w:ascii="Times New Roman" w:hAnsi="Times New Roman"/>
          <w:iCs/>
          <w:sz w:val="28"/>
          <w:szCs w:val="28"/>
          <w:lang w:val="ru-RU"/>
        </w:rPr>
        <w:t xml:space="preserve"> права на </w:t>
      </w:r>
      <w:proofErr w:type="spellStart"/>
      <w:r w:rsidRPr="00F6581D">
        <w:rPr>
          <w:rFonts w:ascii="Times New Roman" w:hAnsi="Times New Roman"/>
          <w:iCs/>
          <w:sz w:val="28"/>
          <w:szCs w:val="28"/>
          <w:lang w:val="ru-RU"/>
        </w:rPr>
        <w:t>звернення</w:t>
      </w:r>
      <w:proofErr w:type="spellEnd"/>
      <w:r w:rsidRPr="00F6581D">
        <w:rPr>
          <w:rFonts w:ascii="Times New Roman" w:hAnsi="Times New Roman"/>
          <w:iCs/>
          <w:sz w:val="28"/>
          <w:szCs w:val="28"/>
        </w:rPr>
        <w:t>.</w:t>
      </w:r>
    </w:p>
    <w:p w:rsidR="00E54E03" w:rsidRPr="00E62FA6" w:rsidRDefault="00E54E03" w:rsidP="00E54E03">
      <w:pPr>
        <w:pStyle w:val="a6"/>
        <w:spacing w:after="0" w:line="240" w:lineRule="auto"/>
        <w:ind w:left="0" w:firstLine="567"/>
        <w:jc w:val="both"/>
        <w:rPr>
          <w:rFonts w:ascii="Times New Roman" w:eastAsia="Times New Roman" w:hAnsi="Times New Roman"/>
          <w:bCs/>
          <w:sz w:val="28"/>
          <w:szCs w:val="28"/>
        </w:rPr>
      </w:pPr>
      <w:r>
        <w:rPr>
          <w:rFonts w:ascii="Times New Roman" w:hAnsi="Times New Roman"/>
          <w:iCs/>
          <w:sz w:val="28"/>
          <w:szCs w:val="28"/>
        </w:rPr>
        <w:t xml:space="preserve">У своїй роботі зі зверненнями громадян </w:t>
      </w:r>
      <w:proofErr w:type="spellStart"/>
      <w:r>
        <w:rPr>
          <w:rFonts w:ascii="Times New Roman" w:hAnsi="Times New Roman"/>
          <w:iCs/>
          <w:sz w:val="28"/>
          <w:szCs w:val="28"/>
        </w:rPr>
        <w:t>Федорівська</w:t>
      </w:r>
      <w:proofErr w:type="spellEnd"/>
      <w:r>
        <w:rPr>
          <w:rFonts w:ascii="Times New Roman" w:hAnsi="Times New Roman"/>
          <w:iCs/>
          <w:sz w:val="28"/>
          <w:szCs w:val="28"/>
        </w:rPr>
        <w:t xml:space="preserve"> сільська військова адміністрація та сільська рада керується </w:t>
      </w:r>
      <w:r w:rsidRPr="001721A0">
        <w:rPr>
          <w:rFonts w:ascii="Times New Roman" w:eastAsia="Times New Roman" w:hAnsi="Times New Roman"/>
          <w:bCs/>
          <w:sz w:val="28"/>
          <w:szCs w:val="28"/>
        </w:rPr>
        <w:t>Закон</w:t>
      </w:r>
      <w:r>
        <w:rPr>
          <w:rFonts w:ascii="Times New Roman" w:eastAsia="Times New Roman" w:hAnsi="Times New Roman"/>
          <w:bCs/>
          <w:sz w:val="28"/>
          <w:szCs w:val="28"/>
        </w:rPr>
        <w:t>ом</w:t>
      </w:r>
      <w:r w:rsidRPr="001721A0">
        <w:rPr>
          <w:rFonts w:ascii="Times New Roman" w:eastAsia="Times New Roman" w:hAnsi="Times New Roman"/>
          <w:bCs/>
          <w:sz w:val="28"/>
          <w:szCs w:val="28"/>
        </w:rPr>
        <w:t xml:space="preserve"> України «Про звернення громадян», Указ</w:t>
      </w:r>
      <w:r>
        <w:rPr>
          <w:rFonts w:ascii="Times New Roman" w:eastAsia="Times New Roman" w:hAnsi="Times New Roman"/>
          <w:bCs/>
          <w:sz w:val="28"/>
          <w:szCs w:val="28"/>
        </w:rPr>
        <w:t>ом</w:t>
      </w:r>
      <w:r w:rsidRPr="001721A0">
        <w:rPr>
          <w:rFonts w:ascii="Times New Roman" w:eastAsia="Times New Roman" w:hAnsi="Times New Roman"/>
          <w:bCs/>
          <w:sz w:val="28"/>
          <w:szCs w:val="28"/>
        </w:rPr>
        <w:t xml:space="preserve">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w:t>
      </w:r>
      <w:r>
        <w:rPr>
          <w:rFonts w:ascii="Times New Roman" w:eastAsia="Times New Roman" w:hAnsi="Times New Roman"/>
          <w:bCs/>
          <w:sz w:val="28"/>
          <w:szCs w:val="28"/>
        </w:rPr>
        <w:t>ою</w:t>
      </w:r>
      <w:r w:rsidRPr="001721A0">
        <w:rPr>
          <w:rFonts w:ascii="Times New Roman" w:eastAsia="Times New Roman" w:hAnsi="Times New Roman"/>
          <w:bCs/>
          <w:sz w:val="28"/>
          <w:szCs w:val="28"/>
        </w:rPr>
        <w:t xml:space="preserve"> Кабінету Міністрів України від 14.04.1997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форми власності, в засобах масової інформації» (зі змінами) і від 24.09.2008 №858 «Про затвердження Класифікатора звернень громадян»</w:t>
      </w:r>
      <w:r>
        <w:rPr>
          <w:rFonts w:ascii="Times New Roman" w:eastAsia="Times New Roman" w:hAnsi="Times New Roman"/>
          <w:bCs/>
          <w:sz w:val="28"/>
          <w:szCs w:val="28"/>
        </w:rPr>
        <w:t xml:space="preserve"> (зі змінами).</w:t>
      </w:r>
    </w:p>
    <w:p w:rsidR="00E54E03" w:rsidRPr="00A507A8" w:rsidRDefault="00E54E03" w:rsidP="00E54E03">
      <w:pPr>
        <w:pStyle w:val="a6"/>
        <w:spacing w:after="0" w:line="240" w:lineRule="auto"/>
        <w:ind w:left="0"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Протягом звітного </w:t>
      </w:r>
      <w:proofErr w:type="spellStart"/>
      <w:r>
        <w:rPr>
          <w:rFonts w:ascii="Times New Roman" w:eastAsia="Times New Roman" w:hAnsi="Times New Roman"/>
          <w:bCs/>
          <w:sz w:val="28"/>
          <w:szCs w:val="28"/>
        </w:rPr>
        <w:t>періода</w:t>
      </w:r>
      <w:proofErr w:type="spellEnd"/>
      <w:r>
        <w:rPr>
          <w:rFonts w:ascii="Times New Roman" w:eastAsia="Times New Roman" w:hAnsi="Times New Roman"/>
          <w:bCs/>
          <w:sz w:val="28"/>
          <w:szCs w:val="28"/>
        </w:rPr>
        <w:t xml:space="preserve"> , громадяни </w:t>
      </w:r>
      <w:proofErr w:type="spellStart"/>
      <w:r>
        <w:rPr>
          <w:rFonts w:ascii="Times New Roman" w:eastAsia="Times New Roman" w:hAnsi="Times New Roman"/>
          <w:bCs/>
          <w:sz w:val="28"/>
          <w:szCs w:val="28"/>
        </w:rPr>
        <w:t>Федорівської</w:t>
      </w:r>
      <w:proofErr w:type="spellEnd"/>
      <w:r>
        <w:rPr>
          <w:rFonts w:ascii="Times New Roman" w:eastAsia="Times New Roman" w:hAnsi="Times New Roman"/>
          <w:bCs/>
          <w:sz w:val="28"/>
          <w:szCs w:val="28"/>
        </w:rPr>
        <w:t xml:space="preserve"> ТГ мали змогу звернутись до керівництва за телефоном «гарячої лінії» +380959252850, за офіційною електронною поштою </w:t>
      </w:r>
      <w:hyperlink r:id="rId6" w:history="1">
        <w:r w:rsidRPr="00FB3E9D">
          <w:rPr>
            <w:rStyle w:val="a7"/>
            <w:rFonts w:ascii="Times New Roman" w:eastAsia="Times New Roman" w:hAnsi="Times New Roman"/>
            <w:bCs/>
            <w:color w:val="000000"/>
            <w:sz w:val="28"/>
            <w:szCs w:val="28"/>
            <w:lang w:val="en-US"/>
          </w:rPr>
          <w:t>fedorivka</w:t>
        </w:r>
        <w:r w:rsidRPr="00FB3E9D">
          <w:rPr>
            <w:rStyle w:val="a7"/>
            <w:rFonts w:ascii="Times New Roman" w:eastAsia="Times New Roman" w:hAnsi="Times New Roman"/>
            <w:bCs/>
            <w:color w:val="000000"/>
            <w:sz w:val="28"/>
            <w:szCs w:val="28"/>
          </w:rPr>
          <w:t>.</w:t>
        </w:r>
        <w:r w:rsidRPr="00FB3E9D">
          <w:rPr>
            <w:rStyle w:val="a7"/>
            <w:rFonts w:ascii="Times New Roman" w:eastAsia="Times New Roman" w:hAnsi="Times New Roman"/>
            <w:bCs/>
            <w:color w:val="000000"/>
            <w:sz w:val="28"/>
            <w:szCs w:val="28"/>
            <w:lang w:val="en-US"/>
          </w:rPr>
          <w:t>sva</w:t>
        </w:r>
        <w:r w:rsidRPr="00FB3E9D">
          <w:rPr>
            <w:rStyle w:val="a7"/>
            <w:rFonts w:ascii="Times New Roman" w:eastAsia="Times New Roman" w:hAnsi="Times New Roman"/>
            <w:bCs/>
            <w:color w:val="000000"/>
            <w:sz w:val="28"/>
            <w:szCs w:val="28"/>
          </w:rPr>
          <w:t>@</w:t>
        </w:r>
        <w:r w:rsidRPr="00FB3E9D">
          <w:rPr>
            <w:rStyle w:val="a7"/>
            <w:rFonts w:ascii="Times New Roman" w:eastAsia="Times New Roman" w:hAnsi="Times New Roman"/>
            <w:bCs/>
            <w:color w:val="000000"/>
            <w:sz w:val="28"/>
            <w:szCs w:val="28"/>
            <w:lang w:val="en-US"/>
          </w:rPr>
          <w:t>ukr</w:t>
        </w:r>
        <w:r w:rsidRPr="00FB3E9D">
          <w:rPr>
            <w:rStyle w:val="a7"/>
            <w:rFonts w:ascii="Times New Roman" w:eastAsia="Times New Roman" w:hAnsi="Times New Roman"/>
            <w:bCs/>
            <w:color w:val="000000"/>
            <w:sz w:val="28"/>
            <w:szCs w:val="28"/>
          </w:rPr>
          <w:t>.</w:t>
        </w:r>
        <w:r w:rsidRPr="00FB3E9D">
          <w:rPr>
            <w:rStyle w:val="a7"/>
            <w:rFonts w:ascii="Times New Roman" w:eastAsia="Times New Roman" w:hAnsi="Times New Roman"/>
            <w:bCs/>
            <w:color w:val="000000"/>
            <w:sz w:val="28"/>
            <w:szCs w:val="28"/>
            <w:lang w:val="en-US"/>
          </w:rPr>
          <w:t>net</w:t>
        </w:r>
      </w:hyperlink>
      <w:r w:rsidRPr="00FB3E9D">
        <w:rPr>
          <w:rFonts w:ascii="Times New Roman" w:eastAsia="Times New Roman" w:hAnsi="Times New Roman"/>
          <w:bCs/>
          <w:color w:val="000000"/>
          <w:sz w:val="28"/>
          <w:szCs w:val="28"/>
        </w:rPr>
        <w:t>.,</w:t>
      </w:r>
      <w:r>
        <w:rPr>
          <w:rFonts w:ascii="Times New Roman" w:eastAsia="Times New Roman" w:hAnsi="Times New Roman"/>
          <w:bCs/>
          <w:sz w:val="28"/>
          <w:szCs w:val="28"/>
        </w:rPr>
        <w:t xml:space="preserve"> або особисто за </w:t>
      </w:r>
      <w:proofErr w:type="spellStart"/>
      <w:r>
        <w:rPr>
          <w:rFonts w:ascii="Times New Roman" w:eastAsia="Times New Roman" w:hAnsi="Times New Roman"/>
          <w:bCs/>
          <w:sz w:val="28"/>
          <w:szCs w:val="28"/>
        </w:rPr>
        <w:t>адресою</w:t>
      </w:r>
      <w:proofErr w:type="spellEnd"/>
      <w:r>
        <w:rPr>
          <w:rFonts w:ascii="Times New Roman" w:eastAsia="Times New Roman" w:hAnsi="Times New Roman"/>
          <w:bCs/>
          <w:sz w:val="28"/>
          <w:szCs w:val="28"/>
        </w:rPr>
        <w:t xml:space="preserve"> розташування </w:t>
      </w:r>
      <w:proofErr w:type="spellStart"/>
      <w:r>
        <w:rPr>
          <w:rFonts w:ascii="Times New Roman" w:eastAsia="Times New Roman" w:hAnsi="Times New Roman"/>
          <w:bCs/>
          <w:sz w:val="28"/>
          <w:szCs w:val="28"/>
        </w:rPr>
        <w:t>Федорівської</w:t>
      </w:r>
      <w:proofErr w:type="spellEnd"/>
      <w:r>
        <w:rPr>
          <w:rFonts w:ascii="Times New Roman" w:eastAsia="Times New Roman" w:hAnsi="Times New Roman"/>
          <w:bCs/>
          <w:sz w:val="28"/>
          <w:szCs w:val="28"/>
        </w:rPr>
        <w:t xml:space="preserve"> СВА та сільської ради : м. Запоріжжя, вул. Заводська, 9.</w:t>
      </w:r>
    </w:p>
    <w:p w:rsidR="00E54E03" w:rsidRPr="000866D9" w:rsidRDefault="00E54E03" w:rsidP="00E54E03">
      <w:pPr>
        <w:pStyle w:val="a6"/>
        <w:spacing w:after="0" w:line="240" w:lineRule="auto"/>
        <w:ind w:left="0" w:firstLine="567"/>
        <w:jc w:val="both"/>
        <w:rPr>
          <w:rFonts w:ascii="Times New Roman" w:hAnsi="Times New Roman"/>
          <w:iCs/>
          <w:color w:val="000000"/>
          <w:sz w:val="28"/>
          <w:szCs w:val="28"/>
        </w:rPr>
      </w:pPr>
      <w:r w:rsidRPr="000866D9">
        <w:rPr>
          <w:rFonts w:ascii="Times New Roman" w:hAnsi="Times New Roman"/>
          <w:iCs/>
          <w:color w:val="000000"/>
          <w:sz w:val="28"/>
          <w:szCs w:val="28"/>
        </w:rPr>
        <w:t xml:space="preserve">Для підвищення </w:t>
      </w:r>
      <w:r w:rsidRPr="000866D9">
        <w:rPr>
          <w:rFonts w:ascii="Times New Roman" w:eastAsia="Times New Roman" w:hAnsi="Times New Roman"/>
          <w:bCs/>
          <w:color w:val="000000"/>
          <w:sz w:val="28"/>
          <w:szCs w:val="28"/>
        </w:rPr>
        <w:t xml:space="preserve">ефективності роботи зі зверненнями, удосконалення організації розгляду порушених питань, розв’язання проблем, які вказані в зверненнях громадян і усунення недоліків у цій роботі начальником </w:t>
      </w:r>
      <w:proofErr w:type="spellStart"/>
      <w:r w:rsidRPr="000866D9">
        <w:rPr>
          <w:rFonts w:ascii="Times New Roman" w:hAnsi="Times New Roman"/>
          <w:iCs/>
          <w:color w:val="000000"/>
          <w:sz w:val="28"/>
          <w:szCs w:val="28"/>
        </w:rPr>
        <w:t>Федорівської</w:t>
      </w:r>
      <w:proofErr w:type="spellEnd"/>
      <w:r w:rsidRPr="000866D9">
        <w:rPr>
          <w:rFonts w:ascii="Times New Roman" w:hAnsi="Times New Roman"/>
          <w:iCs/>
          <w:color w:val="000000"/>
          <w:sz w:val="28"/>
          <w:szCs w:val="28"/>
        </w:rPr>
        <w:t xml:space="preserve"> сільської військової адміністрації видано розпорядження  №206-ОД від 25.12.2024 року «Про організацію роботи зі зверненнями громадян».</w:t>
      </w:r>
    </w:p>
    <w:p w:rsidR="00E54E03" w:rsidRDefault="00E54E03" w:rsidP="00E54E03">
      <w:pPr>
        <w:pStyle w:val="a6"/>
        <w:spacing w:after="0" w:line="240" w:lineRule="auto"/>
        <w:ind w:left="0" w:firstLine="567"/>
        <w:jc w:val="both"/>
        <w:rPr>
          <w:rFonts w:ascii="Times New Roman" w:eastAsia="Times New Roman" w:hAnsi="Times New Roman"/>
          <w:bCs/>
          <w:sz w:val="28"/>
          <w:szCs w:val="28"/>
        </w:rPr>
      </w:pPr>
      <w:r w:rsidRPr="0042218D">
        <w:rPr>
          <w:rFonts w:ascii="Times New Roman" w:eastAsia="Times New Roman" w:hAnsi="Times New Roman"/>
          <w:bCs/>
          <w:sz w:val="28"/>
          <w:szCs w:val="28"/>
        </w:rPr>
        <w:t>З метою забезпечення належного розгляду звернень громадя</w:t>
      </w:r>
      <w:r>
        <w:rPr>
          <w:rFonts w:ascii="Times New Roman" w:eastAsia="Times New Roman" w:hAnsi="Times New Roman"/>
          <w:bCs/>
          <w:sz w:val="28"/>
          <w:szCs w:val="28"/>
        </w:rPr>
        <w:t xml:space="preserve">н розпорядженням начальника </w:t>
      </w:r>
      <w:proofErr w:type="spellStart"/>
      <w:r>
        <w:rPr>
          <w:rFonts w:ascii="Times New Roman" w:eastAsia="Times New Roman" w:hAnsi="Times New Roman"/>
          <w:bCs/>
          <w:sz w:val="28"/>
          <w:szCs w:val="28"/>
        </w:rPr>
        <w:t>Федорівської</w:t>
      </w:r>
      <w:proofErr w:type="spellEnd"/>
      <w:r>
        <w:rPr>
          <w:rFonts w:ascii="Times New Roman" w:eastAsia="Times New Roman" w:hAnsi="Times New Roman"/>
          <w:bCs/>
          <w:sz w:val="28"/>
          <w:szCs w:val="28"/>
        </w:rPr>
        <w:t xml:space="preserve"> сільської військової адміністрації №198-ОД від 11.12.2024 року затверджено графіки особистого прийому громадян посадовими особами </w:t>
      </w:r>
      <w:proofErr w:type="spellStart"/>
      <w:r>
        <w:rPr>
          <w:rFonts w:ascii="Times New Roman" w:eastAsia="Times New Roman" w:hAnsi="Times New Roman"/>
          <w:bCs/>
          <w:sz w:val="28"/>
          <w:szCs w:val="28"/>
        </w:rPr>
        <w:t>Федорівської</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сільськової</w:t>
      </w:r>
      <w:proofErr w:type="spellEnd"/>
      <w:r>
        <w:rPr>
          <w:rFonts w:ascii="Times New Roman" w:eastAsia="Times New Roman" w:hAnsi="Times New Roman"/>
          <w:bCs/>
          <w:sz w:val="28"/>
          <w:szCs w:val="28"/>
        </w:rPr>
        <w:t xml:space="preserve"> військової адміністрації та сільської ради упродовж 2025 року та розпорядженням №199-ОД від 11.12.2024 року затверджено графіки прямих «гарячих телефонних» ліній спілкування керівництва сільської військової адміністрації та сільської ради упродовж 2025 року.</w:t>
      </w:r>
    </w:p>
    <w:p w:rsidR="00E54E03" w:rsidRDefault="00E54E03" w:rsidP="00E54E03">
      <w:pPr>
        <w:pStyle w:val="a6"/>
        <w:spacing w:after="0" w:line="240" w:lineRule="auto"/>
        <w:ind w:left="0" w:firstLine="567"/>
        <w:jc w:val="both"/>
        <w:rPr>
          <w:rFonts w:ascii="Times New Roman" w:hAnsi="Times New Roman"/>
          <w:iCs/>
          <w:sz w:val="28"/>
          <w:szCs w:val="28"/>
        </w:rPr>
      </w:pPr>
      <w:r w:rsidRPr="00900ABE">
        <w:rPr>
          <w:rFonts w:ascii="Times New Roman" w:hAnsi="Times New Roman"/>
          <w:iCs/>
          <w:sz w:val="28"/>
          <w:szCs w:val="28"/>
        </w:rPr>
        <w:lastRenderedPageBreak/>
        <w:t>Відповідальн</w:t>
      </w:r>
      <w:r>
        <w:rPr>
          <w:rFonts w:ascii="Times New Roman" w:hAnsi="Times New Roman"/>
          <w:iCs/>
          <w:sz w:val="28"/>
          <w:szCs w:val="28"/>
        </w:rPr>
        <w:t>ою особою</w:t>
      </w:r>
      <w:r w:rsidRPr="00900ABE">
        <w:rPr>
          <w:rFonts w:ascii="Times New Roman" w:hAnsi="Times New Roman"/>
          <w:iCs/>
          <w:sz w:val="28"/>
          <w:szCs w:val="28"/>
        </w:rPr>
        <w:t xml:space="preserve"> за організацію роботи зі зверненнями громадян </w:t>
      </w:r>
      <w:r>
        <w:rPr>
          <w:rFonts w:ascii="Times New Roman" w:hAnsi="Times New Roman"/>
          <w:iCs/>
          <w:sz w:val="28"/>
          <w:szCs w:val="28"/>
        </w:rPr>
        <w:t>визначена начальник загального відділу сільської ради Юлія САНДЮК.</w:t>
      </w:r>
    </w:p>
    <w:p w:rsidR="00E54E03" w:rsidRPr="00015E53" w:rsidRDefault="00E54E03" w:rsidP="00E54E03">
      <w:pPr>
        <w:pStyle w:val="a6"/>
        <w:spacing w:after="0" w:line="240" w:lineRule="auto"/>
        <w:ind w:left="0" w:firstLine="567"/>
        <w:jc w:val="both"/>
        <w:rPr>
          <w:rFonts w:ascii="Times New Roman" w:eastAsia="Times New Roman" w:hAnsi="Times New Roman"/>
          <w:bCs/>
          <w:color w:val="FF0000"/>
          <w:sz w:val="28"/>
          <w:szCs w:val="28"/>
        </w:rPr>
      </w:pPr>
      <w:r>
        <w:rPr>
          <w:rFonts w:ascii="Times New Roman" w:eastAsia="Times New Roman" w:hAnsi="Times New Roman"/>
          <w:bCs/>
          <w:sz w:val="28"/>
          <w:szCs w:val="28"/>
        </w:rPr>
        <w:t xml:space="preserve">На протязі 2025 року затверджені графіки особистого прийому громадян та графіки прямих «гарячих телефонних» ліній спілкування з керівництвом оприлюднювались на офіційній сторінці </w:t>
      </w:r>
      <w:proofErr w:type="spellStart"/>
      <w:r>
        <w:rPr>
          <w:rFonts w:ascii="Times New Roman" w:eastAsia="Times New Roman" w:hAnsi="Times New Roman"/>
          <w:bCs/>
          <w:sz w:val="28"/>
          <w:szCs w:val="28"/>
        </w:rPr>
        <w:t>Федорівської</w:t>
      </w:r>
      <w:proofErr w:type="spellEnd"/>
      <w:r>
        <w:rPr>
          <w:rFonts w:ascii="Times New Roman" w:eastAsia="Times New Roman" w:hAnsi="Times New Roman"/>
          <w:bCs/>
          <w:sz w:val="28"/>
          <w:szCs w:val="28"/>
        </w:rPr>
        <w:t xml:space="preserve"> СВА </w:t>
      </w:r>
      <w:r w:rsidRPr="00D826F8">
        <w:rPr>
          <w:rFonts w:ascii="Times New Roman" w:hAnsi="Times New Roman" w:cs="Times New Roman"/>
          <w:color w:val="001D35"/>
          <w:sz w:val="28"/>
          <w:szCs w:val="28"/>
          <w:shd w:val="clear" w:color="auto" w:fill="FFFFFF"/>
        </w:rPr>
        <w:t xml:space="preserve">месенджері </w:t>
      </w:r>
      <w:proofErr w:type="spellStart"/>
      <w:r w:rsidRPr="00D826F8">
        <w:rPr>
          <w:rFonts w:ascii="Times New Roman" w:hAnsi="Times New Roman" w:cs="Times New Roman"/>
          <w:color w:val="001D35"/>
          <w:sz w:val="28"/>
          <w:szCs w:val="28"/>
          <w:shd w:val="clear" w:color="auto" w:fill="FFFFFF"/>
        </w:rPr>
        <w:t>Telegram</w:t>
      </w:r>
      <w:proofErr w:type="spellEnd"/>
      <w:r>
        <w:rPr>
          <w:rFonts w:ascii="Times New Roman" w:hAnsi="Times New Roman" w:cs="Times New Roman"/>
          <w:color w:val="001D35"/>
          <w:sz w:val="28"/>
          <w:szCs w:val="28"/>
          <w:shd w:val="clear" w:color="auto" w:fill="FFFFFF"/>
        </w:rPr>
        <w:t xml:space="preserve"> </w:t>
      </w:r>
      <w:r w:rsidRPr="00691BB0">
        <w:rPr>
          <w:rFonts w:ascii="Times New Roman" w:hAnsi="Times New Roman" w:cs="Times New Roman"/>
          <w:color w:val="000000"/>
          <w:sz w:val="28"/>
          <w:szCs w:val="28"/>
          <w:shd w:val="clear" w:color="auto" w:fill="FFFFFF"/>
        </w:rPr>
        <w:t xml:space="preserve">( </w:t>
      </w:r>
      <w:hyperlink r:id="rId7" w:history="1">
        <w:r w:rsidRPr="0080752F">
          <w:rPr>
            <w:rStyle w:val="a7"/>
            <w:rFonts w:ascii="Times New Roman" w:hAnsi="Times New Roman"/>
            <w:iCs/>
            <w:sz w:val="28"/>
            <w:szCs w:val="28"/>
          </w:rPr>
          <w:t>https://t.me/Fedorivka2024cva</w:t>
        </w:r>
      </w:hyperlink>
      <w:r w:rsidRPr="00691BB0">
        <w:rPr>
          <w:rFonts w:ascii="Times New Roman" w:hAnsi="Times New Roman"/>
          <w:iCs/>
          <w:color w:val="000000"/>
          <w:sz w:val="28"/>
          <w:szCs w:val="28"/>
        </w:rPr>
        <w:t>)</w:t>
      </w:r>
      <w:r w:rsidRPr="00691BB0">
        <w:rPr>
          <w:rFonts w:ascii="Times New Roman" w:hAnsi="Times New Roman" w:cs="Times New Roman"/>
          <w:color w:val="000000"/>
          <w:sz w:val="28"/>
          <w:szCs w:val="28"/>
          <w:shd w:val="clear" w:color="auto" w:fill="FFFFFF"/>
        </w:rPr>
        <w:t>.</w:t>
      </w:r>
    </w:p>
    <w:p w:rsidR="00E54E03" w:rsidRDefault="00E54E03" w:rsidP="00E54E03">
      <w:pPr>
        <w:pStyle w:val="a6"/>
        <w:spacing w:after="0" w:line="240" w:lineRule="auto"/>
        <w:ind w:left="0" w:firstLine="567"/>
        <w:jc w:val="both"/>
        <w:rPr>
          <w:rFonts w:ascii="Times New Roman" w:hAnsi="Times New Roman" w:cs="Times New Roman"/>
          <w:color w:val="000000"/>
          <w:sz w:val="28"/>
          <w:szCs w:val="28"/>
        </w:rPr>
      </w:pPr>
      <w:r w:rsidRPr="00E77ACF">
        <w:rPr>
          <w:rFonts w:ascii="Times New Roman" w:hAnsi="Times New Roman" w:cs="Times New Roman"/>
          <w:color w:val="000000"/>
          <w:sz w:val="28"/>
          <w:szCs w:val="28"/>
        </w:rPr>
        <w:t xml:space="preserve">Щодо особистого прийому громадян - налагоджена задовільна робота. Громадяни </w:t>
      </w:r>
      <w:proofErr w:type="spellStart"/>
      <w:r w:rsidRPr="00E77ACF">
        <w:rPr>
          <w:rFonts w:ascii="Times New Roman" w:hAnsi="Times New Roman" w:cs="Times New Roman"/>
          <w:color w:val="000000"/>
          <w:sz w:val="28"/>
          <w:szCs w:val="28"/>
        </w:rPr>
        <w:t>Федорівської</w:t>
      </w:r>
      <w:proofErr w:type="spellEnd"/>
      <w:r w:rsidRPr="00E77ACF">
        <w:rPr>
          <w:rFonts w:ascii="Times New Roman" w:hAnsi="Times New Roman" w:cs="Times New Roman"/>
          <w:color w:val="000000"/>
          <w:sz w:val="28"/>
          <w:szCs w:val="28"/>
        </w:rPr>
        <w:t xml:space="preserve"> ТГ мали можливість в повній мірі реалізовувати своє право на звернення до керівників, як на особистих прийомах, так і в письмовій формі. Особистий прийом громадян проводився керівниками згідно графіку прийому, а також в будь-який вільний час. Особи з інвалідністю, учасники війни, учасники бойових дій, пенсіонери та інші соціально-незахищені верстви громадян приймаються в будь-який день, позачергово</w:t>
      </w:r>
      <w:r>
        <w:rPr>
          <w:rFonts w:ascii="Times New Roman" w:hAnsi="Times New Roman" w:cs="Times New Roman"/>
          <w:color w:val="000000"/>
          <w:sz w:val="28"/>
          <w:szCs w:val="28"/>
        </w:rPr>
        <w:t>.</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За період 2025 року від громадян надійшло 545 усних звернень. У своїх зверненнях мешканці громади порушили, загалом, 545 питань, які, переважно, стосувалися:</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w:t>
      </w:r>
      <w:bookmarkStart w:id="1" w:name="_Hlk185854338"/>
      <w:r>
        <w:rPr>
          <w:rFonts w:ascii="Times New Roman" w:hAnsi="Times New Roman"/>
          <w:iCs/>
          <w:sz w:val="28"/>
          <w:szCs w:val="28"/>
        </w:rPr>
        <w:t>надання гуманітарної допомоги, як продуктів харчування, так і предметів гігієни, дитячої допомоги тощо</w:t>
      </w:r>
      <w:bookmarkEnd w:id="1"/>
      <w:r>
        <w:rPr>
          <w:rFonts w:ascii="Times New Roman" w:hAnsi="Times New Roman"/>
          <w:iCs/>
          <w:sz w:val="28"/>
          <w:szCs w:val="28"/>
        </w:rPr>
        <w:t>;</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-надання матеріальної (грошової) допомоги на різні потреби;</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-надання тимчасового житла;</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-зміни в переоформленні виплат на проживання ВПО;</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-надання різних адміністративних послуг;</w:t>
      </w:r>
    </w:p>
    <w:p w:rsidR="00E54E03" w:rsidRPr="000B2591"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-сімейної політики та захисту прав дітей та інші.</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Значна кількість звернень надходила від військовослужбовців та учасників бойових дій, переважно, щодо матеріальної допомоги, супроводу ветеранів, оформлення житлового ваучера в Дії та інші питання.</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Серед найпоширеніших питань основне місце займали питання:</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соціального захисту – 121; фінансової політики – 187; житлової політики– 8; охорони здоров’я – 11; сімейної політики та захисту прав дітей – 8; освіти – 5; аграрної політики – 1; інші – 204.</w:t>
      </w:r>
    </w:p>
    <w:p w:rsidR="00E54E03" w:rsidRDefault="00E54E03" w:rsidP="00E54E03">
      <w:pPr>
        <w:pStyle w:val="a6"/>
        <w:spacing w:after="0" w:line="240" w:lineRule="auto"/>
        <w:ind w:left="0" w:firstLine="567"/>
        <w:jc w:val="both"/>
        <w:rPr>
          <w:rFonts w:ascii="Times New Roman" w:hAnsi="Times New Roman"/>
          <w:iCs/>
          <w:sz w:val="28"/>
          <w:szCs w:val="28"/>
        </w:rPr>
      </w:pPr>
      <w:bookmarkStart w:id="2" w:name="_Hlk185846628"/>
      <w:r>
        <w:rPr>
          <w:rFonts w:ascii="Times New Roman" w:hAnsi="Times New Roman"/>
          <w:iCs/>
          <w:sz w:val="28"/>
          <w:szCs w:val="28"/>
        </w:rPr>
        <w:t>Із загальної кількості розглянутих звернень, 207 було вирішено позитивно, 329 – надано роз’яснення, 9 – інше.</w:t>
      </w:r>
    </w:p>
    <w:bookmarkEnd w:id="2"/>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За аналогічний період 2024 року, від громадян надійшло 310 усних звернень, що є на 203 звернення менше, ніж за 2025 рік. Основне місце займали питання:</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фінансової політики – 116; соціального захисту – 154; праці і заробітної п</w:t>
      </w:r>
      <w:r w:rsidR="00F60DAE">
        <w:rPr>
          <w:rFonts w:ascii="Times New Roman" w:hAnsi="Times New Roman"/>
          <w:iCs/>
          <w:sz w:val="28"/>
          <w:szCs w:val="28"/>
        </w:rPr>
        <w:t>лати</w:t>
      </w:r>
      <w:r>
        <w:rPr>
          <w:rFonts w:ascii="Times New Roman" w:hAnsi="Times New Roman"/>
          <w:iCs/>
          <w:sz w:val="28"/>
          <w:szCs w:val="28"/>
        </w:rPr>
        <w:t xml:space="preserve"> – 2; житлової політики – </w:t>
      </w:r>
      <w:r w:rsidRPr="006953CA">
        <w:rPr>
          <w:rFonts w:ascii="Times New Roman" w:hAnsi="Times New Roman"/>
          <w:iCs/>
          <w:sz w:val="28"/>
          <w:szCs w:val="28"/>
        </w:rPr>
        <w:t>3</w:t>
      </w:r>
      <w:r>
        <w:rPr>
          <w:rFonts w:ascii="Times New Roman" w:hAnsi="Times New Roman"/>
          <w:iCs/>
          <w:sz w:val="28"/>
          <w:szCs w:val="28"/>
        </w:rPr>
        <w:t>;</w:t>
      </w:r>
      <w:r w:rsidRPr="007F60F4">
        <w:rPr>
          <w:rFonts w:ascii="Times New Roman" w:hAnsi="Times New Roman"/>
          <w:iCs/>
          <w:sz w:val="28"/>
          <w:szCs w:val="28"/>
        </w:rPr>
        <w:t xml:space="preserve"> </w:t>
      </w:r>
      <w:r>
        <w:rPr>
          <w:rFonts w:ascii="Times New Roman" w:hAnsi="Times New Roman"/>
          <w:iCs/>
          <w:sz w:val="28"/>
          <w:szCs w:val="28"/>
        </w:rPr>
        <w:t>, освіти – 4; інші – 31.</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Із загальної кількості розглянутих звернень, 144 було вирішено позитивно, 166 – надано роз’яснення.</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 xml:space="preserve">У порівнянні з минулим роком за 2025 рік значно зросла кількість звернень, переважно, від </w:t>
      </w:r>
      <w:r w:rsidRPr="00B25ED2">
        <w:rPr>
          <w:rFonts w:ascii="Times New Roman" w:hAnsi="Times New Roman"/>
          <w:iCs/>
          <w:sz w:val="28"/>
          <w:szCs w:val="28"/>
        </w:rPr>
        <w:t>військовослужбовців та учасників бойових дій</w:t>
      </w:r>
      <w:r>
        <w:rPr>
          <w:rFonts w:ascii="Times New Roman" w:hAnsi="Times New Roman"/>
          <w:iCs/>
          <w:sz w:val="28"/>
          <w:szCs w:val="28"/>
        </w:rPr>
        <w:t>.</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 xml:space="preserve">Станом на кінець 2025 року за телефоном гарячої лінії надійшло 4 звернення від громадян з різних </w:t>
      </w:r>
      <w:proofErr w:type="spellStart"/>
      <w:r>
        <w:rPr>
          <w:rFonts w:ascii="Times New Roman" w:hAnsi="Times New Roman"/>
          <w:iCs/>
          <w:sz w:val="28"/>
          <w:szCs w:val="28"/>
        </w:rPr>
        <w:t>тематик</w:t>
      </w:r>
      <w:proofErr w:type="spellEnd"/>
      <w:r>
        <w:rPr>
          <w:rFonts w:ascii="Times New Roman" w:hAnsi="Times New Roman"/>
          <w:iCs/>
          <w:sz w:val="28"/>
          <w:szCs w:val="28"/>
        </w:rPr>
        <w:t>. Загальні питання, які були порушені при спілкуванні з громадянами, стосувалися, насамперед, публічних електронних та адміністративних послуг, надання довідок та ін.</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lastRenderedPageBreak/>
        <w:t xml:space="preserve">Протягом звітного періоду, до </w:t>
      </w:r>
      <w:proofErr w:type="spellStart"/>
      <w:r>
        <w:rPr>
          <w:rFonts w:ascii="Times New Roman" w:hAnsi="Times New Roman"/>
          <w:iCs/>
          <w:sz w:val="28"/>
          <w:szCs w:val="28"/>
        </w:rPr>
        <w:t>Федорівської</w:t>
      </w:r>
      <w:proofErr w:type="spellEnd"/>
      <w:r>
        <w:rPr>
          <w:rFonts w:ascii="Times New Roman" w:hAnsi="Times New Roman"/>
          <w:iCs/>
          <w:sz w:val="28"/>
          <w:szCs w:val="28"/>
        </w:rPr>
        <w:t xml:space="preserve"> ТГ надходили звернення, переважно, від внутрішньо переміщених осіб, осіб з інвалідністю </w:t>
      </w:r>
      <w:r>
        <w:rPr>
          <w:rFonts w:ascii="Times New Roman" w:hAnsi="Times New Roman"/>
          <w:iCs/>
          <w:sz w:val="28"/>
          <w:szCs w:val="28"/>
          <w:lang w:val="en-US"/>
        </w:rPr>
        <w:t>I</w:t>
      </w:r>
      <w:r>
        <w:rPr>
          <w:rFonts w:ascii="Times New Roman" w:hAnsi="Times New Roman"/>
          <w:iCs/>
          <w:sz w:val="28"/>
          <w:szCs w:val="28"/>
        </w:rPr>
        <w:t>,</w:t>
      </w:r>
      <w:r w:rsidRPr="0091184E">
        <w:rPr>
          <w:rFonts w:ascii="Times New Roman" w:hAnsi="Times New Roman"/>
          <w:iCs/>
          <w:sz w:val="28"/>
          <w:szCs w:val="28"/>
        </w:rPr>
        <w:t xml:space="preserve"> </w:t>
      </w:r>
      <w:r>
        <w:rPr>
          <w:rFonts w:ascii="Times New Roman" w:hAnsi="Times New Roman"/>
          <w:iCs/>
          <w:sz w:val="28"/>
          <w:szCs w:val="28"/>
          <w:lang w:val="en-US"/>
        </w:rPr>
        <w:t>II</w:t>
      </w:r>
      <w:r>
        <w:rPr>
          <w:rFonts w:ascii="Times New Roman" w:hAnsi="Times New Roman"/>
          <w:iCs/>
          <w:sz w:val="28"/>
          <w:szCs w:val="28"/>
        </w:rPr>
        <w:t>,</w:t>
      </w:r>
      <w:r w:rsidRPr="0091184E">
        <w:rPr>
          <w:rFonts w:ascii="Times New Roman" w:hAnsi="Times New Roman"/>
          <w:iCs/>
          <w:sz w:val="28"/>
          <w:szCs w:val="28"/>
        </w:rPr>
        <w:t xml:space="preserve"> </w:t>
      </w:r>
      <w:r>
        <w:rPr>
          <w:rFonts w:ascii="Times New Roman" w:hAnsi="Times New Roman"/>
          <w:iCs/>
          <w:sz w:val="28"/>
          <w:szCs w:val="28"/>
          <w:lang w:val="en-US"/>
        </w:rPr>
        <w:t>III</w:t>
      </w:r>
      <w:r>
        <w:rPr>
          <w:rFonts w:ascii="Times New Roman" w:hAnsi="Times New Roman"/>
          <w:iCs/>
          <w:sz w:val="28"/>
          <w:szCs w:val="28"/>
        </w:rPr>
        <w:t xml:space="preserve"> групи, учасників війни, осіб з інвалідністю внаслідок війни, учасників бойових дій, членів багатодітних сімей, одиноких матерів. Насамперед, звернення стосувались питань сприяння в отриманні гуманітарної допомоги, як продуктів харчування, так і предметів гігієни, дитячої допомоги, тощо (переважно дитячих та дорослих підгузків). Всі звернення були вчасно розглянуті, опрацьовані та вирішені в установленому порядку.</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Ще одна категорія звернень громадян до керівництва громади стосувалася надання матеріальної (грошової) допомоги за програмами територіальної громади у розрізі заходів.</w:t>
      </w:r>
    </w:p>
    <w:p w:rsidR="00E54E03" w:rsidRPr="00E54E03" w:rsidRDefault="00E54E03" w:rsidP="00E54E03">
      <w:pPr>
        <w:ind w:firstLine="567"/>
        <w:jc w:val="both"/>
        <w:rPr>
          <w:rFonts w:ascii="Times New Roman" w:hAnsi="Times New Roman" w:cs="Times New Roman"/>
          <w:b/>
          <w:sz w:val="28"/>
          <w:szCs w:val="28"/>
        </w:rPr>
      </w:pPr>
      <w:r w:rsidRPr="00E54E03">
        <w:rPr>
          <w:rFonts w:ascii="Times New Roman" w:hAnsi="Times New Roman" w:cs="Times New Roman"/>
          <w:sz w:val="28"/>
          <w:szCs w:val="28"/>
        </w:rPr>
        <w:t>Відповіді на всі звернення надавалися вчасно, згідно термінів, встановлених законодавством про звернення громадян.</w:t>
      </w:r>
    </w:p>
    <w:p w:rsidR="00E54E03" w:rsidRPr="0042218D" w:rsidRDefault="00E54E03" w:rsidP="00E54E03">
      <w:pPr>
        <w:pStyle w:val="a6"/>
        <w:spacing w:after="0" w:line="240" w:lineRule="auto"/>
        <w:ind w:left="0" w:firstLine="567"/>
        <w:jc w:val="both"/>
        <w:rPr>
          <w:rStyle w:val="FontStyle"/>
          <w:rFonts w:ascii="Times New Roman" w:hAnsi="Times New Roman"/>
          <w:iCs/>
          <w:sz w:val="28"/>
          <w:szCs w:val="28"/>
        </w:rPr>
      </w:pPr>
      <w:r>
        <w:rPr>
          <w:rFonts w:ascii="Times New Roman" w:hAnsi="Times New Roman"/>
          <w:iCs/>
          <w:sz w:val="28"/>
          <w:szCs w:val="28"/>
        </w:rPr>
        <w:t xml:space="preserve">На протязі 2025 року керівництвом </w:t>
      </w:r>
      <w:proofErr w:type="spellStart"/>
      <w:r>
        <w:rPr>
          <w:rFonts w:ascii="Times New Roman" w:hAnsi="Times New Roman"/>
          <w:iCs/>
          <w:sz w:val="28"/>
          <w:szCs w:val="28"/>
        </w:rPr>
        <w:t>Федорівської</w:t>
      </w:r>
      <w:proofErr w:type="spellEnd"/>
      <w:r>
        <w:rPr>
          <w:rFonts w:ascii="Times New Roman" w:hAnsi="Times New Roman"/>
          <w:iCs/>
          <w:sz w:val="28"/>
          <w:szCs w:val="28"/>
        </w:rPr>
        <w:t xml:space="preserve"> ТГ проводилися наради (</w:t>
      </w:r>
      <w:proofErr w:type="spellStart"/>
      <w:r>
        <w:rPr>
          <w:rFonts w:ascii="Times New Roman" w:hAnsi="Times New Roman"/>
          <w:iCs/>
          <w:sz w:val="28"/>
          <w:szCs w:val="28"/>
        </w:rPr>
        <w:t>засіданя</w:t>
      </w:r>
      <w:proofErr w:type="spellEnd"/>
      <w:r>
        <w:rPr>
          <w:rFonts w:ascii="Times New Roman" w:hAnsi="Times New Roman"/>
          <w:iCs/>
          <w:sz w:val="28"/>
          <w:szCs w:val="28"/>
        </w:rPr>
        <w:t>), на яких висвітлювалися питання, пов’язані зі зверненнями громадян. На даних нарадах були висвітлені теми щодо постійного моніторингу внутрішньо переміщених осіб громади у розрізі категорій; розглянуті звернення, щодо потреб громадян, що мешкають в місцях тимчасового проживання та щодо загальної роботи зі зверненнями громадян.</w:t>
      </w:r>
    </w:p>
    <w:p w:rsidR="00E54E03" w:rsidRPr="00E54E03" w:rsidRDefault="00E54E03" w:rsidP="00E54E03">
      <w:pPr>
        <w:tabs>
          <w:tab w:val="left" w:pos="460"/>
        </w:tabs>
        <w:ind w:firstLine="567"/>
        <w:jc w:val="both"/>
        <w:rPr>
          <w:rStyle w:val="FontStyle"/>
          <w:rFonts w:ascii="Times New Roman" w:hAnsi="Times New Roman" w:cs="Times New Roman"/>
          <w:sz w:val="28"/>
          <w:szCs w:val="28"/>
        </w:rPr>
      </w:pPr>
      <w:r w:rsidRPr="00E54E03">
        <w:rPr>
          <w:rStyle w:val="FontStyle"/>
          <w:rFonts w:ascii="Times New Roman" w:hAnsi="Times New Roman" w:cs="Times New Roman"/>
          <w:sz w:val="28"/>
          <w:szCs w:val="28"/>
        </w:rPr>
        <w:t>Систематично проводиться щоквартальний аналіз та узагальнення звернень громадян для з’ясування причин, що їх породжують, а також моніторинг найбільш гострих суспільно значущих проблем, які потребують негайного вирішення. Особлива увага приділяється аналізу причин виникнення повторних звернень.</w:t>
      </w:r>
    </w:p>
    <w:p w:rsidR="00E54E03" w:rsidRDefault="00E54E03" w:rsidP="00E54E03">
      <w:pPr>
        <w:pStyle w:val="a6"/>
        <w:spacing w:after="0" w:line="240" w:lineRule="auto"/>
        <w:ind w:left="0" w:firstLine="567"/>
        <w:jc w:val="both"/>
        <w:rPr>
          <w:rFonts w:ascii="Times New Roman" w:hAnsi="Times New Roman"/>
          <w:iCs/>
          <w:sz w:val="28"/>
          <w:szCs w:val="28"/>
        </w:rPr>
      </w:pPr>
      <w:r>
        <w:rPr>
          <w:rFonts w:ascii="Times New Roman" w:hAnsi="Times New Roman"/>
          <w:iCs/>
          <w:sz w:val="28"/>
          <w:szCs w:val="28"/>
        </w:rPr>
        <w:t>На протязі 2025 року посадовими особами, відповідальними за звернення громадян, було прийнято участь у навчаннях та семінарах, пов’язаними зі зверненнями громадян. На даних заходах висвітлювалися питання ведення журналів зі звернення громадян, правила оформлення звернень, питання відповідальності за порушення законодавства про звернення громадян, дотримання термінів розгляду звернень тощо.</w:t>
      </w:r>
    </w:p>
    <w:p w:rsidR="00E54E03" w:rsidRDefault="00E54E03" w:rsidP="00E54E03">
      <w:pPr>
        <w:pStyle w:val="a6"/>
        <w:spacing w:after="0" w:line="240" w:lineRule="auto"/>
        <w:ind w:left="0" w:firstLine="567"/>
        <w:jc w:val="both"/>
        <w:rPr>
          <w:rFonts w:ascii="Times New Roman" w:hAnsi="Times New Roman"/>
          <w:iCs/>
          <w:sz w:val="28"/>
          <w:szCs w:val="28"/>
        </w:rPr>
      </w:pPr>
      <w:r w:rsidRPr="00CF4AA0">
        <w:rPr>
          <w:rFonts w:ascii="Times New Roman" w:hAnsi="Times New Roman"/>
          <w:iCs/>
          <w:sz w:val="28"/>
          <w:szCs w:val="28"/>
        </w:rPr>
        <w:t xml:space="preserve">Всі звернення, які надходили до </w:t>
      </w:r>
      <w:r>
        <w:rPr>
          <w:rFonts w:ascii="Times New Roman" w:hAnsi="Times New Roman"/>
          <w:iCs/>
          <w:sz w:val="28"/>
          <w:szCs w:val="28"/>
        </w:rPr>
        <w:t>сільської військової адміністрації</w:t>
      </w:r>
      <w:r w:rsidRPr="00CF4AA0">
        <w:rPr>
          <w:rFonts w:ascii="Times New Roman" w:hAnsi="Times New Roman"/>
          <w:iCs/>
          <w:sz w:val="28"/>
          <w:szCs w:val="28"/>
        </w:rPr>
        <w:t>, були вчасно</w:t>
      </w:r>
      <w:r>
        <w:rPr>
          <w:rFonts w:ascii="Times New Roman" w:hAnsi="Times New Roman"/>
          <w:iCs/>
          <w:sz w:val="28"/>
          <w:szCs w:val="28"/>
        </w:rPr>
        <w:t xml:space="preserve"> розглянуті та </w:t>
      </w:r>
      <w:r w:rsidRPr="00CF4AA0">
        <w:rPr>
          <w:rFonts w:ascii="Times New Roman" w:hAnsi="Times New Roman"/>
          <w:iCs/>
          <w:sz w:val="28"/>
          <w:szCs w:val="28"/>
        </w:rPr>
        <w:t>опрацьовані уповноваженими структурними підрозділами та скеровані до належного виконання під контролем керівництва.</w:t>
      </w:r>
      <w:r>
        <w:rPr>
          <w:rFonts w:ascii="Times New Roman" w:hAnsi="Times New Roman"/>
          <w:iCs/>
          <w:sz w:val="28"/>
          <w:szCs w:val="28"/>
        </w:rPr>
        <w:t xml:space="preserve"> По всім порушеним питанням було надано вичерпні та аргументовані відповіді. Облік та фіксація звернень, що надходили до  сільської військової адміністрації проводиться у відповідних Журналах реєстрації звернень громадян, згідно чинного законодавства.</w:t>
      </w:r>
    </w:p>
    <w:p w:rsidR="00E54E03" w:rsidRPr="00C96855" w:rsidRDefault="00E54E03" w:rsidP="00E54E03">
      <w:pPr>
        <w:pStyle w:val="a6"/>
        <w:spacing w:after="0" w:line="240" w:lineRule="auto"/>
        <w:ind w:left="0" w:firstLine="567"/>
        <w:jc w:val="both"/>
        <w:rPr>
          <w:rFonts w:ascii="Times New Roman" w:hAnsi="Times New Roman"/>
          <w:b/>
          <w:bCs/>
          <w:i/>
          <w:sz w:val="28"/>
          <w:szCs w:val="28"/>
        </w:rPr>
      </w:pPr>
      <w:proofErr w:type="spellStart"/>
      <w:r w:rsidRPr="00C505C2">
        <w:rPr>
          <w:rFonts w:ascii="Times New Roman" w:hAnsi="Times New Roman"/>
          <w:iCs/>
          <w:sz w:val="28"/>
          <w:szCs w:val="28"/>
        </w:rPr>
        <w:t>Федорівська</w:t>
      </w:r>
      <w:proofErr w:type="spellEnd"/>
      <w:r w:rsidRPr="00C505C2">
        <w:rPr>
          <w:rFonts w:ascii="Times New Roman" w:hAnsi="Times New Roman"/>
          <w:iCs/>
          <w:sz w:val="28"/>
          <w:szCs w:val="28"/>
        </w:rPr>
        <w:t xml:space="preserve"> громада і надалі працюватиме над забезпеченням якісної роботи щодо розгляду звернень громадян, організації їх особистому прийому у відповідності до вимог чинного законодавства. Керівництвом та посадовими особами докладається максимум зусиль для повного, кваліфікованого і об’єктивного розгляду звернень з дотриманням вимог законодавства. </w:t>
      </w:r>
      <w:r w:rsidRPr="00C505C2">
        <w:rPr>
          <w:rFonts w:ascii="Times New Roman" w:hAnsi="Times New Roman"/>
          <w:iCs/>
          <w:sz w:val="28"/>
          <w:szCs w:val="28"/>
        </w:rPr>
        <w:lastRenderedPageBreak/>
        <w:t>Вживаються заходи щодо забезпечення своєчасного та якісного розгляду звернень громадян</w:t>
      </w:r>
      <w:r w:rsidRPr="00C96855">
        <w:rPr>
          <w:rFonts w:ascii="Times New Roman" w:hAnsi="Times New Roman"/>
          <w:b/>
          <w:bCs/>
          <w:i/>
          <w:sz w:val="28"/>
          <w:szCs w:val="28"/>
        </w:rPr>
        <w:t>.</w:t>
      </w:r>
    </w:p>
    <w:p w:rsidR="0028243B" w:rsidRDefault="0028243B" w:rsidP="00E54E03">
      <w:pPr>
        <w:pStyle w:val="a6"/>
        <w:spacing w:after="0" w:line="240" w:lineRule="auto"/>
        <w:ind w:left="0" w:firstLine="567"/>
        <w:jc w:val="both"/>
        <w:rPr>
          <w:rFonts w:ascii="Times New Roman" w:hAnsi="Times New Roman"/>
          <w:iCs/>
          <w:sz w:val="28"/>
          <w:szCs w:val="28"/>
        </w:rPr>
      </w:pPr>
    </w:p>
    <w:p w:rsidR="0028243B" w:rsidRPr="00190DBF" w:rsidRDefault="00190DBF" w:rsidP="007B3B45">
      <w:pPr>
        <w:spacing w:after="0" w:line="240" w:lineRule="auto"/>
        <w:jc w:val="both"/>
        <w:rPr>
          <w:rFonts w:ascii="Times New Roman" w:hAnsi="Times New Roman" w:cs="Times New Roman"/>
          <w:b/>
          <w:color w:val="1D1D1B"/>
          <w:sz w:val="28"/>
          <w:szCs w:val="28"/>
          <w:bdr w:val="none" w:sz="0" w:space="0" w:color="auto" w:frame="1"/>
        </w:rPr>
      </w:pPr>
      <w:r w:rsidRPr="00190DBF">
        <w:rPr>
          <w:rFonts w:ascii="Times New Roman" w:hAnsi="Times New Roman" w:cs="Times New Roman"/>
          <w:b/>
          <w:color w:val="1D1D1B"/>
          <w:sz w:val="28"/>
          <w:szCs w:val="28"/>
          <w:bdr w:val="none" w:sz="0" w:space="0" w:color="auto" w:frame="1"/>
        </w:rPr>
        <w:t>3.Гуманітарн</w:t>
      </w:r>
      <w:r w:rsidR="005F50A3">
        <w:rPr>
          <w:rFonts w:ascii="Times New Roman" w:hAnsi="Times New Roman" w:cs="Times New Roman"/>
          <w:b/>
          <w:color w:val="1D1D1B"/>
          <w:sz w:val="28"/>
          <w:szCs w:val="28"/>
          <w:bdr w:val="none" w:sz="0" w:space="0" w:color="auto" w:frame="1"/>
        </w:rPr>
        <w:t>а</w:t>
      </w:r>
      <w:r w:rsidRPr="00190DBF">
        <w:rPr>
          <w:rFonts w:ascii="Times New Roman" w:hAnsi="Times New Roman" w:cs="Times New Roman"/>
          <w:b/>
          <w:color w:val="1D1D1B"/>
          <w:sz w:val="28"/>
          <w:szCs w:val="28"/>
          <w:bdr w:val="none" w:sz="0" w:space="0" w:color="auto" w:frame="1"/>
        </w:rPr>
        <w:t xml:space="preserve"> політик</w:t>
      </w:r>
      <w:r w:rsidR="005F50A3">
        <w:rPr>
          <w:rFonts w:ascii="Times New Roman" w:hAnsi="Times New Roman" w:cs="Times New Roman"/>
          <w:b/>
          <w:color w:val="1D1D1B"/>
          <w:sz w:val="28"/>
          <w:szCs w:val="28"/>
          <w:bdr w:val="none" w:sz="0" w:space="0" w:color="auto" w:frame="1"/>
        </w:rPr>
        <w:t>а</w:t>
      </w:r>
      <w:r w:rsidRPr="00190DBF">
        <w:rPr>
          <w:rFonts w:ascii="Times New Roman" w:hAnsi="Times New Roman" w:cs="Times New Roman"/>
          <w:b/>
          <w:color w:val="1D1D1B"/>
          <w:sz w:val="28"/>
          <w:szCs w:val="28"/>
          <w:bdr w:val="none" w:sz="0" w:space="0" w:color="auto" w:frame="1"/>
        </w:rPr>
        <w:t xml:space="preserve"> та соціальн</w:t>
      </w:r>
      <w:r w:rsidR="005F50A3">
        <w:rPr>
          <w:rFonts w:ascii="Times New Roman" w:hAnsi="Times New Roman" w:cs="Times New Roman"/>
          <w:b/>
          <w:color w:val="1D1D1B"/>
          <w:sz w:val="28"/>
          <w:szCs w:val="28"/>
          <w:bdr w:val="none" w:sz="0" w:space="0" w:color="auto" w:frame="1"/>
        </w:rPr>
        <w:t>ий</w:t>
      </w:r>
      <w:r w:rsidRPr="00190DBF">
        <w:rPr>
          <w:rFonts w:ascii="Times New Roman" w:hAnsi="Times New Roman" w:cs="Times New Roman"/>
          <w:b/>
          <w:color w:val="1D1D1B"/>
          <w:sz w:val="28"/>
          <w:szCs w:val="28"/>
          <w:bdr w:val="none" w:sz="0" w:space="0" w:color="auto" w:frame="1"/>
        </w:rPr>
        <w:t xml:space="preserve"> захист населення</w:t>
      </w:r>
    </w:p>
    <w:p w:rsidR="00190DBF" w:rsidRPr="00190DBF" w:rsidRDefault="00190DBF" w:rsidP="007B3B45">
      <w:pPr>
        <w:spacing w:after="0" w:line="240" w:lineRule="auto"/>
        <w:jc w:val="both"/>
        <w:rPr>
          <w:rFonts w:ascii="Times New Roman" w:hAnsi="Times New Roman" w:cs="Times New Roman"/>
          <w:bCs/>
          <w:iCs/>
          <w:sz w:val="28"/>
          <w:szCs w:val="28"/>
        </w:rPr>
      </w:pPr>
    </w:p>
    <w:p w:rsidR="00C96855" w:rsidRDefault="00C96855" w:rsidP="00C96855">
      <w:pPr>
        <w:pStyle w:val="a8"/>
        <w:shd w:val="clear" w:color="auto" w:fill="FFFFFF"/>
        <w:spacing w:before="0" w:beforeAutospacing="0" w:after="0" w:afterAutospacing="0"/>
        <w:rPr>
          <w:b/>
          <w:color w:val="1D1D1B"/>
          <w:sz w:val="28"/>
          <w:szCs w:val="28"/>
          <w:bdr w:val="none" w:sz="0" w:space="0" w:color="auto" w:frame="1"/>
          <w:lang w:val="uk-UA"/>
        </w:rPr>
      </w:pPr>
      <w:r w:rsidRPr="00C96855">
        <w:rPr>
          <w:b/>
          <w:bCs/>
          <w:iCs/>
          <w:sz w:val="28"/>
          <w:szCs w:val="28"/>
          <w:lang w:val="uk-UA"/>
        </w:rPr>
        <w:t>3.</w:t>
      </w:r>
      <w:bookmarkStart w:id="3" w:name="_Hlk219982511"/>
      <w:r w:rsidR="00190DBF">
        <w:rPr>
          <w:b/>
          <w:bCs/>
          <w:iCs/>
          <w:sz w:val="28"/>
          <w:szCs w:val="28"/>
          <w:lang w:val="uk-UA"/>
        </w:rPr>
        <w:t>1.</w:t>
      </w:r>
      <w:r>
        <w:rPr>
          <w:b/>
          <w:bCs/>
          <w:iCs/>
          <w:sz w:val="28"/>
          <w:szCs w:val="28"/>
          <w:lang w:val="uk-UA"/>
        </w:rPr>
        <w:t>Р</w:t>
      </w:r>
      <w:r w:rsidRPr="000D5E03">
        <w:rPr>
          <w:b/>
          <w:color w:val="1D1D1B"/>
          <w:sz w:val="28"/>
          <w:szCs w:val="28"/>
          <w:bdr w:val="none" w:sz="0" w:space="0" w:color="auto" w:frame="1"/>
          <w:lang w:val="uk-UA"/>
        </w:rPr>
        <w:t>обот</w:t>
      </w:r>
      <w:r w:rsidR="005F50A3">
        <w:rPr>
          <w:b/>
          <w:color w:val="1D1D1B"/>
          <w:sz w:val="28"/>
          <w:szCs w:val="28"/>
          <w:bdr w:val="none" w:sz="0" w:space="0" w:color="auto" w:frame="1"/>
          <w:lang w:val="uk-UA"/>
        </w:rPr>
        <w:t>а</w:t>
      </w:r>
      <w:r w:rsidRPr="000D5E03">
        <w:rPr>
          <w:b/>
          <w:color w:val="1D1D1B"/>
          <w:sz w:val="28"/>
          <w:szCs w:val="28"/>
          <w:bdr w:val="none" w:sz="0" w:space="0" w:color="auto" w:frame="1"/>
          <w:lang w:val="uk-UA"/>
        </w:rPr>
        <w:t xml:space="preserve"> відділу гуманітарної політики та соціального захисту населення </w:t>
      </w:r>
      <w:bookmarkEnd w:id="3"/>
    </w:p>
    <w:p w:rsidR="00C96855" w:rsidRPr="000D5E03" w:rsidRDefault="00C96855" w:rsidP="00C96855">
      <w:pPr>
        <w:pStyle w:val="a8"/>
        <w:shd w:val="clear" w:color="auto" w:fill="FFFFFF"/>
        <w:spacing w:before="0" w:beforeAutospacing="0" w:after="0" w:afterAutospacing="0"/>
        <w:rPr>
          <w:b/>
          <w:color w:val="1D1D1B"/>
          <w:sz w:val="28"/>
          <w:szCs w:val="28"/>
          <w:bdr w:val="none" w:sz="0" w:space="0" w:color="auto" w:frame="1"/>
          <w:lang w:val="uk-UA"/>
        </w:rPr>
      </w:pPr>
    </w:p>
    <w:p w:rsidR="005D64F3" w:rsidRDefault="00C96855" w:rsidP="00C96855">
      <w:pPr>
        <w:pStyle w:val="a8"/>
        <w:shd w:val="clear" w:color="auto" w:fill="FFFFFF"/>
        <w:spacing w:before="0" w:beforeAutospacing="0" w:after="0" w:afterAutospacing="0"/>
        <w:ind w:firstLine="567"/>
        <w:jc w:val="both"/>
        <w:rPr>
          <w:color w:val="000000" w:themeColor="text1"/>
          <w:sz w:val="28"/>
          <w:szCs w:val="28"/>
          <w:bdr w:val="none" w:sz="0" w:space="0" w:color="auto" w:frame="1"/>
          <w:lang w:val="uk-UA"/>
        </w:rPr>
      </w:pPr>
      <w:r w:rsidRPr="002B2550">
        <w:rPr>
          <w:color w:val="000000" w:themeColor="text1"/>
          <w:sz w:val="28"/>
          <w:szCs w:val="28"/>
          <w:lang w:val="uk-UA"/>
        </w:rPr>
        <w:t xml:space="preserve">У </w:t>
      </w:r>
      <w:proofErr w:type="spellStart"/>
      <w:r w:rsidRPr="002B2550">
        <w:rPr>
          <w:color w:val="000000" w:themeColor="text1"/>
          <w:sz w:val="28"/>
          <w:szCs w:val="28"/>
          <w:lang w:val="uk-UA"/>
        </w:rPr>
        <w:t>Федорівській</w:t>
      </w:r>
      <w:proofErr w:type="spellEnd"/>
      <w:r w:rsidRPr="002B2550">
        <w:rPr>
          <w:color w:val="000000" w:themeColor="text1"/>
          <w:sz w:val="28"/>
          <w:szCs w:val="28"/>
          <w:lang w:val="uk-UA"/>
        </w:rPr>
        <w:t xml:space="preserve"> сільській територіальній громаді діяльність з питань соціального захисту населення здійснюють:</w:t>
      </w:r>
      <w:r w:rsidRPr="002B2550">
        <w:rPr>
          <w:color w:val="000000" w:themeColor="text1"/>
          <w:sz w:val="28"/>
          <w:szCs w:val="28"/>
          <w:bdr w:val="none" w:sz="0" w:space="0" w:color="auto" w:frame="1"/>
          <w:lang w:val="uk-UA"/>
        </w:rPr>
        <w:t xml:space="preserve"> відділ гуманітарної політики та соціального захисту населення </w:t>
      </w:r>
      <w:proofErr w:type="spellStart"/>
      <w:r w:rsidRPr="002B2550">
        <w:rPr>
          <w:color w:val="000000" w:themeColor="text1"/>
          <w:sz w:val="28"/>
          <w:szCs w:val="28"/>
          <w:bdr w:val="none" w:sz="0" w:space="0" w:color="auto" w:frame="1"/>
          <w:lang w:val="uk-UA"/>
        </w:rPr>
        <w:t>Федорівської</w:t>
      </w:r>
      <w:proofErr w:type="spellEnd"/>
      <w:r w:rsidRPr="002B2550">
        <w:rPr>
          <w:color w:val="000000" w:themeColor="text1"/>
          <w:sz w:val="28"/>
          <w:szCs w:val="28"/>
          <w:bdr w:val="none" w:sz="0" w:space="0" w:color="auto" w:frame="1"/>
          <w:lang w:val="uk-UA"/>
        </w:rPr>
        <w:t xml:space="preserve"> сільської військової адміністрації (далі - Відділ)</w:t>
      </w:r>
      <w:r w:rsidRPr="00C505C2">
        <w:rPr>
          <w:b/>
          <w:bCs/>
          <w:color w:val="000000" w:themeColor="text1"/>
          <w:sz w:val="28"/>
          <w:szCs w:val="28"/>
          <w:bdr w:val="none" w:sz="0" w:space="0" w:color="auto" w:frame="1"/>
          <w:lang w:val="uk-UA"/>
        </w:rPr>
        <w:t>.</w:t>
      </w:r>
      <w:r w:rsidRPr="002B2550">
        <w:rPr>
          <w:color w:val="000000" w:themeColor="text1"/>
          <w:sz w:val="28"/>
          <w:szCs w:val="28"/>
          <w:bdr w:val="none" w:sz="0" w:space="0" w:color="auto" w:frame="1"/>
          <w:lang w:val="uk-UA"/>
        </w:rPr>
        <w:t xml:space="preserve"> </w:t>
      </w:r>
    </w:p>
    <w:p w:rsidR="005D64F3" w:rsidRDefault="00C96855" w:rsidP="00C96855">
      <w:pPr>
        <w:pStyle w:val="a8"/>
        <w:shd w:val="clear" w:color="auto" w:fill="FFFFFF"/>
        <w:spacing w:before="0" w:beforeAutospacing="0" w:after="0" w:afterAutospacing="0"/>
        <w:ind w:firstLine="567"/>
        <w:jc w:val="both"/>
        <w:rPr>
          <w:color w:val="000000" w:themeColor="text1"/>
          <w:sz w:val="28"/>
          <w:szCs w:val="28"/>
          <w:bdr w:val="none" w:sz="0" w:space="0" w:color="auto" w:frame="1"/>
          <w:shd w:val="clear" w:color="auto" w:fill="FFFFFF"/>
          <w:lang w:val="uk-UA"/>
        </w:rPr>
      </w:pPr>
      <w:r w:rsidRPr="002B2550">
        <w:rPr>
          <w:color w:val="000000" w:themeColor="text1"/>
          <w:sz w:val="28"/>
          <w:szCs w:val="28"/>
          <w:bdr w:val="none" w:sz="0" w:space="0" w:color="auto" w:frame="1"/>
          <w:shd w:val="clear" w:color="auto" w:fill="FFFFFF"/>
          <w:lang w:val="uk-UA"/>
        </w:rPr>
        <w:t xml:space="preserve">Станом на 01.01.2026 року у Відділі працює 1 посадова особа, а саме: начальник відділу гуманітарної політики та соціального захисту населення. </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bdr w:val="none" w:sz="0" w:space="0" w:color="auto" w:frame="1"/>
          <w:lang w:val="uk-UA"/>
        </w:rPr>
      </w:pPr>
      <w:r w:rsidRPr="002B2550">
        <w:rPr>
          <w:color w:val="000000" w:themeColor="text1"/>
          <w:sz w:val="28"/>
          <w:szCs w:val="28"/>
          <w:bdr w:val="none" w:sz="0" w:space="0" w:color="auto" w:frame="1"/>
          <w:lang w:val="uk-UA"/>
        </w:rPr>
        <w:t xml:space="preserve">У 2025 році діяльність відділу гуманітарної політики та соціального захисту населення </w:t>
      </w:r>
      <w:proofErr w:type="spellStart"/>
      <w:r w:rsidRPr="002B2550">
        <w:rPr>
          <w:color w:val="000000" w:themeColor="text1"/>
          <w:sz w:val="28"/>
          <w:szCs w:val="28"/>
          <w:bdr w:val="none" w:sz="0" w:space="0" w:color="auto" w:frame="1"/>
          <w:lang w:val="uk-UA"/>
        </w:rPr>
        <w:t>Федорівської</w:t>
      </w:r>
      <w:proofErr w:type="spellEnd"/>
      <w:r w:rsidRPr="002B2550">
        <w:rPr>
          <w:color w:val="000000" w:themeColor="text1"/>
          <w:sz w:val="28"/>
          <w:szCs w:val="28"/>
          <w:bdr w:val="none" w:sz="0" w:space="0" w:color="auto" w:frame="1"/>
          <w:lang w:val="uk-UA"/>
        </w:rPr>
        <w:t xml:space="preserve"> сільської територіальної громади була спрямована на реалізацію державної та місцевої соціальної політики, забезпечення соціального захисту населення, підтримку вразливих категорій громадян, а також організацію роботи у сфері гуманітарної політики в умовах воєнного стану.</w:t>
      </w:r>
      <w:r w:rsidRPr="002B2550">
        <w:rPr>
          <w:color w:val="000000" w:themeColor="text1"/>
          <w:sz w:val="28"/>
          <w:szCs w:val="28"/>
          <w:bdr w:val="none" w:sz="0" w:space="0" w:color="auto" w:frame="1"/>
          <w:shd w:val="clear" w:color="auto" w:fill="FFFFFF"/>
          <w:lang w:val="uk-UA"/>
        </w:rPr>
        <w:t xml:space="preserve"> </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lang w:val="uk-UA"/>
        </w:rPr>
      </w:pPr>
      <w:r w:rsidRPr="002B2550">
        <w:rPr>
          <w:color w:val="000000" w:themeColor="text1"/>
          <w:sz w:val="28"/>
          <w:szCs w:val="28"/>
          <w:bdr w:val="none" w:sz="0" w:space="0" w:color="auto" w:frame="1"/>
          <w:lang w:val="uk-UA"/>
        </w:rPr>
        <w:t xml:space="preserve">Робота Відділу здійснювалася відповідно до чинного законодавства України, розпоряджень начальника </w:t>
      </w:r>
      <w:proofErr w:type="spellStart"/>
      <w:r w:rsidRPr="002B2550">
        <w:rPr>
          <w:color w:val="000000" w:themeColor="text1"/>
          <w:sz w:val="28"/>
          <w:szCs w:val="28"/>
          <w:bdr w:val="none" w:sz="0" w:space="0" w:color="auto" w:frame="1"/>
          <w:lang w:val="uk-UA"/>
        </w:rPr>
        <w:t>Федорівської</w:t>
      </w:r>
      <w:proofErr w:type="spellEnd"/>
      <w:r w:rsidRPr="002B2550">
        <w:rPr>
          <w:color w:val="000000" w:themeColor="text1"/>
          <w:sz w:val="28"/>
          <w:szCs w:val="28"/>
          <w:bdr w:val="none" w:sz="0" w:space="0" w:color="auto" w:frame="1"/>
          <w:lang w:val="uk-UA"/>
        </w:rPr>
        <w:t xml:space="preserve"> сільської військової адміністрації та затверджених місцевих програм.</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lang w:val="uk-UA"/>
        </w:rPr>
      </w:pPr>
      <w:r w:rsidRPr="002B2550">
        <w:rPr>
          <w:color w:val="000000" w:themeColor="text1"/>
          <w:sz w:val="28"/>
          <w:szCs w:val="28"/>
          <w:bdr w:val="none" w:sz="0" w:space="0" w:color="auto" w:frame="1"/>
          <w:lang w:val="uk-UA"/>
        </w:rPr>
        <w:t>Діяльність охоплювала:</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lang w:val="uk-UA"/>
        </w:rPr>
      </w:pPr>
      <w:r w:rsidRPr="002B2550">
        <w:rPr>
          <w:color w:val="000000" w:themeColor="text1"/>
          <w:sz w:val="28"/>
          <w:szCs w:val="28"/>
          <w:bdr w:val="none" w:sz="0" w:space="0" w:color="auto" w:frame="1"/>
          <w:lang w:val="uk-UA"/>
        </w:rPr>
        <w:t>–</w:t>
      </w:r>
      <w:r w:rsidRPr="002B2550">
        <w:rPr>
          <w:color w:val="000000" w:themeColor="text1"/>
          <w:sz w:val="28"/>
          <w:szCs w:val="28"/>
          <w:bdr w:val="none" w:sz="0" w:space="0" w:color="auto" w:frame="1"/>
        </w:rPr>
        <w:t> </w:t>
      </w:r>
      <w:r w:rsidRPr="002B2550">
        <w:rPr>
          <w:color w:val="000000" w:themeColor="text1"/>
          <w:sz w:val="28"/>
          <w:szCs w:val="28"/>
          <w:bdr w:val="none" w:sz="0" w:space="0" w:color="auto" w:frame="1"/>
          <w:lang w:val="uk-UA"/>
        </w:rPr>
        <w:t>консультування з питань застосування законодавства щодо соціальної допомоги, житлових субсидій, надання пільг, компенсацій за догляд (надання соціальних послуг), отримання засобів реабілітації, опіки та піклування над повнолітніми недієздатними особами та особами, цивільна дієздатність яких обмежена, надання соціальних послуг, з інших питань, пов’язаних із соціальною підтримкою населення;</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rPr>
      </w:pPr>
      <w:r w:rsidRPr="002B2550">
        <w:rPr>
          <w:color w:val="000000" w:themeColor="text1"/>
          <w:sz w:val="28"/>
          <w:szCs w:val="28"/>
          <w:bdr w:val="none" w:sz="0" w:space="0" w:color="auto" w:frame="1"/>
        </w:rPr>
        <w:t>– </w:t>
      </w:r>
      <w:proofErr w:type="spellStart"/>
      <w:r w:rsidRPr="002B2550">
        <w:rPr>
          <w:color w:val="000000" w:themeColor="text1"/>
          <w:sz w:val="28"/>
          <w:szCs w:val="28"/>
          <w:bdr w:val="none" w:sz="0" w:space="0" w:color="auto" w:frame="1"/>
        </w:rPr>
        <w:t>визначення</w:t>
      </w:r>
      <w:proofErr w:type="spellEnd"/>
      <w:r w:rsidRPr="002B2550">
        <w:rPr>
          <w:color w:val="000000" w:themeColor="text1"/>
          <w:sz w:val="28"/>
          <w:szCs w:val="28"/>
          <w:bdr w:val="none" w:sz="0" w:space="0" w:color="auto" w:frame="1"/>
        </w:rPr>
        <w:t xml:space="preserve"> потреб </w:t>
      </w:r>
      <w:proofErr w:type="spellStart"/>
      <w:r w:rsidRPr="002B2550">
        <w:rPr>
          <w:color w:val="000000" w:themeColor="text1"/>
          <w:sz w:val="28"/>
          <w:szCs w:val="28"/>
          <w:bdr w:val="none" w:sz="0" w:space="0" w:color="auto" w:frame="1"/>
        </w:rPr>
        <w:t>громади</w:t>
      </w:r>
      <w:proofErr w:type="spellEnd"/>
      <w:r w:rsidRPr="002B2550">
        <w:rPr>
          <w:color w:val="000000" w:themeColor="text1"/>
          <w:sz w:val="28"/>
          <w:szCs w:val="28"/>
          <w:bdr w:val="none" w:sz="0" w:space="0" w:color="auto" w:frame="1"/>
        </w:rPr>
        <w:t xml:space="preserve"> в </w:t>
      </w:r>
      <w:proofErr w:type="spellStart"/>
      <w:r w:rsidRPr="002B2550">
        <w:rPr>
          <w:color w:val="000000" w:themeColor="text1"/>
          <w:sz w:val="28"/>
          <w:szCs w:val="28"/>
          <w:bdr w:val="none" w:sz="0" w:space="0" w:color="auto" w:frame="1"/>
        </w:rPr>
        <w:t>соціальних</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послугах</w:t>
      </w:r>
      <w:proofErr w:type="spellEnd"/>
      <w:r w:rsidRPr="002B2550">
        <w:rPr>
          <w:color w:val="000000" w:themeColor="text1"/>
          <w:sz w:val="28"/>
          <w:szCs w:val="28"/>
          <w:bdr w:val="none" w:sz="0" w:space="0" w:color="auto" w:frame="1"/>
        </w:rPr>
        <w:t>;</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rPr>
      </w:pPr>
      <w:r w:rsidRPr="002B2550">
        <w:rPr>
          <w:color w:val="000000" w:themeColor="text1"/>
          <w:sz w:val="28"/>
          <w:szCs w:val="28"/>
          <w:bdr w:val="none" w:sz="0" w:space="0" w:color="auto" w:frame="1"/>
        </w:rPr>
        <w:t>– </w:t>
      </w:r>
      <w:proofErr w:type="spellStart"/>
      <w:r w:rsidRPr="002B2550">
        <w:rPr>
          <w:color w:val="000000" w:themeColor="text1"/>
          <w:sz w:val="28"/>
          <w:szCs w:val="28"/>
          <w:bdr w:val="none" w:sz="0" w:space="0" w:color="auto" w:frame="1"/>
        </w:rPr>
        <w:t>виявлення</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сімей</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які</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перебувають</w:t>
      </w:r>
      <w:proofErr w:type="spellEnd"/>
      <w:r w:rsidRPr="002B2550">
        <w:rPr>
          <w:color w:val="000000" w:themeColor="text1"/>
          <w:sz w:val="28"/>
          <w:szCs w:val="28"/>
          <w:bdr w:val="none" w:sz="0" w:space="0" w:color="auto" w:frame="1"/>
        </w:rPr>
        <w:t xml:space="preserve"> у </w:t>
      </w:r>
      <w:proofErr w:type="spellStart"/>
      <w:r w:rsidRPr="002B2550">
        <w:rPr>
          <w:color w:val="000000" w:themeColor="text1"/>
          <w:sz w:val="28"/>
          <w:szCs w:val="28"/>
          <w:bdr w:val="none" w:sz="0" w:space="0" w:color="auto" w:frame="1"/>
        </w:rPr>
        <w:t>складних</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життєвих</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обставинах</w:t>
      </w:r>
      <w:proofErr w:type="spellEnd"/>
      <w:r w:rsidRPr="002B2550">
        <w:rPr>
          <w:color w:val="000000" w:themeColor="text1"/>
          <w:sz w:val="28"/>
          <w:szCs w:val="28"/>
          <w:bdr w:val="none" w:sz="0" w:space="0" w:color="auto" w:frame="1"/>
        </w:rPr>
        <w:t>;</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lang w:val="uk-UA"/>
        </w:rPr>
      </w:pPr>
      <w:r w:rsidRPr="002B2550">
        <w:rPr>
          <w:color w:val="000000" w:themeColor="text1"/>
          <w:sz w:val="28"/>
          <w:szCs w:val="28"/>
          <w:bdr w:val="none" w:sz="0" w:space="0" w:color="auto" w:frame="1"/>
        </w:rPr>
        <w:t>– </w:t>
      </w:r>
      <w:proofErr w:type="spellStart"/>
      <w:r w:rsidRPr="002B2550">
        <w:rPr>
          <w:color w:val="000000" w:themeColor="text1"/>
          <w:sz w:val="28"/>
          <w:szCs w:val="28"/>
          <w:bdr w:val="none" w:sz="0" w:space="0" w:color="auto" w:frame="1"/>
        </w:rPr>
        <w:t>забезпечення</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ведення</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обліку</w:t>
      </w:r>
      <w:proofErr w:type="spellEnd"/>
      <w:r w:rsidRPr="002B2550">
        <w:rPr>
          <w:color w:val="000000" w:themeColor="text1"/>
          <w:sz w:val="28"/>
          <w:szCs w:val="28"/>
          <w:bdr w:val="none" w:sz="0" w:space="0" w:color="auto" w:frame="1"/>
          <w:lang w:val="uk-UA"/>
        </w:rPr>
        <w:t xml:space="preserve"> вразливих категорій населення:</w:t>
      </w:r>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багатодітних</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сімей</w:t>
      </w:r>
      <w:proofErr w:type="spellEnd"/>
      <w:r w:rsidRPr="002B2550">
        <w:rPr>
          <w:color w:val="000000" w:themeColor="text1"/>
          <w:sz w:val="28"/>
          <w:szCs w:val="28"/>
          <w:bdr w:val="none" w:sz="0" w:space="0" w:color="auto" w:frame="1"/>
          <w:lang w:val="uk-UA"/>
        </w:rPr>
        <w:t>, осіб з інвалідністю, дітей з інвалідністю, маломобільних осіб та інше</w:t>
      </w:r>
      <w:r w:rsidRPr="002B2550">
        <w:rPr>
          <w:color w:val="000000" w:themeColor="text1"/>
          <w:sz w:val="28"/>
          <w:szCs w:val="28"/>
          <w:bdr w:val="none" w:sz="0" w:space="0" w:color="auto" w:frame="1"/>
        </w:rPr>
        <w:t>;</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bdr w:val="none" w:sz="0" w:space="0" w:color="auto" w:frame="1"/>
          <w:lang w:val="uk-UA"/>
        </w:rPr>
      </w:pPr>
      <w:r w:rsidRPr="002B2550">
        <w:rPr>
          <w:color w:val="000000" w:themeColor="text1"/>
          <w:sz w:val="28"/>
          <w:szCs w:val="28"/>
          <w:bdr w:val="none" w:sz="0" w:space="0" w:color="auto" w:frame="1"/>
        </w:rPr>
        <w:t>– </w:t>
      </w:r>
      <w:proofErr w:type="spellStart"/>
      <w:r w:rsidRPr="002B2550">
        <w:rPr>
          <w:color w:val="000000" w:themeColor="text1"/>
          <w:sz w:val="28"/>
          <w:szCs w:val="28"/>
          <w:bdr w:val="none" w:sz="0" w:space="0" w:color="auto" w:frame="1"/>
        </w:rPr>
        <w:t>моніторинг</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оцінювання</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якості</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надання</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соціальних</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послуг</w:t>
      </w:r>
      <w:proofErr w:type="spellEnd"/>
      <w:r w:rsidRPr="002B2550">
        <w:rPr>
          <w:color w:val="000000" w:themeColor="text1"/>
          <w:sz w:val="28"/>
          <w:szCs w:val="28"/>
          <w:bdr w:val="none" w:sz="0" w:space="0" w:color="auto" w:frame="1"/>
        </w:rPr>
        <w:t>;</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lang w:val="uk-UA"/>
        </w:rPr>
      </w:pPr>
      <w:r w:rsidRPr="002B2550">
        <w:rPr>
          <w:color w:val="000000" w:themeColor="text1"/>
          <w:sz w:val="28"/>
          <w:szCs w:val="28"/>
          <w:bdr w:val="none" w:sz="0" w:space="0" w:color="auto" w:frame="1"/>
          <w:lang w:val="uk-UA"/>
        </w:rPr>
        <w:t>–</w:t>
      </w:r>
      <w:r w:rsidRPr="002B2550">
        <w:rPr>
          <w:color w:val="000000" w:themeColor="text1"/>
          <w:sz w:val="28"/>
          <w:szCs w:val="28"/>
          <w:lang w:val="uk-UA"/>
        </w:rPr>
        <w:t xml:space="preserve"> підтримку сімей з дітьми;</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lang w:val="uk-UA"/>
        </w:rPr>
      </w:pPr>
      <w:r w:rsidRPr="002B2550">
        <w:rPr>
          <w:color w:val="000000" w:themeColor="text1"/>
          <w:sz w:val="28"/>
          <w:szCs w:val="28"/>
          <w:bdr w:val="none" w:sz="0" w:space="0" w:color="auto" w:frame="1"/>
          <w:lang w:val="uk-UA"/>
        </w:rPr>
        <w:t>–</w:t>
      </w:r>
      <w:r w:rsidRPr="002B2550">
        <w:rPr>
          <w:color w:val="000000" w:themeColor="text1"/>
          <w:sz w:val="28"/>
          <w:szCs w:val="28"/>
          <w:bdr w:val="none" w:sz="0" w:space="0" w:color="auto" w:frame="1"/>
        </w:rPr>
        <w:t> </w:t>
      </w:r>
      <w:r w:rsidRPr="002B2550">
        <w:rPr>
          <w:color w:val="000000" w:themeColor="text1"/>
          <w:sz w:val="28"/>
          <w:szCs w:val="28"/>
          <w:lang w:val="uk-UA"/>
        </w:rPr>
        <w:t>взаємодія з закладом освіти, службою у справах дітей та іншими суб’єктами соціальної роботи;</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lang w:val="uk-UA"/>
        </w:rPr>
      </w:pPr>
      <w:r w:rsidRPr="002B2550">
        <w:rPr>
          <w:color w:val="000000" w:themeColor="text1"/>
          <w:sz w:val="28"/>
          <w:szCs w:val="28"/>
          <w:bdr w:val="none" w:sz="0" w:space="0" w:color="auto" w:frame="1"/>
          <w:lang w:val="uk-UA"/>
        </w:rPr>
        <w:t>–</w:t>
      </w:r>
      <w:r w:rsidRPr="002B2550">
        <w:rPr>
          <w:color w:val="000000" w:themeColor="text1"/>
          <w:sz w:val="28"/>
          <w:szCs w:val="28"/>
          <w:bdr w:val="none" w:sz="0" w:space="0" w:color="auto" w:frame="1"/>
        </w:rPr>
        <w:t>  </w:t>
      </w:r>
      <w:r w:rsidRPr="002B2550">
        <w:rPr>
          <w:color w:val="000000" w:themeColor="text1"/>
          <w:sz w:val="28"/>
          <w:szCs w:val="28"/>
          <w:bdr w:val="none" w:sz="0" w:space="0" w:color="auto" w:frame="1"/>
          <w:lang w:val="uk-UA"/>
        </w:rPr>
        <w:t>проведення інформаційно-просвітницької роботи серед населення, спрямованої на: підвищення обізнаності з питань прав та гарантій у сфері соціального захисту, забезпечення рівних прав та можливостей жінок і чоловіків, протидії торгівлі людьми, жорстокому поводженню з дітьми, а також запобігання та протидії домашньому насильству;</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bdr w:val="none" w:sz="0" w:space="0" w:color="auto" w:frame="1"/>
          <w:lang w:val="uk-UA"/>
        </w:rPr>
      </w:pPr>
      <w:r w:rsidRPr="002B2550">
        <w:rPr>
          <w:color w:val="000000" w:themeColor="text1"/>
          <w:sz w:val="28"/>
          <w:szCs w:val="28"/>
          <w:bdr w:val="none" w:sz="0" w:space="0" w:color="auto" w:frame="1"/>
        </w:rPr>
        <w:t>– </w:t>
      </w:r>
      <w:proofErr w:type="spellStart"/>
      <w:r w:rsidRPr="002B2550">
        <w:rPr>
          <w:color w:val="000000" w:themeColor="text1"/>
          <w:sz w:val="28"/>
          <w:szCs w:val="28"/>
          <w:bdr w:val="none" w:sz="0" w:space="0" w:color="auto" w:frame="1"/>
        </w:rPr>
        <w:t>формування</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сімейних</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цінностей</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почуття</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причетності</w:t>
      </w:r>
      <w:proofErr w:type="spellEnd"/>
      <w:r w:rsidRPr="002B2550">
        <w:rPr>
          <w:color w:val="000000" w:themeColor="text1"/>
          <w:sz w:val="28"/>
          <w:szCs w:val="28"/>
          <w:bdr w:val="none" w:sz="0" w:space="0" w:color="auto" w:frame="1"/>
        </w:rPr>
        <w:t xml:space="preserve"> до </w:t>
      </w:r>
      <w:proofErr w:type="spellStart"/>
      <w:r w:rsidRPr="002B2550">
        <w:rPr>
          <w:color w:val="000000" w:themeColor="text1"/>
          <w:sz w:val="28"/>
          <w:szCs w:val="28"/>
          <w:bdr w:val="none" w:sz="0" w:space="0" w:color="auto" w:frame="1"/>
        </w:rPr>
        <w:t>розв’язання</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важливих</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соціальних</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завдань</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територіальної</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громади</w:t>
      </w:r>
      <w:proofErr w:type="spellEnd"/>
      <w:r w:rsidRPr="002B2550">
        <w:rPr>
          <w:color w:val="000000" w:themeColor="text1"/>
          <w:sz w:val="28"/>
          <w:szCs w:val="28"/>
          <w:bdr w:val="none" w:sz="0" w:space="0" w:color="auto" w:frame="1"/>
          <w:lang w:val="uk-UA"/>
        </w:rPr>
        <w:t>;</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bdr w:val="none" w:sz="0" w:space="0" w:color="auto" w:frame="1"/>
          <w:lang w:val="uk-UA"/>
        </w:rPr>
      </w:pPr>
      <w:r w:rsidRPr="002B2550">
        <w:rPr>
          <w:color w:val="000000" w:themeColor="text1"/>
          <w:sz w:val="28"/>
          <w:szCs w:val="28"/>
          <w:bdr w:val="none" w:sz="0" w:space="0" w:color="auto" w:frame="1"/>
          <w:lang w:val="uk-UA"/>
        </w:rPr>
        <w:t xml:space="preserve">– </w:t>
      </w:r>
      <w:r w:rsidRPr="002B2550">
        <w:rPr>
          <w:color w:val="000000" w:themeColor="text1"/>
          <w:sz w:val="28"/>
          <w:szCs w:val="28"/>
          <w:lang w:val="uk-UA"/>
        </w:rPr>
        <w:t xml:space="preserve">взаємодія з Управлінням соціального захисту населення Пологівської районної військової адміністрації, управліннями соціального захисту м. Запоріжжя, </w:t>
      </w:r>
      <w:r w:rsidRPr="002B2550">
        <w:rPr>
          <w:color w:val="000000" w:themeColor="text1"/>
          <w:sz w:val="28"/>
          <w:szCs w:val="28"/>
          <w:lang w:val="uk-UA"/>
        </w:rPr>
        <w:lastRenderedPageBreak/>
        <w:t>департаментом соціального захисту населення Запорізької обласної військової адміністрації.</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lang w:val="uk-UA"/>
        </w:rPr>
      </w:pPr>
      <w:r w:rsidRPr="002B2550">
        <w:rPr>
          <w:color w:val="000000" w:themeColor="text1"/>
          <w:sz w:val="28"/>
          <w:szCs w:val="28"/>
          <w:lang w:val="uk-UA"/>
        </w:rPr>
        <w:t>Особлива увага приділялася:</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lang w:val="uk-UA"/>
        </w:rPr>
      </w:pPr>
      <w:r w:rsidRPr="002B2550">
        <w:rPr>
          <w:color w:val="000000" w:themeColor="text1"/>
          <w:sz w:val="28"/>
          <w:szCs w:val="28"/>
          <w:lang w:val="uk-UA"/>
        </w:rPr>
        <w:t xml:space="preserve"> • особам з інвалідністю;</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lang w:val="uk-UA"/>
        </w:rPr>
      </w:pPr>
      <w:r w:rsidRPr="002B2550">
        <w:rPr>
          <w:color w:val="000000" w:themeColor="text1"/>
          <w:sz w:val="28"/>
          <w:szCs w:val="28"/>
          <w:lang w:val="uk-UA"/>
        </w:rPr>
        <w:t>•  дітям з інвалідністю;</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lang w:val="uk-UA"/>
        </w:rPr>
      </w:pPr>
      <w:r w:rsidRPr="002B2550">
        <w:rPr>
          <w:color w:val="000000" w:themeColor="text1"/>
          <w:sz w:val="28"/>
          <w:szCs w:val="28"/>
          <w:lang w:val="uk-UA"/>
        </w:rPr>
        <w:t xml:space="preserve"> • маломобільним громадянам;</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lang w:val="uk-UA"/>
        </w:rPr>
      </w:pPr>
      <w:r w:rsidRPr="002B2550">
        <w:rPr>
          <w:color w:val="000000" w:themeColor="text1"/>
          <w:sz w:val="28"/>
          <w:szCs w:val="28"/>
          <w:lang w:val="uk-UA"/>
        </w:rPr>
        <w:t xml:space="preserve"> • одиноким особам похилого віку;</w:t>
      </w:r>
    </w:p>
    <w:p w:rsidR="00C96855" w:rsidRPr="002B2550" w:rsidRDefault="00C96855" w:rsidP="00C96855">
      <w:pPr>
        <w:pStyle w:val="a8"/>
        <w:shd w:val="clear" w:color="auto" w:fill="FFFFFF"/>
        <w:spacing w:before="0" w:beforeAutospacing="0" w:after="0" w:afterAutospacing="0"/>
        <w:jc w:val="both"/>
        <w:rPr>
          <w:color w:val="000000" w:themeColor="text1"/>
          <w:sz w:val="28"/>
          <w:szCs w:val="28"/>
          <w:lang w:val="uk-UA"/>
        </w:rPr>
      </w:pPr>
      <w:r w:rsidRPr="002B2550">
        <w:rPr>
          <w:color w:val="000000" w:themeColor="text1"/>
          <w:sz w:val="28"/>
          <w:szCs w:val="28"/>
          <w:lang w:val="uk-UA"/>
        </w:rPr>
        <w:t xml:space="preserve"> • сім’ям з дітьми;</w:t>
      </w:r>
    </w:p>
    <w:p w:rsidR="00C96855" w:rsidRPr="002B2550" w:rsidRDefault="00C96855" w:rsidP="00C96855">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Упродовж звітного періоду Відділом забезпечувалася системна робота з внутрішньо переміщеними особами громади. Основні заходи були спрямовані на консультування мешканців щодо діючих державних та місцевих програм а також своєчасне реагування на виявлені проблеми. Зокрема Відділом здійснювались такі напрямки роботи:</w:t>
      </w:r>
    </w:p>
    <w:p w:rsidR="00C96855" w:rsidRPr="002B2550" w:rsidRDefault="00C96855" w:rsidP="00C96855">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 ведення обліку внутрішньо переміщених осіб, які проживають на території </w:t>
      </w:r>
      <w:proofErr w:type="spellStart"/>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м.Запоріжжя</w:t>
      </w:r>
      <w:proofErr w:type="spellEnd"/>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та Запорізького району, а також у  м. Дніпро та Дніпропетровській область (914 осіб/ 83 особи);</w:t>
      </w:r>
    </w:p>
    <w:p w:rsidR="00C96855" w:rsidRPr="002B2550" w:rsidRDefault="00C96855" w:rsidP="00C96855">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 надання консультацій щодо оформлення статусу ВПО, порядку отримання допомоги на проживання ВПО, (34 консультації);</w:t>
      </w:r>
    </w:p>
    <w:p w:rsidR="00C96855" w:rsidRPr="002B2550" w:rsidRDefault="00C96855" w:rsidP="00C96855">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 сприяння у забезпеченні гуманітарною допомогою (продуктовими та гігієнічними наборами) від громадських та благодійних організацій, які здійснюють свою діяльність в </w:t>
      </w:r>
      <w:proofErr w:type="spellStart"/>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м.Запоріжжя</w:t>
      </w:r>
      <w:proofErr w:type="spellEnd"/>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lang w:val="uk-UA"/>
        </w:rPr>
      </w:pPr>
      <w:r w:rsidRPr="002B2550">
        <w:rPr>
          <w:color w:val="000000" w:themeColor="text1"/>
          <w:sz w:val="28"/>
          <w:szCs w:val="28"/>
          <w:bdr w:val="none" w:sz="0" w:space="0" w:color="auto" w:frame="1"/>
          <w:lang w:val="uk-UA"/>
        </w:rPr>
        <w:t>Крім того, Відділом здійснюється моніторинг потреб внутрішньо переміщених осіб громади з метою визначення пріоритетних напрямів підтримки. Проаналізувавши отримані дані, основні потреби можна розподілити за такими групами:</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rPr>
      </w:pPr>
      <w:proofErr w:type="spellStart"/>
      <w:r w:rsidRPr="002B2550">
        <w:rPr>
          <w:color w:val="000000" w:themeColor="text1"/>
          <w:sz w:val="28"/>
          <w:szCs w:val="28"/>
          <w:bdr w:val="none" w:sz="0" w:space="0" w:color="auto" w:frame="1"/>
        </w:rPr>
        <w:t>Житлові</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питання</w:t>
      </w:r>
      <w:proofErr w:type="spellEnd"/>
      <w:r w:rsidRPr="002B2550">
        <w:rPr>
          <w:color w:val="000000" w:themeColor="text1"/>
          <w:sz w:val="28"/>
          <w:szCs w:val="28"/>
          <w:bdr w:val="none" w:sz="0" w:space="0" w:color="auto" w:frame="1"/>
        </w:rPr>
        <w:t>;</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rPr>
      </w:pPr>
      <w:proofErr w:type="spellStart"/>
      <w:r w:rsidRPr="002B2550">
        <w:rPr>
          <w:color w:val="000000" w:themeColor="text1"/>
          <w:sz w:val="28"/>
          <w:szCs w:val="28"/>
          <w:bdr w:val="none" w:sz="0" w:space="0" w:color="auto" w:frame="1"/>
        </w:rPr>
        <w:t>Соціальна</w:t>
      </w:r>
      <w:proofErr w:type="spellEnd"/>
      <w:r w:rsidRPr="002B2550">
        <w:rPr>
          <w:color w:val="000000" w:themeColor="text1"/>
          <w:sz w:val="28"/>
          <w:szCs w:val="28"/>
          <w:bdr w:val="none" w:sz="0" w:space="0" w:color="auto" w:frame="1"/>
        </w:rPr>
        <w:t xml:space="preserve"> та </w:t>
      </w:r>
      <w:proofErr w:type="spellStart"/>
      <w:r w:rsidRPr="002B2550">
        <w:rPr>
          <w:color w:val="000000" w:themeColor="text1"/>
          <w:sz w:val="28"/>
          <w:szCs w:val="28"/>
          <w:bdr w:val="none" w:sz="0" w:space="0" w:color="auto" w:frame="1"/>
        </w:rPr>
        <w:t>медична</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підтримка</w:t>
      </w:r>
      <w:proofErr w:type="spellEnd"/>
      <w:r w:rsidRPr="002B2550">
        <w:rPr>
          <w:color w:val="000000" w:themeColor="text1"/>
          <w:sz w:val="28"/>
          <w:szCs w:val="28"/>
          <w:bdr w:val="none" w:sz="0" w:space="0" w:color="auto" w:frame="1"/>
        </w:rPr>
        <w:t>;</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rPr>
      </w:pPr>
      <w:proofErr w:type="spellStart"/>
      <w:r w:rsidRPr="002B2550">
        <w:rPr>
          <w:color w:val="000000" w:themeColor="text1"/>
          <w:sz w:val="28"/>
          <w:szCs w:val="28"/>
          <w:bdr w:val="none" w:sz="0" w:space="0" w:color="auto" w:frame="1"/>
        </w:rPr>
        <w:t>Освіта</w:t>
      </w:r>
      <w:proofErr w:type="spellEnd"/>
      <w:r w:rsidRPr="002B2550">
        <w:rPr>
          <w:color w:val="000000" w:themeColor="text1"/>
          <w:sz w:val="28"/>
          <w:szCs w:val="28"/>
          <w:bdr w:val="none" w:sz="0" w:space="0" w:color="auto" w:frame="1"/>
        </w:rPr>
        <w:t xml:space="preserve"> та </w:t>
      </w:r>
      <w:proofErr w:type="spellStart"/>
      <w:r w:rsidRPr="002B2550">
        <w:rPr>
          <w:color w:val="000000" w:themeColor="text1"/>
          <w:sz w:val="28"/>
          <w:szCs w:val="28"/>
          <w:bdr w:val="none" w:sz="0" w:space="0" w:color="auto" w:frame="1"/>
        </w:rPr>
        <w:t>працевлаштування</w:t>
      </w:r>
      <w:proofErr w:type="spellEnd"/>
      <w:r w:rsidRPr="002B2550">
        <w:rPr>
          <w:color w:val="000000" w:themeColor="text1"/>
          <w:sz w:val="28"/>
          <w:szCs w:val="28"/>
          <w:bdr w:val="none" w:sz="0" w:space="0" w:color="auto" w:frame="1"/>
        </w:rPr>
        <w:t>;</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bdr w:val="none" w:sz="0" w:space="0" w:color="auto" w:frame="1"/>
          <w:lang w:val="uk-UA"/>
        </w:rPr>
      </w:pPr>
      <w:proofErr w:type="spellStart"/>
      <w:r w:rsidRPr="002B2550">
        <w:rPr>
          <w:color w:val="000000" w:themeColor="text1"/>
          <w:sz w:val="28"/>
          <w:szCs w:val="28"/>
          <w:bdr w:val="none" w:sz="0" w:space="0" w:color="auto" w:frame="1"/>
        </w:rPr>
        <w:t>Гуманітарна</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допомога</w:t>
      </w:r>
      <w:proofErr w:type="spellEnd"/>
      <w:r w:rsidRPr="002B2550">
        <w:rPr>
          <w:color w:val="000000" w:themeColor="text1"/>
          <w:sz w:val="28"/>
          <w:szCs w:val="28"/>
          <w:bdr w:val="none" w:sz="0" w:space="0" w:color="auto" w:frame="1"/>
        </w:rPr>
        <w:t xml:space="preserve"> та </w:t>
      </w:r>
      <w:proofErr w:type="spellStart"/>
      <w:r w:rsidRPr="002B2550">
        <w:rPr>
          <w:color w:val="000000" w:themeColor="text1"/>
          <w:sz w:val="28"/>
          <w:szCs w:val="28"/>
          <w:bdr w:val="none" w:sz="0" w:space="0" w:color="auto" w:frame="1"/>
        </w:rPr>
        <w:t>життєві</w:t>
      </w:r>
      <w:proofErr w:type="spellEnd"/>
      <w:r w:rsidRPr="002B2550">
        <w:rPr>
          <w:color w:val="000000" w:themeColor="text1"/>
          <w:sz w:val="28"/>
          <w:szCs w:val="28"/>
          <w:bdr w:val="none" w:sz="0" w:space="0" w:color="auto" w:frame="1"/>
        </w:rPr>
        <w:t xml:space="preserve"> </w:t>
      </w:r>
      <w:proofErr w:type="spellStart"/>
      <w:r w:rsidRPr="002B2550">
        <w:rPr>
          <w:color w:val="000000" w:themeColor="text1"/>
          <w:sz w:val="28"/>
          <w:szCs w:val="28"/>
          <w:bdr w:val="none" w:sz="0" w:space="0" w:color="auto" w:frame="1"/>
        </w:rPr>
        <w:t>ресурси</w:t>
      </w:r>
      <w:proofErr w:type="spellEnd"/>
      <w:r w:rsidRPr="002B2550">
        <w:rPr>
          <w:color w:val="000000" w:themeColor="text1"/>
          <w:sz w:val="28"/>
          <w:szCs w:val="28"/>
          <w:bdr w:val="none" w:sz="0" w:space="0" w:color="auto" w:frame="1"/>
        </w:rPr>
        <w:t>.</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bdr w:val="none" w:sz="0" w:space="0" w:color="auto" w:frame="1"/>
          <w:lang w:val="uk-UA"/>
        </w:rPr>
      </w:pPr>
      <w:r w:rsidRPr="002B2550">
        <w:rPr>
          <w:color w:val="000000" w:themeColor="text1"/>
          <w:sz w:val="28"/>
          <w:szCs w:val="28"/>
          <w:bdr w:val="none" w:sz="0" w:space="0" w:color="auto" w:frame="1"/>
          <w:lang w:val="uk-UA"/>
        </w:rPr>
        <w:t>Отримані результати моніторингу враховую</w:t>
      </w:r>
      <w:r w:rsidR="00F60DAE">
        <w:rPr>
          <w:color w:val="000000" w:themeColor="text1"/>
          <w:sz w:val="28"/>
          <w:szCs w:val="28"/>
          <w:bdr w:val="none" w:sz="0" w:space="0" w:color="auto" w:frame="1"/>
          <w:lang w:val="uk-UA"/>
        </w:rPr>
        <w:t>ся</w:t>
      </w:r>
      <w:r w:rsidRPr="002B2550">
        <w:rPr>
          <w:color w:val="000000" w:themeColor="text1"/>
          <w:sz w:val="28"/>
          <w:szCs w:val="28"/>
          <w:bdr w:val="none" w:sz="0" w:space="0" w:color="auto" w:frame="1"/>
          <w:lang w:val="uk-UA"/>
        </w:rPr>
        <w:t xml:space="preserve"> </w:t>
      </w:r>
      <w:r w:rsidR="00F60DAE">
        <w:rPr>
          <w:color w:val="000000" w:themeColor="text1"/>
          <w:sz w:val="28"/>
          <w:szCs w:val="28"/>
          <w:bdr w:val="none" w:sz="0" w:space="0" w:color="auto" w:frame="1"/>
          <w:lang w:val="uk-UA"/>
        </w:rPr>
        <w:t>в</w:t>
      </w:r>
      <w:r w:rsidRPr="002B2550">
        <w:rPr>
          <w:color w:val="000000" w:themeColor="text1"/>
          <w:sz w:val="28"/>
          <w:szCs w:val="28"/>
          <w:bdr w:val="none" w:sz="0" w:space="0" w:color="auto" w:frame="1"/>
          <w:lang w:val="uk-UA"/>
        </w:rPr>
        <w:t>ідділом у подальшій роботі, зокрема під час планування подальших заходів соціального захисту мешканців громади..</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bdr w:val="none" w:sz="0" w:space="0" w:color="auto" w:frame="1"/>
          <w:lang w:val="uk-UA"/>
        </w:rPr>
      </w:pPr>
      <w:r w:rsidRPr="002B2550">
        <w:rPr>
          <w:color w:val="000000" w:themeColor="text1"/>
          <w:sz w:val="28"/>
          <w:szCs w:val="28"/>
          <w:bdr w:val="none" w:sz="0" w:space="0" w:color="auto" w:frame="1"/>
          <w:lang w:val="uk-UA"/>
        </w:rPr>
        <w:t>Відділом  спільно з Пологівською РДА проводиться робота з розміщення мешканців громади, які не мають можливості самостійно орендувати житло шляхом влаштування їх до місць тимчасового проживання. Станом на 31.12.2025 року в МТП м. Запоріжжя проживає 8 осіб з числа мешканців громади, з них 1 особа з інвалідністю, 1 дитина з інвалідністю. З метою контролю умов проживання та дотримання прав внутрішньо переміщених осіб упродовж 2025 року комісією з відвідувань місць тимчасового проживання було здійснено 26 виїздів. Під час відвідувань здійснювалась оцінка умов проживання, надавались консультації мешканцям, фіксувались проблемні питання та вживались заходи щодо їх оперативного вирішення у межах повноважень.</w:t>
      </w:r>
    </w:p>
    <w:p w:rsidR="00C96855" w:rsidRPr="002B2550" w:rsidRDefault="00C96855" w:rsidP="00C96855">
      <w:pPr>
        <w:pStyle w:val="a8"/>
        <w:shd w:val="clear" w:color="auto" w:fill="FFFFFF"/>
        <w:spacing w:before="0" w:beforeAutospacing="0" w:after="0" w:afterAutospacing="0"/>
        <w:ind w:firstLine="567"/>
        <w:jc w:val="both"/>
        <w:rPr>
          <w:color w:val="000000" w:themeColor="text1"/>
          <w:sz w:val="28"/>
          <w:szCs w:val="28"/>
          <w:bdr w:val="none" w:sz="0" w:space="0" w:color="auto" w:frame="1"/>
          <w:lang w:val="uk-UA"/>
        </w:rPr>
      </w:pPr>
      <w:r w:rsidRPr="002B2550">
        <w:rPr>
          <w:color w:val="000000" w:themeColor="text1"/>
          <w:sz w:val="28"/>
          <w:szCs w:val="28"/>
          <w:bdr w:val="none" w:sz="0" w:space="0" w:color="auto" w:frame="1"/>
          <w:lang w:val="uk-UA"/>
        </w:rPr>
        <w:t>Робота в даному напрямку триває та спрямована на забезпечення належного соціального захисту мешканців громади, які потребують допомоги з питань тимчасового розміщення.</w:t>
      </w:r>
    </w:p>
    <w:p w:rsidR="00C96855" w:rsidRPr="002B2550" w:rsidRDefault="00C96855" w:rsidP="00C96855">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lastRenderedPageBreak/>
        <w:t xml:space="preserve"> Відділом здійснюється опрацювання звернень мешканців громади щодо сприяння в забезпеченні осіб з інвалідністю та маломобільних осіб технічними та іншими допоміжними засобами реабілітації. Робота проводилась у взаємодії з Обласною організацією Товариства Червоного Хреста України та Благодійною організацією «Благодійний фонд «Таврійські зорі- 2023»». </w:t>
      </w:r>
    </w:p>
    <w:p w:rsidR="00C96855" w:rsidRPr="002B2550" w:rsidRDefault="00C96855" w:rsidP="00C96855">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Протягом звітного року було забезпечено технічними та іншими допоміжними засобами реабілітації 4 особи, а саме: </w:t>
      </w:r>
    </w:p>
    <w:p w:rsidR="00C96855" w:rsidRPr="002B2550" w:rsidRDefault="00C96855" w:rsidP="00C96855">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кріслом колісним – 1 особу, </w:t>
      </w:r>
    </w:p>
    <w:p w:rsidR="00C96855" w:rsidRPr="002B2550" w:rsidRDefault="00C96855" w:rsidP="00C96855">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милицями паховими -1 особу, </w:t>
      </w:r>
    </w:p>
    <w:p w:rsidR="00C96855" w:rsidRPr="002B2550" w:rsidRDefault="00C96855" w:rsidP="00C96855">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ходунками на колесах -1 особу,</w:t>
      </w:r>
    </w:p>
    <w:p w:rsidR="00C96855" w:rsidRPr="002B2550" w:rsidRDefault="00C96855" w:rsidP="00C96855">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ходунками (рамкою) – 1 особу. </w:t>
      </w:r>
    </w:p>
    <w:p w:rsidR="00C96855" w:rsidRPr="00AB4EDC" w:rsidRDefault="00C96855" w:rsidP="00C96855">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Розпорядженням начальника </w:t>
      </w:r>
      <w:proofErr w:type="spellStart"/>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Федорівської</w:t>
      </w:r>
      <w:proofErr w:type="spellEnd"/>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сільської військової адміністрації від 03.06.2025 року № 63- ОД начальника відділу гуманітарної політики та соціального захисту населення </w:t>
      </w:r>
      <w:proofErr w:type="spellStart"/>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Федорівської</w:t>
      </w:r>
      <w:proofErr w:type="spellEnd"/>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СВА призначено відповідальною особою за напрям </w:t>
      </w:r>
      <w:proofErr w:type="spellStart"/>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безбар’єрності</w:t>
      </w:r>
      <w:proofErr w:type="spellEnd"/>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У 2025 році проведено 4 засідання Ради </w:t>
      </w:r>
      <w:proofErr w:type="spellStart"/>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безбар’єрності</w:t>
      </w:r>
      <w:proofErr w:type="spellEnd"/>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w:t>
      </w:r>
      <w:proofErr w:type="spellStart"/>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Федорівської</w:t>
      </w:r>
      <w:proofErr w:type="spellEnd"/>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сільської територіальної громади, під час яких розглядалися питання за такими напрямами </w:t>
      </w:r>
      <w:proofErr w:type="spellStart"/>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безбар’єрності</w:t>
      </w:r>
      <w:proofErr w:type="spellEnd"/>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інформаційної, цифрової, освітньої, </w:t>
      </w:r>
      <w:proofErr w:type="spellStart"/>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сульспільно</w:t>
      </w:r>
      <w:proofErr w:type="spellEnd"/>
      <w:r w:rsidRPr="002B255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-громадянської та економічної. Окрему увагу приділено визначенню потреб </w:t>
      </w:r>
      <w:r w:rsidRPr="00AB4EDC">
        <w:rPr>
          <w:rFonts w:ascii="Times New Roman" w:eastAsia="Times New Roman" w:hAnsi="Times New Roman" w:cs="Times New Roman"/>
          <w:color w:val="000000" w:themeColor="text1"/>
          <w:sz w:val="28"/>
          <w:szCs w:val="28"/>
          <w:bdr w:val="none" w:sz="0" w:space="0" w:color="auto" w:frame="1"/>
          <w:shd w:val="clear" w:color="auto" w:fill="FFFFFF"/>
          <w:lang w:eastAsia="ru-RU"/>
        </w:rPr>
        <w:t>осіб з інвалідністю та маломобільних груп населення, а також координація дій між структурними підрозділами та партнерськими організаціями.</w:t>
      </w:r>
    </w:p>
    <w:p w:rsidR="009D627C" w:rsidRDefault="009D627C" w:rsidP="009A7015">
      <w:pPr>
        <w:jc w:val="center"/>
        <w:rPr>
          <w:rFonts w:ascii="Times New Roman" w:eastAsia="Times New Roman" w:hAnsi="Times New Roman" w:cs="Times New Roman"/>
          <w:b/>
          <w:bCs/>
          <w:color w:val="000000" w:themeColor="text1"/>
          <w:sz w:val="28"/>
          <w:szCs w:val="28"/>
          <w:bdr w:val="none" w:sz="0" w:space="0" w:color="auto" w:frame="1"/>
          <w:lang w:eastAsia="ru-RU"/>
        </w:rPr>
      </w:pPr>
    </w:p>
    <w:p w:rsidR="009D627C" w:rsidRDefault="009D627C" w:rsidP="009A7015">
      <w:pPr>
        <w:jc w:val="center"/>
        <w:rPr>
          <w:rFonts w:ascii="Times New Roman" w:eastAsia="Times New Roman" w:hAnsi="Times New Roman" w:cs="Times New Roman"/>
          <w:b/>
          <w:bCs/>
          <w:color w:val="000000" w:themeColor="text1"/>
          <w:sz w:val="28"/>
          <w:szCs w:val="28"/>
          <w:bdr w:val="none" w:sz="0" w:space="0" w:color="auto" w:frame="1"/>
          <w:lang w:eastAsia="ru-RU"/>
        </w:rPr>
      </w:pPr>
    </w:p>
    <w:p w:rsidR="009A7015" w:rsidRPr="009A7015" w:rsidRDefault="009D627C" w:rsidP="009D627C">
      <w:pPr>
        <w:rPr>
          <w:rFonts w:ascii="Times New Roman" w:eastAsia="Times New Roman" w:hAnsi="Times New Roman" w:cs="Times New Roman"/>
          <w:sz w:val="28"/>
          <w:szCs w:val="28"/>
          <w:lang w:val="ru-RU" w:eastAsia="ru-RU"/>
        </w:rPr>
      </w:pPr>
      <w:bookmarkStart w:id="4" w:name="_Hlk219983702"/>
      <w:r>
        <w:rPr>
          <w:rFonts w:ascii="Times New Roman" w:eastAsia="Times New Roman" w:hAnsi="Times New Roman" w:cs="Times New Roman"/>
          <w:b/>
          <w:bCs/>
          <w:color w:val="000000" w:themeColor="text1"/>
          <w:sz w:val="28"/>
          <w:szCs w:val="28"/>
          <w:bdr w:val="none" w:sz="0" w:space="0" w:color="auto" w:frame="1"/>
          <w:lang w:eastAsia="ru-RU"/>
        </w:rPr>
        <w:t>3.2</w:t>
      </w:r>
      <w:r w:rsidR="00C96855">
        <w:rPr>
          <w:rFonts w:ascii="Times New Roman" w:hAnsi="Times New Roman"/>
          <w:b/>
          <w:bCs/>
          <w:iCs/>
          <w:sz w:val="28"/>
          <w:szCs w:val="28"/>
        </w:rPr>
        <w:t>.</w:t>
      </w:r>
      <w:r w:rsidR="00980AF5" w:rsidRPr="00980AF5">
        <w:rPr>
          <w:rFonts w:ascii="Times New Roman" w:eastAsia="NSimSun" w:hAnsi="Times New Roman" w:cs="Times New Roman"/>
          <w:b/>
          <w:bCs/>
          <w:kern w:val="2"/>
          <w:sz w:val="28"/>
          <w:szCs w:val="28"/>
          <w:lang w:eastAsia="zh-CN" w:bidi="hi-IN"/>
        </w:rPr>
        <w:t xml:space="preserve"> </w:t>
      </w:r>
      <w:r w:rsidR="009A7015">
        <w:rPr>
          <w:rFonts w:ascii="Times New Roman" w:eastAsia="NSimSun" w:hAnsi="Times New Roman" w:cs="Times New Roman"/>
          <w:b/>
          <w:bCs/>
          <w:kern w:val="2"/>
          <w:sz w:val="28"/>
          <w:szCs w:val="28"/>
          <w:lang w:eastAsia="zh-CN" w:bidi="hi-IN"/>
        </w:rPr>
        <w:t xml:space="preserve">Робота </w:t>
      </w:r>
      <w:r w:rsidR="009A7015" w:rsidRPr="009A7015">
        <w:rPr>
          <w:rFonts w:ascii="Times New Roman" w:eastAsia="Times New Roman" w:hAnsi="Times New Roman" w:cs="Times New Roman"/>
          <w:b/>
          <w:bCs/>
          <w:sz w:val="28"/>
          <w:szCs w:val="28"/>
          <w:lang w:val="ru-RU" w:eastAsia="ru-RU"/>
        </w:rPr>
        <w:t xml:space="preserve">КУ «Центр </w:t>
      </w:r>
      <w:proofErr w:type="spellStart"/>
      <w:r w:rsidR="009A7015" w:rsidRPr="009A7015">
        <w:rPr>
          <w:rFonts w:ascii="Times New Roman" w:eastAsia="Times New Roman" w:hAnsi="Times New Roman" w:cs="Times New Roman"/>
          <w:b/>
          <w:bCs/>
          <w:sz w:val="28"/>
          <w:szCs w:val="28"/>
          <w:lang w:val="ru-RU" w:eastAsia="ru-RU"/>
        </w:rPr>
        <w:t>надання</w:t>
      </w:r>
      <w:proofErr w:type="spellEnd"/>
      <w:r w:rsidR="009A7015" w:rsidRPr="009A7015">
        <w:rPr>
          <w:rFonts w:ascii="Times New Roman" w:eastAsia="Times New Roman" w:hAnsi="Times New Roman" w:cs="Times New Roman"/>
          <w:b/>
          <w:bCs/>
          <w:sz w:val="28"/>
          <w:szCs w:val="28"/>
          <w:lang w:val="ru-RU" w:eastAsia="ru-RU"/>
        </w:rPr>
        <w:t xml:space="preserve"> </w:t>
      </w:r>
      <w:proofErr w:type="spellStart"/>
      <w:r w:rsidR="009A7015" w:rsidRPr="009A7015">
        <w:rPr>
          <w:rFonts w:ascii="Times New Roman" w:eastAsia="Times New Roman" w:hAnsi="Times New Roman" w:cs="Times New Roman"/>
          <w:b/>
          <w:bCs/>
          <w:sz w:val="28"/>
          <w:szCs w:val="28"/>
          <w:lang w:val="ru-RU" w:eastAsia="ru-RU"/>
        </w:rPr>
        <w:t>соціальних</w:t>
      </w:r>
      <w:proofErr w:type="spellEnd"/>
      <w:r w:rsidR="009A7015" w:rsidRPr="009A7015">
        <w:rPr>
          <w:rFonts w:ascii="Times New Roman" w:eastAsia="Times New Roman" w:hAnsi="Times New Roman" w:cs="Times New Roman"/>
          <w:b/>
          <w:bCs/>
          <w:sz w:val="28"/>
          <w:szCs w:val="28"/>
          <w:lang w:val="ru-RU" w:eastAsia="ru-RU"/>
        </w:rPr>
        <w:t xml:space="preserve"> </w:t>
      </w:r>
      <w:proofErr w:type="spellStart"/>
      <w:r w:rsidR="009A7015" w:rsidRPr="009A7015">
        <w:rPr>
          <w:rFonts w:ascii="Times New Roman" w:eastAsia="Times New Roman" w:hAnsi="Times New Roman" w:cs="Times New Roman"/>
          <w:b/>
          <w:bCs/>
          <w:sz w:val="28"/>
          <w:szCs w:val="28"/>
          <w:lang w:val="ru-RU" w:eastAsia="ru-RU"/>
        </w:rPr>
        <w:t>послуг</w:t>
      </w:r>
      <w:proofErr w:type="spellEnd"/>
      <w:r w:rsidR="009A7015" w:rsidRPr="009A7015">
        <w:rPr>
          <w:rFonts w:ascii="Times New Roman" w:eastAsia="Times New Roman" w:hAnsi="Times New Roman" w:cs="Times New Roman"/>
          <w:b/>
          <w:bCs/>
          <w:sz w:val="28"/>
          <w:szCs w:val="28"/>
          <w:lang w:val="ru-RU" w:eastAsia="ru-RU"/>
        </w:rPr>
        <w:t xml:space="preserve">» </w:t>
      </w:r>
      <w:proofErr w:type="spellStart"/>
      <w:r w:rsidR="009A7015" w:rsidRPr="009A7015">
        <w:rPr>
          <w:rFonts w:ascii="Times New Roman" w:eastAsia="Times New Roman" w:hAnsi="Times New Roman" w:cs="Times New Roman"/>
          <w:b/>
          <w:bCs/>
          <w:sz w:val="28"/>
          <w:szCs w:val="28"/>
          <w:lang w:val="ru-RU" w:eastAsia="ru-RU"/>
        </w:rPr>
        <w:t>сільської</w:t>
      </w:r>
      <w:proofErr w:type="spellEnd"/>
      <w:r w:rsidR="009A7015" w:rsidRPr="009A7015">
        <w:rPr>
          <w:rFonts w:ascii="Times New Roman" w:eastAsia="Times New Roman" w:hAnsi="Times New Roman" w:cs="Times New Roman"/>
          <w:b/>
          <w:bCs/>
          <w:sz w:val="28"/>
          <w:szCs w:val="28"/>
          <w:lang w:val="ru-RU" w:eastAsia="ru-RU"/>
        </w:rPr>
        <w:t xml:space="preserve"> ради</w:t>
      </w:r>
    </w:p>
    <w:bookmarkEnd w:id="4"/>
    <w:p w:rsidR="009A7015" w:rsidRPr="009A7015" w:rsidRDefault="009A7015" w:rsidP="009A7015">
      <w:pPr>
        <w:suppressAutoHyphens/>
        <w:spacing w:after="0" w:line="240" w:lineRule="auto"/>
        <w:rPr>
          <w:rFonts w:ascii="Times New Roman" w:eastAsia="Times New Roman" w:hAnsi="Times New Roman" w:cs="Times New Roman"/>
          <w:sz w:val="28"/>
          <w:szCs w:val="28"/>
          <w:lang w:eastAsia="ru-RU"/>
        </w:rPr>
      </w:pPr>
      <w:r w:rsidRPr="009A7015">
        <w:rPr>
          <w:rFonts w:ascii="Times New Roman" w:eastAsia="Times New Roman" w:hAnsi="Times New Roman" w:cs="Times New Roman"/>
          <w:sz w:val="28"/>
          <w:szCs w:val="28"/>
          <w:lang w:eastAsia="ru-RU"/>
        </w:rPr>
        <w:t xml:space="preserve">    Діяльність КУ «ЦНСП» спрямовано на соціальний захист   внутрішньо переміщених осіб мешканців громади .</w:t>
      </w:r>
    </w:p>
    <w:p w:rsidR="00C505C2" w:rsidRDefault="009A7015" w:rsidP="009A7015">
      <w:pPr>
        <w:suppressAutoHyphens/>
        <w:spacing w:after="0" w:line="240" w:lineRule="auto"/>
        <w:rPr>
          <w:rFonts w:ascii="Times New Roman" w:eastAsia="Times New Roman" w:hAnsi="Times New Roman" w:cs="Times New Roman"/>
          <w:sz w:val="28"/>
          <w:szCs w:val="28"/>
          <w:lang w:val="ru-RU" w:eastAsia="ru-RU"/>
        </w:rPr>
      </w:pPr>
      <w:r w:rsidRPr="009A7015">
        <w:rPr>
          <w:rFonts w:ascii="Times New Roman" w:eastAsia="Times New Roman" w:hAnsi="Times New Roman" w:cs="Times New Roman"/>
          <w:sz w:val="28"/>
          <w:szCs w:val="28"/>
          <w:lang w:eastAsia="ru-RU"/>
        </w:rPr>
        <w:t xml:space="preserve">     </w:t>
      </w:r>
      <w:r w:rsidR="00C505C2">
        <w:rPr>
          <w:rFonts w:ascii="Times New Roman" w:eastAsia="Times New Roman" w:hAnsi="Times New Roman" w:cs="Times New Roman"/>
          <w:sz w:val="28"/>
          <w:szCs w:val="28"/>
          <w:lang w:eastAsia="ru-RU"/>
        </w:rPr>
        <w:t>Ш</w:t>
      </w:r>
      <w:proofErr w:type="spellStart"/>
      <w:r w:rsidRPr="009A7015">
        <w:rPr>
          <w:rFonts w:ascii="Times New Roman" w:eastAsia="Times New Roman" w:hAnsi="Times New Roman" w:cs="Times New Roman"/>
          <w:sz w:val="28"/>
          <w:szCs w:val="28"/>
          <w:lang w:val="ru-RU" w:eastAsia="ru-RU"/>
        </w:rPr>
        <w:t>татн</w:t>
      </w:r>
      <w:r w:rsidR="00F60DAE">
        <w:rPr>
          <w:rFonts w:ascii="Times New Roman" w:eastAsia="Times New Roman" w:hAnsi="Times New Roman" w:cs="Times New Roman"/>
          <w:sz w:val="28"/>
          <w:szCs w:val="28"/>
          <w:lang w:val="ru-RU" w:eastAsia="ru-RU"/>
        </w:rPr>
        <w:t>и</w:t>
      </w:r>
      <w:r w:rsidRPr="009A7015">
        <w:rPr>
          <w:rFonts w:ascii="Times New Roman" w:eastAsia="Times New Roman" w:hAnsi="Times New Roman" w:cs="Times New Roman"/>
          <w:sz w:val="28"/>
          <w:szCs w:val="28"/>
          <w:lang w:val="ru-RU" w:eastAsia="ru-RU"/>
        </w:rPr>
        <w:t>м</w:t>
      </w:r>
      <w:proofErr w:type="spellEnd"/>
      <w:r w:rsidRPr="009A7015">
        <w:rPr>
          <w:rFonts w:ascii="Times New Roman" w:eastAsia="Times New Roman" w:hAnsi="Times New Roman" w:cs="Times New Roman"/>
          <w:sz w:val="28"/>
          <w:szCs w:val="28"/>
          <w:lang w:val="ru-RU" w:eastAsia="ru-RU"/>
        </w:rPr>
        <w:t xml:space="preserve"> </w:t>
      </w:r>
      <w:proofErr w:type="spellStart"/>
      <w:r w:rsidRPr="009A7015">
        <w:rPr>
          <w:rFonts w:ascii="Times New Roman" w:eastAsia="Times New Roman" w:hAnsi="Times New Roman" w:cs="Times New Roman"/>
          <w:sz w:val="28"/>
          <w:szCs w:val="28"/>
          <w:lang w:val="ru-RU" w:eastAsia="ru-RU"/>
        </w:rPr>
        <w:t>розпис</w:t>
      </w:r>
      <w:r w:rsidR="00C505C2">
        <w:rPr>
          <w:rFonts w:ascii="Times New Roman" w:eastAsia="Times New Roman" w:hAnsi="Times New Roman" w:cs="Times New Roman"/>
          <w:sz w:val="28"/>
          <w:szCs w:val="28"/>
          <w:lang w:val="ru-RU" w:eastAsia="ru-RU"/>
        </w:rPr>
        <w:t>ом</w:t>
      </w:r>
      <w:proofErr w:type="spellEnd"/>
      <w:r w:rsidR="00C505C2">
        <w:rPr>
          <w:rFonts w:ascii="Times New Roman" w:eastAsia="Times New Roman" w:hAnsi="Times New Roman" w:cs="Times New Roman"/>
          <w:sz w:val="28"/>
          <w:szCs w:val="28"/>
          <w:lang w:val="ru-RU" w:eastAsia="ru-RU"/>
        </w:rPr>
        <w:t xml:space="preserve"> </w:t>
      </w:r>
      <w:r w:rsidR="00C505C2" w:rsidRPr="009A7015">
        <w:rPr>
          <w:rFonts w:ascii="Times New Roman" w:eastAsia="Times New Roman" w:hAnsi="Times New Roman" w:cs="Times New Roman"/>
          <w:sz w:val="28"/>
          <w:szCs w:val="28"/>
          <w:lang w:val="ru-RU" w:eastAsia="ru-RU"/>
        </w:rPr>
        <w:t>КУ «</w:t>
      </w:r>
      <w:proofErr w:type="spellStart"/>
      <w:r w:rsidR="00C505C2" w:rsidRPr="009A7015">
        <w:rPr>
          <w:rFonts w:ascii="Times New Roman" w:eastAsia="Times New Roman" w:hAnsi="Times New Roman" w:cs="Times New Roman"/>
          <w:sz w:val="28"/>
          <w:szCs w:val="28"/>
          <w:lang w:val="ru-RU" w:eastAsia="ru-RU"/>
        </w:rPr>
        <w:t>ЦНСП»</w:t>
      </w:r>
      <w:r w:rsidR="00C505C2">
        <w:rPr>
          <w:rFonts w:ascii="Times New Roman" w:eastAsia="Times New Roman" w:hAnsi="Times New Roman" w:cs="Times New Roman"/>
          <w:sz w:val="28"/>
          <w:szCs w:val="28"/>
          <w:lang w:val="ru-RU" w:eastAsia="ru-RU"/>
        </w:rPr>
        <w:t>затверджено</w:t>
      </w:r>
      <w:proofErr w:type="spellEnd"/>
      <w:r w:rsidR="00C505C2">
        <w:rPr>
          <w:rFonts w:ascii="Times New Roman" w:eastAsia="Times New Roman" w:hAnsi="Times New Roman" w:cs="Times New Roman"/>
          <w:sz w:val="28"/>
          <w:szCs w:val="28"/>
          <w:lang w:val="ru-RU" w:eastAsia="ru-RU"/>
        </w:rPr>
        <w:t xml:space="preserve"> </w:t>
      </w:r>
      <w:r w:rsidRPr="009A7015">
        <w:rPr>
          <w:rFonts w:ascii="Times New Roman" w:eastAsia="Times New Roman" w:hAnsi="Times New Roman" w:cs="Times New Roman"/>
          <w:sz w:val="28"/>
          <w:szCs w:val="28"/>
          <w:lang w:val="ru-RU" w:eastAsia="ru-RU"/>
        </w:rPr>
        <w:t xml:space="preserve"> </w:t>
      </w:r>
      <w:r w:rsidRPr="009A7015">
        <w:rPr>
          <w:rFonts w:ascii="Times New Roman" w:eastAsia="Times New Roman" w:hAnsi="Times New Roman" w:cs="Times New Roman"/>
          <w:sz w:val="28"/>
          <w:szCs w:val="28"/>
          <w:lang w:eastAsia="ru-RU"/>
        </w:rPr>
        <w:t>4</w:t>
      </w:r>
      <w:r w:rsidRPr="009A7015">
        <w:rPr>
          <w:rFonts w:ascii="Times New Roman" w:eastAsia="Times New Roman" w:hAnsi="Times New Roman" w:cs="Times New Roman"/>
          <w:sz w:val="28"/>
          <w:szCs w:val="28"/>
          <w:lang w:val="ru-RU" w:eastAsia="ru-RU"/>
        </w:rPr>
        <w:t xml:space="preserve"> шт. </w:t>
      </w:r>
      <w:proofErr w:type="spellStart"/>
      <w:r w:rsidRPr="009A7015">
        <w:rPr>
          <w:rFonts w:ascii="Times New Roman" w:eastAsia="Times New Roman" w:hAnsi="Times New Roman" w:cs="Times New Roman"/>
          <w:sz w:val="28"/>
          <w:szCs w:val="28"/>
          <w:lang w:val="ru-RU" w:eastAsia="ru-RU"/>
        </w:rPr>
        <w:t>одиниц</w:t>
      </w:r>
      <w:proofErr w:type="spellEnd"/>
      <w:r w:rsidRPr="009A7015">
        <w:rPr>
          <w:rFonts w:ascii="Times New Roman" w:eastAsia="Times New Roman" w:hAnsi="Times New Roman" w:cs="Times New Roman"/>
          <w:sz w:val="28"/>
          <w:szCs w:val="28"/>
          <w:lang w:eastAsia="ru-RU"/>
        </w:rPr>
        <w:t>і</w:t>
      </w:r>
      <w:r w:rsidRPr="009A7015">
        <w:rPr>
          <w:rFonts w:ascii="Times New Roman" w:eastAsia="Times New Roman" w:hAnsi="Times New Roman" w:cs="Times New Roman"/>
          <w:sz w:val="28"/>
          <w:szCs w:val="28"/>
          <w:lang w:val="ru-RU" w:eastAsia="ru-RU"/>
        </w:rPr>
        <w:t>,</w:t>
      </w:r>
    </w:p>
    <w:p w:rsidR="009A7015" w:rsidRPr="009A7015" w:rsidRDefault="009A7015" w:rsidP="009A7015">
      <w:pPr>
        <w:suppressAutoHyphens/>
        <w:spacing w:after="0" w:line="240" w:lineRule="auto"/>
        <w:rPr>
          <w:rFonts w:ascii="Times New Roman" w:eastAsia="Times New Roman" w:hAnsi="Times New Roman" w:cs="Times New Roman"/>
          <w:sz w:val="28"/>
          <w:szCs w:val="28"/>
          <w:lang w:eastAsia="ru-RU"/>
        </w:rPr>
      </w:pPr>
      <w:proofErr w:type="spellStart"/>
      <w:r w:rsidRPr="009A7015">
        <w:rPr>
          <w:rFonts w:ascii="Times New Roman" w:eastAsia="Times New Roman" w:hAnsi="Times New Roman" w:cs="Times New Roman"/>
          <w:sz w:val="28"/>
          <w:szCs w:val="28"/>
          <w:lang w:val="ru-RU" w:eastAsia="ru-RU"/>
        </w:rPr>
        <w:t>фактично</w:t>
      </w:r>
      <w:proofErr w:type="spellEnd"/>
      <w:r w:rsidRPr="009A7015">
        <w:rPr>
          <w:rFonts w:ascii="Times New Roman" w:eastAsia="Times New Roman" w:hAnsi="Times New Roman" w:cs="Times New Roman"/>
          <w:sz w:val="28"/>
          <w:szCs w:val="28"/>
          <w:lang w:val="ru-RU" w:eastAsia="ru-RU"/>
        </w:rPr>
        <w:t xml:space="preserve"> </w:t>
      </w:r>
      <w:proofErr w:type="spellStart"/>
      <w:r w:rsidRPr="009A7015">
        <w:rPr>
          <w:rFonts w:ascii="Times New Roman" w:eastAsia="Times New Roman" w:hAnsi="Times New Roman" w:cs="Times New Roman"/>
          <w:sz w:val="28"/>
          <w:szCs w:val="28"/>
          <w:lang w:val="ru-RU" w:eastAsia="ru-RU"/>
        </w:rPr>
        <w:t>працюючих</w:t>
      </w:r>
      <w:proofErr w:type="spellEnd"/>
      <w:r w:rsidRPr="009A7015">
        <w:rPr>
          <w:rFonts w:ascii="Times New Roman" w:eastAsia="Times New Roman" w:hAnsi="Times New Roman" w:cs="Times New Roman"/>
          <w:sz w:val="28"/>
          <w:szCs w:val="28"/>
          <w:lang w:val="ru-RU" w:eastAsia="ru-RU"/>
        </w:rPr>
        <w:t xml:space="preserve"> – 2 особи</w:t>
      </w:r>
      <w:r w:rsidRPr="009A7015">
        <w:rPr>
          <w:rFonts w:ascii="Times New Roman" w:eastAsia="Times New Roman" w:hAnsi="Times New Roman" w:cs="Times New Roman"/>
          <w:sz w:val="28"/>
          <w:szCs w:val="28"/>
          <w:lang w:eastAsia="ru-RU"/>
        </w:rPr>
        <w:t>.</w:t>
      </w:r>
    </w:p>
    <w:p w:rsidR="009A7015" w:rsidRPr="003540C0" w:rsidRDefault="009A7015" w:rsidP="009A7015">
      <w:pPr>
        <w:spacing w:after="0"/>
        <w:rPr>
          <w:rFonts w:ascii="Times New Roman" w:hAnsi="Times New Roman" w:cs="Times New Roman"/>
          <w:sz w:val="28"/>
          <w:szCs w:val="28"/>
          <w:lang w:eastAsia="ru-RU"/>
        </w:rPr>
      </w:pPr>
      <w:r w:rsidRPr="003540C0">
        <w:rPr>
          <w:rFonts w:ascii="Times New Roman" w:hAnsi="Times New Roman" w:cs="Times New Roman"/>
          <w:sz w:val="28"/>
          <w:szCs w:val="28"/>
          <w:lang w:eastAsia="ru-RU"/>
        </w:rPr>
        <w:t xml:space="preserve">    З метою забезпечення ефективної підтримки переходу ветеранів війни та демобілізованих осіб від військової служби  до цивільного життя,  а також підтримки членів сім’ї загиблих(померлих) ветеранів війни , Захисників  та Захисниць України  з 28 липня 2025 року розпочав роботу фахівець із супроводу ветеранів війни та демобілізованих осіб. </w:t>
      </w:r>
    </w:p>
    <w:p w:rsidR="009A7015" w:rsidRPr="003540C0" w:rsidRDefault="009A7015" w:rsidP="009A7015">
      <w:pPr>
        <w:spacing w:after="0"/>
        <w:rPr>
          <w:rFonts w:ascii="Times New Roman" w:hAnsi="Times New Roman" w:cs="Times New Roman"/>
          <w:sz w:val="28"/>
          <w:szCs w:val="28"/>
          <w:lang w:eastAsia="uk-UA"/>
        </w:rPr>
      </w:pPr>
      <w:r w:rsidRPr="003540C0">
        <w:rPr>
          <w:rFonts w:ascii="Times New Roman" w:hAnsi="Times New Roman" w:cs="Times New Roman"/>
          <w:sz w:val="28"/>
          <w:szCs w:val="28"/>
          <w:lang w:eastAsia="uk-UA"/>
        </w:rPr>
        <w:t>Загальна кількість зареєстрованих мешканців громади, які залишили постійне місце проживання:</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м. Запоріжжя: 671 особа.</w:t>
      </w:r>
      <w:bookmarkStart w:id="5" w:name="_GoBack"/>
      <w:bookmarkEnd w:id="5"/>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Інші регіони України: 1521 особа.</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За кордоном: 103 особи.</w:t>
      </w:r>
    </w:p>
    <w:p w:rsidR="003540C0" w:rsidRDefault="003540C0" w:rsidP="009A7015">
      <w:pPr>
        <w:spacing w:after="0"/>
        <w:rPr>
          <w:rFonts w:ascii="Times New Roman" w:eastAsia="Times New Roman" w:hAnsi="Times New Roman" w:cs="Times New Roman"/>
          <w:sz w:val="28"/>
          <w:szCs w:val="28"/>
          <w:lang w:eastAsia="uk-UA"/>
        </w:rPr>
      </w:pP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 xml:space="preserve">Серед внутрішньо переміщених осіб, зареєстрованих у Запоріжжі вразливі категорій : </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Особи похилого віку: 112 осіб.</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lastRenderedPageBreak/>
        <w:t>Особи з інвалідністю: 50 осіб.</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Одинокі матері: 20 осіб.</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Багатодітні сім’ї: 11 родин.</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Маломобільні групи населення: 8 осіб.</w:t>
      </w:r>
    </w:p>
    <w:p w:rsidR="003540C0" w:rsidRDefault="003540C0" w:rsidP="009A7015">
      <w:pPr>
        <w:spacing w:after="0"/>
        <w:rPr>
          <w:rFonts w:ascii="Times New Roman" w:eastAsia="Times New Roman" w:hAnsi="Times New Roman" w:cs="Times New Roman"/>
          <w:sz w:val="28"/>
          <w:szCs w:val="28"/>
          <w:lang w:eastAsia="uk-UA"/>
        </w:rPr>
      </w:pP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На обліку в центрі зайнятості наразі перебувають 14 осіб.</w:t>
      </w:r>
    </w:p>
    <w:p w:rsidR="003540C0" w:rsidRDefault="003540C0" w:rsidP="009A7015">
      <w:pPr>
        <w:spacing w:after="0"/>
        <w:rPr>
          <w:rFonts w:ascii="Times New Roman" w:eastAsia="Times New Roman" w:hAnsi="Times New Roman" w:cs="Times New Roman"/>
          <w:b/>
          <w:bCs/>
          <w:sz w:val="28"/>
          <w:szCs w:val="28"/>
          <w:lang w:eastAsia="uk-UA"/>
        </w:rPr>
      </w:pPr>
    </w:p>
    <w:p w:rsidR="000F05AD" w:rsidRDefault="009A7015" w:rsidP="009A7015">
      <w:pPr>
        <w:spacing w:after="0"/>
        <w:rPr>
          <w:rFonts w:ascii="Times New Roman" w:eastAsia="Times New Roman" w:hAnsi="Times New Roman" w:cs="Times New Roman"/>
          <w:b/>
          <w:bCs/>
          <w:sz w:val="28"/>
          <w:szCs w:val="28"/>
          <w:lang w:eastAsia="uk-UA"/>
        </w:rPr>
      </w:pPr>
      <w:r w:rsidRPr="009A7015">
        <w:rPr>
          <w:rFonts w:ascii="Times New Roman" w:eastAsia="Times New Roman" w:hAnsi="Times New Roman" w:cs="Times New Roman"/>
          <w:b/>
          <w:bCs/>
          <w:sz w:val="28"/>
          <w:szCs w:val="28"/>
          <w:lang w:eastAsia="uk-UA"/>
        </w:rPr>
        <w:t>Діючі програми у 2025 році</w:t>
      </w:r>
    </w:p>
    <w:p w:rsidR="000F05AD" w:rsidRDefault="000F05AD" w:rsidP="009A7015">
      <w:pPr>
        <w:spacing w:after="0"/>
        <w:rPr>
          <w:rFonts w:ascii="Times New Roman" w:eastAsia="Times New Roman" w:hAnsi="Times New Roman" w:cs="Times New Roman"/>
          <w:b/>
          <w:bCs/>
          <w:sz w:val="28"/>
          <w:szCs w:val="28"/>
          <w:lang w:eastAsia="uk-UA"/>
        </w:rPr>
      </w:pPr>
    </w:p>
    <w:p w:rsidR="009A7015" w:rsidRPr="000F05AD" w:rsidRDefault="009A7015" w:rsidP="009A7015">
      <w:pPr>
        <w:spacing w:after="0"/>
        <w:rPr>
          <w:rFonts w:ascii="Times New Roman" w:eastAsia="Times New Roman" w:hAnsi="Times New Roman" w:cs="Times New Roman"/>
          <w:b/>
          <w:bCs/>
          <w:sz w:val="28"/>
          <w:szCs w:val="28"/>
          <w:lang w:eastAsia="uk-UA"/>
        </w:rPr>
      </w:pPr>
      <w:r w:rsidRPr="009A7015">
        <w:rPr>
          <w:rFonts w:ascii="Times New Roman" w:eastAsia="Times New Roman" w:hAnsi="Times New Roman" w:cs="Times New Roman"/>
          <w:color w:val="000000"/>
          <w:sz w:val="28"/>
          <w:szCs w:val="28"/>
          <w:lang w:eastAsia="uk-UA"/>
        </w:rPr>
        <w:t xml:space="preserve">  З метою визначення пріоритетів надання соціальних допомог  та послуг найбільш незахищеним верствам населення </w:t>
      </w:r>
      <w:proofErr w:type="spellStart"/>
      <w:r w:rsidRPr="009A7015">
        <w:rPr>
          <w:rFonts w:ascii="Times New Roman" w:eastAsia="Times New Roman" w:hAnsi="Times New Roman" w:cs="Times New Roman"/>
          <w:color w:val="000000"/>
          <w:sz w:val="28"/>
          <w:szCs w:val="28"/>
          <w:lang w:eastAsia="uk-UA"/>
        </w:rPr>
        <w:t>Федорівської</w:t>
      </w:r>
      <w:proofErr w:type="spellEnd"/>
      <w:r w:rsidRPr="009A7015">
        <w:rPr>
          <w:rFonts w:ascii="Times New Roman" w:eastAsia="Times New Roman" w:hAnsi="Times New Roman" w:cs="Times New Roman"/>
          <w:color w:val="000000"/>
          <w:sz w:val="28"/>
          <w:szCs w:val="28"/>
          <w:lang w:eastAsia="uk-UA"/>
        </w:rPr>
        <w:t xml:space="preserve"> ТГ, які перебувають у складних життєвих обставинах та неспроможні їх самостійно подолати,  розпорядженням начальника </w:t>
      </w:r>
      <w:proofErr w:type="spellStart"/>
      <w:r w:rsidRPr="009A7015">
        <w:rPr>
          <w:rFonts w:ascii="Times New Roman" w:eastAsia="Times New Roman" w:hAnsi="Times New Roman" w:cs="Times New Roman"/>
          <w:color w:val="000000"/>
          <w:sz w:val="28"/>
          <w:szCs w:val="28"/>
          <w:lang w:eastAsia="uk-UA"/>
        </w:rPr>
        <w:t>Федорівської</w:t>
      </w:r>
      <w:proofErr w:type="spellEnd"/>
      <w:r w:rsidRPr="009A7015">
        <w:rPr>
          <w:rFonts w:ascii="Times New Roman" w:eastAsia="Times New Roman" w:hAnsi="Times New Roman" w:cs="Times New Roman"/>
          <w:color w:val="000000"/>
          <w:sz w:val="28"/>
          <w:szCs w:val="28"/>
          <w:lang w:eastAsia="uk-UA"/>
        </w:rPr>
        <w:t xml:space="preserve"> військової адміністрації затверджено дві програми підтримки ВПО на 2025 рік.</w:t>
      </w:r>
    </w:p>
    <w:p w:rsidR="003540C0" w:rsidRDefault="009A7015" w:rsidP="009A7015">
      <w:pPr>
        <w:spacing w:after="0"/>
        <w:rPr>
          <w:rFonts w:ascii="Times New Roman" w:eastAsia="Times New Roman" w:hAnsi="Times New Roman" w:cs="Times New Roman"/>
          <w:b/>
          <w:bCs/>
          <w:sz w:val="28"/>
          <w:szCs w:val="28"/>
          <w:lang w:eastAsia="uk-UA"/>
        </w:rPr>
      </w:pPr>
      <w:r w:rsidRPr="009A7015">
        <w:rPr>
          <w:rFonts w:ascii="Times New Roman" w:eastAsia="Times New Roman" w:hAnsi="Times New Roman" w:cs="Times New Roman"/>
          <w:b/>
          <w:bCs/>
          <w:sz w:val="28"/>
          <w:szCs w:val="28"/>
          <w:lang w:eastAsia="uk-UA"/>
        </w:rPr>
        <w:t>Програма «Турбота» на 2025 рік</w:t>
      </w:r>
      <w:r w:rsidR="003540C0">
        <w:rPr>
          <w:rFonts w:ascii="Times New Roman" w:eastAsia="Times New Roman" w:hAnsi="Times New Roman" w:cs="Times New Roman"/>
          <w:b/>
          <w:bCs/>
          <w:sz w:val="28"/>
          <w:szCs w:val="28"/>
          <w:lang w:eastAsia="uk-UA"/>
        </w:rPr>
        <w:t xml:space="preserve"> </w:t>
      </w:r>
    </w:p>
    <w:p w:rsidR="009A7015" w:rsidRPr="009A7015" w:rsidRDefault="003540C0" w:rsidP="009A7015">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w:t>
      </w:r>
      <w:r w:rsidR="009A7015" w:rsidRPr="009A7015">
        <w:rPr>
          <w:rFonts w:ascii="Times New Roman" w:eastAsia="Times New Roman" w:hAnsi="Times New Roman" w:cs="Times New Roman"/>
          <w:sz w:val="28"/>
          <w:szCs w:val="28"/>
          <w:lang w:eastAsia="uk-UA"/>
        </w:rPr>
        <w:t>Обсяг фінансування- 322 000 грн</w:t>
      </w:r>
      <w:r>
        <w:rPr>
          <w:rFonts w:ascii="Times New Roman" w:eastAsia="Times New Roman" w:hAnsi="Times New Roman" w:cs="Times New Roman"/>
          <w:sz w:val="28"/>
          <w:szCs w:val="28"/>
          <w:lang w:eastAsia="uk-UA"/>
        </w:rPr>
        <w:t xml:space="preserve">. </w:t>
      </w:r>
      <w:r w:rsidR="009A7015" w:rsidRPr="009A7015">
        <w:rPr>
          <w:rFonts w:ascii="Times New Roman" w:eastAsia="Times New Roman" w:hAnsi="Times New Roman" w:cs="Times New Roman"/>
          <w:sz w:val="28"/>
          <w:szCs w:val="28"/>
          <w:lang w:eastAsia="uk-UA"/>
        </w:rPr>
        <w:t>Обсяг витрат- 322 000 грн.</w:t>
      </w:r>
      <w:r>
        <w:rPr>
          <w:rFonts w:ascii="Times New Roman" w:eastAsia="Times New Roman" w:hAnsi="Times New Roman" w:cs="Times New Roman"/>
          <w:sz w:val="28"/>
          <w:szCs w:val="28"/>
          <w:lang w:eastAsia="uk-UA"/>
        </w:rPr>
        <w:t>)</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З метою розгляду питань щодо надання фінансової підтримки населенню було проведено:8 засідань тимчасової комісії з питань надання грошової допомоги.</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Розглянуто 38 заяв, з яких погоджено 36.</w:t>
      </w:r>
    </w:p>
    <w:p w:rsidR="009A7015" w:rsidRDefault="009A7015" w:rsidP="009A7015">
      <w:pPr>
        <w:spacing w:after="0"/>
        <w:rPr>
          <w:rFonts w:ascii="Times New Roman" w:eastAsia="Times New Roman" w:hAnsi="Times New Roman" w:cs="Times New Roman"/>
          <w:b/>
          <w:bCs/>
          <w:sz w:val="28"/>
          <w:szCs w:val="28"/>
          <w:lang w:eastAsia="uk-UA"/>
        </w:rPr>
      </w:pPr>
      <w:r w:rsidRPr="009A7015">
        <w:rPr>
          <w:rFonts w:ascii="Times New Roman" w:eastAsia="Times New Roman" w:hAnsi="Times New Roman" w:cs="Times New Roman"/>
          <w:b/>
          <w:bCs/>
          <w:sz w:val="28"/>
          <w:szCs w:val="28"/>
          <w:lang w:eastAsia="uk-UA"/>
        </w:rPr>
        <w:t>Програм підтримки та соціального захисту ВПО на 2025 рік</w:t>
      </w:r>
    </w:p>
    <w:p w:rsidR="009A7015" w:rsidRPr="009A7015" w:rsidRDefault="003540C0" w:rsidP="009A7015">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w:t>
      </w:r>
      <w:r w:rsidR="009A7015" w:rsidRPr="009A7015">
        <w:rPr>
          <w:rFonts w:ascii="Times New Roman" w:eastAsia="Times New Roman" w:hAnsi="Times New Roman" w:cs="Times New Roman"/>
          <w:sz w:val="28"/>
          <w:szCs w:val="28"/>
          <w:lang w:eastAsia="uk-UA"/>
        </w:rPr>
        <w:t>Обсяг фінансування- 287 060  грн</w:t>
      </w:r>
      <w:r>
        <w:rPr>
          <w:rFonts w:ascii="Times New Roman" w:eastAsia="Times New Roman" w:hAnsi="Times New Roman" w:cs="Times New Roman"/>
          <w:sz w:val="28"/>
          <w:szCs w:val="28"/>
          <w:lang w:eastAsia="uk-UA"/>
        </w:rPr>
        <w:t xml:space="preserve">. </w:t>
      </w:r>
      <w:r w:rsidR="009A7015" w:rsidRPr="009A7015">
        <w:rPr>
          <w:rFonts w:ascii="Times New Roman" w:eastAsia="Times New Roman" w:hAnsi="Times New Roman" w:cs="Times New Roman"/>
          <w:sz w:val="28"/>
          <w:szCs w:val="28"/>
          <w:lang w:eastAsia="uk-UA"/>
        </w:rPr>
        <w:t>Обсяг витрат- 287 060 грн.</w:t>
      </w:r>
      <w:r>
        <w:rPr>
          <w:rFonts w:ascii="Times New Roman" w:eastAsia="Times New Roman" w:hAnsi="Times New Roman" w:cs="Times New Roman"/>
          <w:sz w:val="28"/>
          <w:szCs w:val="28"/>
          <w:lang w:eastAsia="uk-UA"/>
        </w:rPr>
        <w:t>)</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 xml:space="preserve"> З метою розгляду питань щодо надання фінансової підтримки населенню було проведено</w:t>
      </w:r>
      <w:r w:rsidR="003540C0">
        <w:rPr>
          <w:rFonts w:ascii="Times New Roman" w:eastAsia="Times New Roman" w:hAnsi="Times New Roman" w:cs="Times New Roman"/>
          <w:sz w:val="28"/>
          <w:szCs w:val="28"/>
          <w:lang w:eastAsia="uk-UA"/>
        </w:rPr>
        <w:t xml:space="preserve"> </w:t>
      </w:r>
      <w:r w:rsidRPr="009A7015">
        <w:rPr>
          <w:rFonts w:ascii="Times New Roman" w:eastAsia="Times New Roman" w:hAnsi="Times New Roman" w:cs="Times New Roman"/>
          <w:sz w:val="28"/>
          <w:szCs w:val="28"/>
          <w:lang w:eastAsia="uk-UA"/>
        </w:rPr>
        <w:t>4 засідання тимчасової комісії з питань надання грошової допомоги.</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Розглянуто та погоджено 10 заяв.</w:t>
      </w:r>
    </w:p>
    <w:p w:rsidR="009A7015" w:rsidRPr="009A7015" w:rsidRDefault="009A7015" w:rsidP="009A7015">
      <w:pPr>
        <w:spacing w:after="0"/>
        <w:rPr>
          <w:rFonts w:ascii="Times New Roman" w:eastAsia="Times New Roman" w:hAnsi="Times New Roman" w:cs="Times New Roman"/>
          <w:b/>
          <w:sz w:val="36"/>
          <w:szCs w:val="36"/>
          <w:lang w:eastAsia="ru-RU"/>
        </w:rPr>
      </w:pPr>
      <w:r w:rsidRPr="009A7015">
        <w:rPr>
          <w:rFonts w:ascii="Times New Roman" w:eastAsia="Times New Roman" w:hAnsi="Times New Roman" w:cs="Times New Roman"/>
          <w:sz w:val="28"/>
          <w:szCs w:val="28"/>
          <w:lang w:eastAsia="uk-UA"/>
        </w:rPr>
        <w:t xml:space="preserve">      Для  поліпшення матеріально- побутового становища, соціального захисту  та підтримки особам, які забезпечують оборону України, захист її суверенітету , територіальної цілісності та недоторканості розпорядженням начальника </w:t>
      </w:r>
      <w:proofErr w:type="spellStart"/>
      <w:r w:rsidRPr="009A7015">
        <w:rPr>
          <w:rFonts w:ascii="Times New Roman" w:eastAsia="Times New Roman" w:hAnsi="Times New Roman" w:cs="Times New Roman"/>
          <w:sz w:val="28"/>
          <w:szCs w:val="28"/>
          <w:lang w:eastAsia="uk-UA"/>
        </w:rPr>
        <w:t>Федорівської</w:t>
      </w:r>
      <w:proofErr w:type="spellEnd"/>
      <w:r w:rsidRPr="009A7015">
        <w:rPr>
          <w:rFonts w:ascii="Times New Roman" w:eastAsia="Times New Roman" w:hAnsi="Times New Roman" w:cs="Times New Roman"/>
          <w:sz w:val="28"/>
          <w:szCs w:val="28"/>
          <w:lang w:eastAsia="uk-UA"/>
        </w:rPr>
        <w:t xml:space="preserve"> військової адміністрації затверджено дві програми підтримки військовослужбовців та їх сімей:</w:t>
      </w:r>
      <w:r w:rsidRPr="009A7015">
        <w:rPr>
          <w:rFonts w:ascii="Times New Roman" w:eastAsia="Times New Roman" w:hAnsi="Times New Roman" w:cs="Times New Roman"/>
          <w:b/>
          <w:sz w:val="36"/>
          <w:szCs w:val="36"/>
          <w:lang w:eastAsia="ru-RU"/>
        </w:rPr>
        <w:t xml:space="preserve"> </w:t>
      </w:r>
    </w:p>
    <w:p w:rsidR="009A7015" w:rsidRPr="009A7015" w:rsidRDefault="009A7015" w:rsidP="009A7015">
      <w:pPr>
        <w:spacing w:after="0"/>
        <w:rPr>
          <w:rFonts w:ascii="Times New Roman" w:eastAsia="Times New Roman" w:hAnsi="Times New Roman" w:cs="Times New Roman"/>
          <w:b/>
          <w:sz w:val="28"/>
          <w:szCs w:val="28"/>
          <w:lang w:eastAsia="ru-RU"/>
        </w:rPr>
      </w:pPr>
      <w:r w:rsidRPr="009A7015">
        <w:rPr>
          <w:rFonts w:ascii="Times New Roman" w:eastAsia="Times New Roman" w:hAnsi="Times New Roman" w:cs="Times New Roman"/>
          <w:b/>
          <w:sz w:val="28"/>
          <w:szCs w:val="28"/>
          <w:lang w:eastAsia="ru-RU"/>
        </w:rPr>
        <w:t>Програма «Надання додаткових соціальних гарантій особам, які забезпечують оборону України та членам їх сімей» на 2025 рік</w:t>
      </w:r>
    </w:p>
    <w:p w:rsidR="009A7015" w:rsidRPr="009A7015" w:rsidRDefault="004F56C2" w:rsidP="009A7015">
      <w:pPr>
        <w:spacing w:after="0"/>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w:t>
      </w:r>
      <w:proofErr w:type="spellStart"/>
      <w:r w:rsidR="009A7015" w:rsidRPr="009A7015">
        <w:rPr>
          <w:rFonts w:ascii="Times New Roman" w:eastAsia="Times New Roman" w:hAnsi="Times New Roman" w:cs="Times New Roman"/>
          <w:bCs/>
          <w:sz w:val="28"/>
          <w:szCs w:val="28"/>
          <w:lang w:val="ru-RU" w:eastAsia="ru-RU"/>
        </w:rPr>
        <w:t>Обсяг</w:t>
      </w:r>
      <w:proofErr w:type="spellEnd"/>
      <w:r w:rsidR="009A7015" w:rsidRPr="009A7015">
        <w:rPr>
          <w:rFonts w:ascii="Times New Roman" w:eastAsia="Times New Roman" w:hAnsi="Times New Roman" w:cs="Times New Roman"/>
          <w:bCs/>
          <w:sz w:val="28"/>
          <w:szCs w:val="28"/>
          <w:lang w:val="ru-RU" w:eastAsia="ru-RU"/>
        </w:rPr>
        <w:t xml:space="preserve"> фінансування-</w:t>
      </w:r>
      <w:bookmarkStart w:id="6" w:name="_Hlk219122486"/>
      <w:r w:rsidR="009A7015" w:rsidRPr="009A7015">
        <w:rPr>
          <w:rFonts w:ascii="Times New Roman" w:eastAsia="Times New Roman" w:hAnsi="Times New Roman" w:cs="Times New Roman"/>
          <w:bCs/>
          <w:sz w:val="28"/>
          <w:szCs w:val="28"/>
          <w:lang w:val="ru-RU" w:eastAsia="ru-RU"/>
        </w:rPr>
        <w:t xml:space="preserve">1 567 800 </w:t>
      </w:r>
      <w:bookmarkEnd w:id="6"/>
      <w:r w:rsidR="009A7015" w:rsidRPr="009A7015">
        <w:rPr>
          <w:rFonts w:ascii="Times New Roman" w:eastAsia="Times New Roman" w:hAnsi="Times New Roman" w:cs="Times New Roman"/>
          <w:bCs/>
          <w:sz w:val="28"/>
          <w:szCs w:val="28"/>
          <w:lang w:val="ru-RU" w:eastAsia="ru-RU"/>
        </w:rPr>
        <w:t>грн.</w:t>
      </w:r>
      <w:r>
        <w:rPr>
          <w:rFonts w:ascii="Times New Roman" w:eastAsia="Times New Roman" w:hAnsi="Times New Roman" w:cs="Times New Roman"/>
          <w:bCs/>
          <w:sz w:val="28"/>
          <w:szCs w:val="28"/>
          <w:lang w:val="ru-RU" w:eastAsia="ru-RU"/>
        </w:rPr>
        <w:t xml:space="preserve"> </w:t>
      </w:r>
      <w:proofErr w:type="spellStart"/>
      <w:r w:rsidR="009A7015" w:rsidRPr="009A7015">
        <w:rPr>
          <w:rFonts w:ascii="Times New Roman" w:eastAsia="Times New Roman" w:hAnsi="Times New Roman" w:cs="Times New Roman"/>
          <w:bCs/>
          <w:sz w:val="28"/>
          <w:szCs w:val="28"/>
          <w:lang w:val="ru-RU" w:eastAsia="ru-RU"/>
        </w:rPr>
        <w:t>Обсяг</w:t>
      </w:r>
      <w:proofErr w:type="spellEnd"/>
      <w:r w:rsidR="009A7015" w:rsidRPr="009A7015">
        <w:rPr>
          <w:rFonts w:ascii="Times New Roman" w:eastAsia="Times New Roman" w:hAnsi="Times New Roman" w:cs="Times New Roman"/>
          <w:bCs/>
          <w:sz w:val="28"/>
          <w:szCs w:val="28"/>
          <w:lang w:val="ru-RU" w:eastAsia="ru-RU"/>
        </w:rPr>
        <w:t xml:space="preserve"> </w:t>
      </w:r>
      <w:proofErr w:type="spellStart"/>
      <w:r w:rsidR="009A7015" w:rsidRPr="009A7015">
        <w:rPr>
          <w:rFonts w:ascii="Times New Roman" w:eastAsia="Times New Roman" w:hAnsi="Times New Roman" w:cs="Times New Roman"/>
          <w:bCs/>
          <w:sz w:val="28"/>
          <w:szCs w:val="28"/>
          <w:lang w:val="ru-RU" w:eastAsia="ru-RU"/>
        </w:rPr>
        <w:t>витрат</w:t>
      </w:r>
      <w:proofErr w:type="spellEnd"/>
      <w:r w:rsidR="009A7015" w:rsidRPr="009A7015">
        <w:rPr>
          <w:rFonts w:ascii="Times New Roman" w:eastAsia="Times New Roman" w:hAnsi="Times New Roman" w:cs="Times New Roman"/>
          <w:bCs/>
          <w:sz w:val="28"/>
          <w:szCs w:val="28"/>
          <w:lang w:val="ru-RU" w:eastAsia="ru-RU"/>
        </w:rPr>
        <w:t xml:space="preserve"> по </w:t>
      </w:r>
      <w:proofErr w:type="spellStart"/>
      <w:r w:rsidR="009A7015" w:rsidRPr="009A7015">
        <w:rPr>
          <w:rFonts w:ascii="Times New Roman" w:eastAsia="Times New Roman" w:hAnsi="Times New Roman" w:cs="Times New Roman"/>
          <w:bCs/>
          <w:sz w:val="28"/>
          <w:szCs w:val="28"/>
          <w:lang w:val="ru-RU" w:eastAsia="ru-RU"/>
        </w:rPr>
        <w:t>програмі</w:t>
      </w:r>
      <w:proofErr w:type="spellEnd"/>
      <w:r w:rsidR="009A7015" w:rsidRPr="009A7015">
        <w:rPr>
          <w:rFonts w:ascii="Times New Roman" w:eastAsia="Times New Roman" w:hAnsi="Times New Roman" w:cs="Times New Roman"/>
          <w:bCs/>
          <w:sz w:val="28"/>
          <w:szCs w:val="28"/>
          <w:lang w:val="ru-RU" w:eastAsia="ru-RU"/>
        </w:rPr>
        <w:t xml:space="preserve"> </w:t>
      </w:r>
      <w:r w:rsidR="009A7015" w:rsidRPr="009A7015">
        <w:rPr>
          <w:rFonts w:ascii="Times New Roman" w:eastAsia="Times New Roman" w:hAnsi="Times New Roman" w:cs="Times New Roman"/>
          <w:bCs/>
          <w:sz w:val="28"/>
          <w:szCs w:val="28"/>
          <w:lang w:eastAsia="ru-RU"/>
        </w:rPr>
        <w:t>-</w:t>
      </w:r>
      <w:r w:rsidR="009A7015" w:rsidRPr="009A7015">
        <w:rPr>
          <w:rFonts w:ascii="Times New Roman" w:eastAsia="Times New Roman" w:hAnsi="Times New Roman" w:cs="Times New Roman"/>
          <w:bCs/>
          <w:sz w:val="28"/>
          <w:szCs w:val="28"/>
          <w:lang w:val="ru-RU" w:eastAsia="ru-RU"/>
        </w:rPr>
        <w:t xml:space="preserve"> 1 567 800грн</w:t>
      </w:r>
      <w:r>
        <w:rPr>
          <w:rFonts w:ascii="Times New Roman" w:eastAsia="Times New Roman" w:hAnsi="Times New Roman" w:cs="Times New Roman"/>
          <w:bCs/>
          <w:sz w:val="28"/>
          <w:szCs w:val="28"/>
          <w:lang w:val="ru-RU" w:eastAsia="ru-RU"/>
        </w:rPr>
        <w:t>)</w:t>
      </w:r>
    </w:p>
    <w:p w:rsidR="009A7015" w:rsidRPr="009A7015" w:rsidRDefault="009A7015" w:rsidP="009A7015">
      <w:pPr>
        <w:spacing w:after="0"/>
        <w:rPr>
          <w:rFonts w:ascii="Times New Roman" w:eastAsia="Times New Roman" w:hAnsi="Times New Roman" w:cs="Times New Roman"/>
          <w:sz w:val="28"/>
          <w:szCs w:val="28"/>
          <w:lang w:eastAsia="uk-UA"/>
        </w:rPr>
      </w:pPr>
      <w:bookmarkStart w:id="7" w:name="_Hlk219882596"/>
      <w:r w:rsidRPr="009A7015">
        <w:rPr>
          <w:rFonts w:ascii="Times New Roman" w:eastAsia="Times New Roman" w:hAnsi="Times New Roman" w:cs="Times New Roman"/>
          <w:sz w:val="28"/>
          <w:szCs w:val="28"/>
          <w:lang w:eastAsia="uk-UA"/>
        </w:rPr>
        <w:t>З метою розгляду питань щодо надання фінансової підтримки було проведено:</w:t>
      </w:r>
    </w:p>
    <w:p w:rsidR="009A7015" w:rsidRPr="009A7015" w:rsidRDefault="009A7015" w:rsidP="009A7015">
      <w:pPr>
        <w:spacing w:after="0"/>
        <w:rPr>
          <w:rFonts w:ascii="Times New Roman" w:eastAsia="Times New Roman" w:hAnsi="Times New Roman" w:cs="Times New Roman"/>
          <w:sz w:val="28"/>
          <w:szCs w:val="28"/>
          <w:lang w:eastAsia="uk-UA"/>
        </w:rPr>
      </w:pPr>
      <w:bookmarkStart w:id="8" w:name="_Hlk219882575"/>
      <w:bookmarkEnd w:id="7"/>
      <w:r w:rsidRPr="009A7015">
        <w:rPr>
          <w:rFonts w:ascii="Times New Roman" w:eastAsia="Times New Roman" w:hAnsi="Times New Roman" w:cs="Times New Roman"/>
          <w:sz w:val="28"/>
          <w:szCs w:val="28"/>
          <w:lang w:eastAsia="uk-UA"/>
        </w:rPr>
        <w:t>10 засідань тимчасової комісії з питань надання грошової допомоги.</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Розглянуто 80 заяв, з яких погоджено 79.</w:t>
      </w:r>
    </w:p>
    <w:bookmarkEnd w:id="8"/>
    <w:p w:rsidR="009A7015" w:rsidRPr="009A7015" w:rsidRDefault="009A7015" w:rsidP="009A7015">
      <w:pPr>
        <w:spacing w:after="0"/>
        <w:rPr>
          <w:rFonts w:ascii="Times New Roman" w:eastAsia="Times New Roman" w:hAnsi="Times New Roman" w:cs="Times New Roman"/>
          <w:sz w:val="28"/>
          <w:szCs w:val="28"/>
          <w:lang w:eastAsia="ru-RU"/>
        </w:rPr>
      </w:pPr>
      <w:r w:rsidRPr="009A7015">
        <w:rPr>
          <w:rFonts w:ascii="Times New Roman" w:eastAsia="Times New Roman" w:hAnsi="Times New Roman" w:cs="Times New Roman"/>
          <w:b/>
          <w:bCs/>
          <w:sz w:val="28"/>
          <w:szCs w:val="28"/>
          <w:lang w:eastAsia="ru-RU"/>
        </w:rPr>
        <w:t>Програма соціальної підтримки ветеранів, які забезпечували оборону України та членів їх сімей, членів  сімей загиблих( померлих) Захисників та Захисниць України на 2025 рік</w:t>
      </w:r>
      <w:r w:rsidR="004F56C2">
        <w:rPr>
          <w:rFonts w:ascii="Times New Roman" w:eastAsia="Times New Roman" w:hAnsi="Times New Roman" w:cs="Times New Roman"/>
          <w:b/>
          <w:bCs/>
          <w:sz w:val="28"/>
          <w:szCs w:val="28"/>
          <w:lang w:eastAsia="ru-RU"/>
        </w:rPr>
        <w:t>.</w:t>
      </w:r>
      <w:r w:rsidRPr="009A7015">
        <w:rPr>
          <w:rFonts w:ascii="Times New Roman" w:eastAsia="Times New Roman" w:hAnsi="Times New Roman" w:cs="Times New Roman"/>
          <w:sz w:val="28"/>
          <w:szCs w:val="28"/>
          <w:lang w:eastAsia="ru-RU"/>
        </w:rPr>
        <w:t xml:space="preserve"> </w:t>
      </w:r>
    </w:p>
    <w:p w:rsidR="009A7015" w:rsidRPr="009A7015" w:rsidRDefault="004F56C2" w:rsidP="009A7015">
      <w:pPr>
        <w:spacing w:after="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w:t>
      </w:r>
      <w:proofErr w:type="spellStart"/>
      <w:r w:rsidR="009A7015" w:rsidRPr="009A7015">
        <w:rPr>
          <w:rFonts w:ascii="Times New Roman" w:eastAsia="Times New Roman" w:hAnsi="Times New Roman" w:cs="Times New Roman"/>
          <w:sz w:val="28"/>
          <w:szCs w:val="28"/>
          <w:lang w:val="ru-RU" w:eastAsia="ru-RU"/>
        </w:rPr>
        <w:t>Обсяг</w:t>
      </w:r>
      <w:proofErr w:type="spellEnd"/>
      <w:r w:rsidR="009A7015" w:rsidRPr="009A7015">
        <w:rPr>
          <w:rFonts w:ascii="Times New Roman" w:eastAsia="Times New Roman" w:hAnsi="Times New Roman" w:cs="Times New Roman"/>
          <w:sz w:val="28"/>
          <w:szCs w:val="28"/>
          <w:lang w:val="ru-RU" w:eastAsia="ru-RU"/>
        </w:rPr>
        <w:t xml:space="preserve"> </w:t>
      </w:r>
      <w:proofErr w:type="spellStart"/>
      <w:r w:rsidR="009A7015" w:rsidRPr="009A7015">
        <w:rPr>
          <w:rFonts w:ascii="Times New Roman" w:eastAsia="Times New Roman" w:hAnsi="Times New Roman" w:cs="Times New Roman"/>
          <w:sz w:val="28"/>
          <w:szCs w:val="28"/>
          <w:lang w:val="ru-RU" w:eastAsia="ru-RU"/>
        </w:rPr>
        <w:t>фінансування</w:t>
      </w:r>
      <w:proofErr w:type="spellEnd"/>
      <w:r w:rsidR="009A7015" w:rsidRPr="009A7015">
        <w:rPr>
          <w:rFonts w:ascii="Times New Roman" w:eastAsia="Times New Roman" w:hAnsi="Times New Roman" w:cs="Times New Roman"/>
          <w:sz w:val="28"/>
          <w:szCs w:val="28"/>
          <w:lang w:val="ru-RU" w:eastAsia="ru-RU"/>
        </w:rPr>
        <w:t xml:space="preserve">- 245 000 </w:t>
      </w:r>
      <w:proofErr w:type="spellStart"/>
      <w:r w:rsidR="009A7015" w:rsidRPr="009A7015">
        <w:rPr>
          <w:rFonts w:ascii="Times New Roman" w:eastAsia="Times New Roman" w:hAnsi="Times New Roman" w:cs="Times New Roman"/>
          <w:sz w:val="28"/>
          <w:szCs w:val="28"/>
          <w:lang w:val="ru-RU" w:eastAsia="ru-RU"/>
        </w:rPr>
        <w:t>грн.Обсяг</w:t>
      </w:r>
      <w:proofErr w:type="spellEnd"/>
      <w:r w:rsidR="009A7015" w:rsidRPr="009A7015">
        <w:rPr>
          <w:rFonts w:ascii="Times New Roman" w:eastAsia="Times New Roman" w:hAnsi="Times New Roman" w:cs="Times New Roman"/>
          <w:sz w:val="28"/>
          <w:szCs w:val="28"/>
          <w:lang w:val="ru-RU" w:eastAsia="ru-RU"/>
        </w:rPr>
        <w:t xml:space="preserve"> </w:t>
      </w:r>
      <w:proofErr w:type="spellStart"/>
      <w:r w:rsidR="009A7015" w:rsidRPr="009A7015">
        <w:rPr>
          <w:rFonts w:ascii="Times New Roman" w:eastAsia="Times New Roman" w:hAnsi="Times New Roman" w:cs="Times New Roman"/>
          <w:sz w:val="28"/>
          <w:szCs w:val="28"/>
          <w:lang w:val="ru-RU" w:eastAsia="ru-RU"/>
        </w:rPr>
        <w:t>витрат</w:t>
      </w:r>
      <w:proofErr w:type="spellEnd"/>
      <w:r w:rsidR="009A7015" w:rsidRPr="009A7015">
        <w:rPr>
          <w:rFonts w:ascii="Times New Roman" w:eastAsia="Times New Roman" w:hAnsi="Times New Roman" w:cs="Times New Roman"/>
          <w:sz w:val="28"/>
          <w:szCs w:val="28"/>
          <w:lang w:val="ru-RU" w:eastAsia="ru-RU"/>
        </w:rPr>
        <w:t xml:space="preserve"> по </w:t>
      </w:r>
      <w:proofErr w:type="spellStart"/>
      <w:r w:rsidR="009A7015" w:rsidRPr="009A7015">
        <w:rPr>
          <w:rFonts w:ascii="Times New Roman" w:eastAsia="Times New Roman" w:hAnsi="Times New Roman" w:cs="Times New Roman"/>
          <w:sz w:val="28"/>
          <w:szCs w:val="28"/>
          <w:lang w:val="ru-RU" w:eastAsia="ru-RU"/>
        </w:rPr>
        <w:t>програмі</w:t>
      </w:r>
      <w:proofErr w:type="spellEnd"/>
      <w:r w:rsidR="009A7015" w:rsidRPr="009A7015">
        <w:rPr>
          <w:rFonts w:ascii="Times New Roman" w:eastAsia="Times New Roman" w:hAnsi="Times New Roman" w:cs="Times New Roman"/>
          <w:sz w:val="28"/>
          <w:szCs w:val="28"/>
          <w:lang w:val="ru-RU" w:eastAsia="ru-RU"/>
        </w:rPr>
        <w:t xml:space="preserve"> 245 000 грн.</w:t>
      </w:r>
      <w:r>
        <w:rPr>
          <w:rFonts w:ascii="Times New Roman" w:eastAsia="Times New Roman" w:hAnsi="Times New Roman" w:cs="Times New Roman"/>
          <w:sz w:val="28"/>
          <w:szCs w:val="28"/>
          <w:lang w:val="ru-RU" w:eastAsia="ru-RU"/>
        </w:rPr>
        <w:t>)</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З метою розгляду питань щодо надання фінансової підтримки було проведено:</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5 засідань тимчасової комісії з питань надання грошової допомоги.</w:t>
      </w:r>
    </w:p>
    <w:p w:rsidR="009A7015" w:rsidRPr="009A7015" w:rsidRDefault="009A7015" w:rsidP="009A7015">
      <w:pPr>
        <w:spacing w:after="0"/>
        <w:rPr>
          <w:rFonts w:ascii="Times New Roman" w:eastAsia="Times New Roman" w:hAnsi="Times New Roman" w:cs="Times New Roman"/>
          <w:bCs/>
          <w:sz w:val="28"/>
          <w:szCs w:val="28"/>
          <w:lang w:eastAsia="uk-UA"/>
        </w:rPr>
      </w:pPr>
      <w:r w:rsidRPr="009A7015">
        <w:rPr>
          <w:rFonts w:ascii="Times New Roman" w:eastAsia="Times New Roman" w:hAnsi="Times New Roman" w:cs="Times New Roman"/>
          <w:sz w:val="28"/>
          <w:szCs w:val="28"/>
          <w:lang w:eastAsia="uk-UA"/>
        </w:rPr>
        <w:t>Розглянуто і погоджено 23 заяви</w:t>
      </w:r>
    </w:p>
    <w:p w:rsidR="009A7015" w:rsidRPr="009A7015" w:rsidRDefault="009A7015" w:rsidP="009A7015">
      <w:pPr>
        <w:spacing w:after="0"/>
        <w:rPr>
          <w:rFonts w:ascii="Times New Roman" w:eastAsia="Times New Roman" w:hAnsi="Times New Roman" w:cs="Times New Roman"/>
          <w:bCs/>
          <w:sz w:val="28"/>
          <w:szCs w:val="28"/>
          <w:lang w:eastAsia="uk-UA"/>
        </w:rPr>
      </w:pP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Загалом, відповідно до затверджених програм, за отриманням грошової допомоги звернулися  151  внутрішньо переміщена особа.</w:t>
      </w:r>
    </w:p>
    <w:p w:rsidR="004F56C2" w:rsidRDefault="004F56C2" w:rsidP="009A7015">
      <w:pPr>
        <w:spacing w:after="0"/>
        <w:rPr>
          <w:rFonts w:ascii="Times New Roman" w:eastAsia="Times New Roman" w:hAnsi="Times New Roman" w:cs="Times New Roman"/>
          <w:b/>
          <w:bCs/>
          <w:sz w:val="28"/>
          <w:szCs w:val="28"/>
          <w:lang w:eastAsia="uk-UA"/>
        </w:rPr>
      </w:pPr>
    </w:p>
    <w:p w:rsidR="009A7015" w:rsidRDefault="009A7015" w:rsidP="009A7015">
      <w:pPr>
        <w:spacing w:after="0"/>
        <w:rPr>
          <w:rFonts w:ascii="Times New Roman" w:eastAsia="Times New Roman" w:hAnsi="Times New Roman" w:cs="Times New Roman"/>
          <w:b/>
          <w:bCs/>
          <w:sz w:val="28"/>
          <w:szCs w:val="28"/>
          <w:lang w:eastAsia="uk-UA"/>
        </w:rPr>
      </w:pPr>
      <w:r w:rsidRPr="009A7015">
        <w:rPr>
          <w:rFonts w:ascii="Times New Roman" w:eastAsia="Times New Roman" w:hAnsi="Times New Roman" w:cs="Times New Roman"/>
          <w:b/>
          <w:bCs/>
          <w:sz w:val="28"/>
          <w:szCs w:val="28"/>
          <w:lang w:eastAsia="uk-UA"/>
        </w:rPr>
        <w:t xml:space="preserve">Діти з інвалідністю </w:t>
      </w:r>
      <w:r w:rsidR="004F56C2" w:rsidRPr="004F56C2">
        <w:rPr>
          <w:rFonts w:ascii="Times New Roman" w:eastAsia="Times New Roman" w:hAnsi="Times New Roman" w:cs="Times New Roman"/>
          <w:b/>
          <w:bCs/>
          <w:sz w:val="28"/>
          <w:szCs w:val="28"/>
          <w:lang w:eastAsia="uk-UA"/>
        </w:rPr>
        <w:t>(діт</w:t>
      </w:r>
      <w:r w:rsidR="000F05AD">
        <w:rPr>
          <w:rFonts w:ascii="Times New Roman" w:eastAsia="Times New Roman" w:hAnsi="Times New Roman" w:cs="Times New Roman"/>
          <w:b/>
          <w:bCs/>
          <w:sz w:val="28"/>
          <w:szCs w:val="28"/>
          <w:lang w:eastAsia="uk-UA"/>
        </w:rPr>
        <w:t>и</w:t>
      </w:r>
      <w:r w:rsidR="004F56C2" w:rsidRPr="004F56C2">
        <w:rPr>
          <w:rFonts w:ascii="Times New Roman" w:eastAsia="Times New Roman" w:hAnsi="Times New Roman" w:cs="Times New Roman"/>
          <w:b/>
          <w:bCs/>
          <w:sz w:val="28"/>
          <w:szCs w:val="28"/>
          <w:lang w:eastAsia="uk-UA"/>
        </w:rPr>
        <w:t xml:space="preserve"> із тяжкими захворюваннями яким не встановлено статус інвалідності)</w:t>
      </w:r>
    </w:p>
    <w:p w:rsidR="004F56C2" w:rsidRPr="004F56C2" w:rsidRDefault="004F56C2" w:rsidP="009A7015">
      <w:pPr>
        <w:spacing w:after="0"/>
        <w:rPr>
          <w:rFonts w:ascii="Times New Roman" w:eastAsia="Times New Roman" w:hAnsi="Times New Roman" w:cs="Times New Roman"/>
          <w:b/>
          <w:bCs/>
          <w:sz w:val="28"/>
          <w:szCs w:val="28"/>
          <w:lang w:eastAsia="uk-UA"/>
        </w:rPr>
      </w:pP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Особлива увага в громаді приділялась дітям з інвалідністю та дітям із захворюванням на цукровий діабет.</w:t>
      </w:r>
    </w:p>
    <w:p w:rsidR="009A7015" w:rsidRPr="009A7015" w:rsidRDefault="009A7015" w:rsidP="009A7015">
      <w:pPr>
        <w:spacing w:after="0"/>
        <w:rPr>
          <w:rFonts w:ascii="Times New Roman" w:eastAsia="Times New Roman" w:hAnsi="Times New Roman" w:cs="Times New Roman"/>
          <w:sz w:val="28"/>
          <w:szCs w:val="28"/>
          <w:lang w:eastAsia="uk-UA"/>
        </w:rPr>
      </w:pPr>
      <w:bookmarkStart w:id="9" w:name="_Hlk219972827"/>
      <w:r w:rsidRPr="009A7015">
        <w:rPr>
          <w:rFonts w:ascii="Times New Roman" w:eastAsia="Times New Roman" w:hAnsi="Times New Roman" w:cs="Times New Roman"/>
          <w:sz w:val="28"/>
          <w:szCs w:val="28"/>
          <w:lang w:eastAsia="uk-UA"/>
        </w:rPr>
        <w:t xml:space="preserve">Розпорядженням начальника сільської військової адміністрації затверджено  один із заходів Програми </w:t>
      </w:r>
      <w:bookmarkEnd w:id="9"/>
      <w:r w:rsidRPr="009A7015">
        <w:rPr>
          <w:rFonts w:ascii="Times New Roman" w:eastAsia="Times New Roman" w:hAnsi="Times New Roman" w:cs="Times New Roman"/>
          <w:sz w:val="28"/>
          <w:szCs w:val="28"/>
          <w:lang w:eastAsia="uk-UA"/>
        </w:rPr>
        <w:t xml:space="preserve">підтримки та соціального захисту ВПО:  </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 xml:space="preserve">-надання одноразової грошової допомоги  батькам, опікунам або піклувальники з-поміж ВПО, які виховують дітей з інвалідністю </w:t>
      </w:r>
      <w:bookmarkStart w:id="10" w:name="_Hlk219982994"/>
      <w:r w:rsidRPr="009A7015">
        <w:rPr>
          <w:rFonts w:ascii="Times New Roman" w:eastAsia="Times New Roman" w:hAnsi="Times New Roman" w:cs="Times New Roman"/>
          <w:sz w:val="28"/>
          <w:szCs w:val="28"/>
          <w:lang w:eastAsia="uk-UA"/>
        </w:rPr>
        <w:t xml:space="preserve">або дітей із тяжкими захворюваннями (яким не встановлено статус інвалідності) </w:t>
      </w:r>
      <w:bookmarkEnd w:id="10"/>
      <w:r w:rsidRPr="009A7015">
        <w:rPr>
          <w:rFonts w:ascii="Times New Roman" w:eastAsia="Times New Roman" w:hAnsi="Times New Roman" w:cs="Times New Roman"/>
          <w:sz w:val="28"/>
          <w:szCs w:val="28"/>
          <w:lang w:eastAsia="uk-UA"/>
        </w:rPr>
        <w:t>у розмірі 20 000</w:t>
      </w:r>
      <w:r w:rsidRPr="009A7015">
        <w:rPr>
          <w:rFonts w:ascii="Times New Roman" w:eastAsia="Times New Roman" w:hAnsi="Times New Roman" w:cs="Times New Roman"/>
          <w:b/>
          <w:bCs/>
          <w:sz w:val="28"/>
          <w:szCs w:val="28"/>
          <w:lang w:eastAsia="uk-UA"/>
        </w:rPr>
        <w:t xml:space="preserve"> </w:t>
      </w:r>
      <w:r w:rsidRPr="009A7015">
        <w:rPr>
          <w:rFonts w:ascii="Times New Roman" w:eastAsia="Times New Roman" w:hAnsi="Times New Roman" w:cs="Times New Roman"/>
          <w:sz w:val="28"/>
          <w:szCs w:val="28"/>
          <w:lang w:eastAsia="uk-UA"/>
        </w:rPr>
        <w:t xml:space="preserve">грн на рік   рівними частинами за кожне півріччя. </w:t>
      </w:r>
    </w:p>
    <w:p w:rsidR="009A7015" w:rsidRPr="009A7015" w:rsidRDefault="009A7015" w:rsidP="009A7015">
      <w:pPr>
        <w:spacing w:after="0"/>
        <w:rPr>
          <w:rFonts w:ascii="Times New Roman" w:eastAsia="Times New Roman" w:hAnsi="Times New Roman" w:cs="Times New Roman"/>
          <w:sz w:val="28"/>
          <w:szCs w:val="28"/>
          <w:lang w:eastAsia="uk-UA"/>
        </w:rPr>
      </w:pPr>
      <w:bookmarkStart w:id="11" w:name="_Hlk219973172"/>
      <w:r w:rsidRPr="009A7015">
        <w:rPr>
          <w:rFonts w:ascii="Times New Roman" w:eastAsia="Times New Roman" w:hAnsi="Times New Roman" w:cs="Times New Roman"/>
          <w:sz w:val="28"/>
          <w:szCs w:val="28"/>
          <w:lang w:eastAsia="uk-UA"/>
        </w:rPr>
        <w:t xml:space="preserve">На протязі року допомогу надано в розмірі 110 000 грн </w:t>
      </w:r>
    </w:p>
    <w:bookmarkEnd w:id="11"/>
    <w:p w:rsidR="009A7015" w:rsidRPr="009A7015" w:rsidRDefault="009A7015" w:rsidP="009A7015">
      <w:pPr>
        <w:spacing w:after="0"/>
        <w:rPr>
          <w:rFonts w:ascii="Times New Roman" w:eastAsia="Times New Roman" w:hAnsi="Times New Roman" w:cs="Times New Roman"/>
          <w:sz w:val="28"/>
          <w:szCs w:val="28"/>
          <w:lang w:eastAsia="uk-UA"/>
        </w:rPr>
      </w:pP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Розпорядженням начальника сільської військової адміністрації затверджено  один із заходів Програми «Турбота»:</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-надання грошової допомоги батькам опікунам та піклувальникам, які виховують дітей, із захворюванням  на цукровий діабет у розмірі 50 000 на рік рівними частинами щокварталу.</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 xml:space="preserve">На протязі року допомогу надано в розмірі 100 000 грн </w:t>
      </w:r>
    </w:p>
    <w:p w:rsidR="009A7015" w:rsidRPr="009A7015" w:rsidRDefault="009A7015" w:rsidP="009A7015">
      <w:pPr>
        <w:spacing w:after="0"/>
        <w:rPr>
          <w:rFonts w:ascii="Times New Roman" w:eastAsia="Times New Roman" w:hAnsi="Times New Roman" w:cs="Times New Roman"/>
          <w:sz w:val="28"/>
          <w:szCs w:val="28"/>
          <w:lang w:eastAsia="uk-UA"/>
        </w:rPr>
      </w:pPr>
    </w:p>
    <w:p w:rsidR="009A7015" w:rsidRPr="009A7015" w:rsidRDefault="009A7015" w:rsidP="009A7015">
      <w:pPr>
        <w:spacing w:after="0"/>
        <w:rPr>
          <w:rFonts w:ascii="Times New Roman" w:eastAsia="Times New Roman" w:hAnsi="Times New Roman" w:cs="Times New Roman"/>
          <w:b/>
          <w:bCs/>
          <w:sz w:val="28"/>
          <w:szCs w:val="28"/>
          <w:lang w:eastAsia="uk-UA"/>
        </w:rPr>
      </w:pPr>
      <w:r w:rsidRPr="009A7015">
        <w:rPr>
          <w:rFonts w:ascii="Times New Roman" w:eastAsia="Times New Roman" w:hAnsi="Times New Roman" w:cs="Times New Roman"/>
          <w:b/>
          <w:bCs/>
          <w:sz w:val="28"/>
          <w:szCs w:val="28"/>
          <w:lang w:eastAsia="uk-UA"/>
        </w:rPr>
        <w:t xml:space="preserve">Звернення громадян </w:t>
      </w: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 xml:space="preserve">За звітний період розглянуто </w:t>
      </w:r>
      <w:r w:rsidR="00AC0B4D">
        <w:rPr>
          <w:rFonts w:ascii="Times New Roman" w:eastAsia="Times New Roman" w:hAnsi="Times New Roman" w:cs="Times New Roman"/>
          <w:sz w:val="28"/>
          <w:szCs w:val="28"/>
          <w:lang w:eastAsia="uk-UA"/>
        </w:rPr>
        <w:t>297</w:t>
      </w:r>
      <w:r w:rsidRPr="000F05AD">
        <w:rPr>
          <w:rFonts w:ascii="Times New Roman" w:eastAsia="Times New Roman" w:hAnsi="Times New Roman" w:cs="Times New Roman"/>
          <w:color w:val="FF0000"/>
          <w:sz w:val="28"/>
          <w:szCs w:val="28"/>
          <w:lang w:eastAsia="uk-UA"/>
        </w:rPr>
        <w:t xml:space="preserve"> </w:t>
      </w:r>
      <w:r w:rsidRPr="009A7015">
        <w:rPr>
          <w:rFonts w:ascii="Times New Roman" w:eastAsia="Times New Roman" w:hAnsi="Times New Roman" w:cs="Times New Roman"/>
          <w:sz w:val="28"/>
          <w:szCs w:val="28"/>
          <w:lang w:eastAsia="uk-UA"/>
        </w:rPr>
        <w:t>звернень громадян щодо соціальної підтримки мешканців громади. Основні питання, які порушувалися, включали:</w:t>
      </w:r>
    </w:p>
    <w:p w:rsidR="009A7015" w:rsidRPr="009A7015" w:rsidRDefault="009A7015" w:rsidP="009A7015">
      <w:pPr>
        <w:spacing w:after="0"/>
        <w:rPr>
          <w:rFonts w:ascii="Times New Roman" w:eastAsia="Times New Roman" w:hAnsi="Times New Roman" w:cs="Times New Roman"/>
          <w:sz w:val="28"/>
          <w:szCs w:val="28"/>
          <w:lang w:val="ru-RU" w:eastAsia="uk-UA"/>
        </w:rPr>
      </w:pPr>
      <w:proofErr w:type="spellStart"/>
      <w:r w:rsidRPr="009A7015">
        <w:rPr>
          <w:rFonts w:ascii="Times New Roman" w:eastAsia="Times New Roman" w:hAnsi="Times New Roman" w:cs="Times New Roman"/>
          <w:sz w:val="28"/>
          <w:szCs w:val="28"/>
          <w:lang w:val="ru-RU" w:eastAsia="uk-UA"/>
        </w:rPr>
        <w:t>Надання</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гуманітарної</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допомоги</w:t>
      </w:r>
      <w:proofErr w:type="spellEnd"/>
      <w:r w:rsidRPr="009A7015">
        <w:rPr>
          <w:rFonts w:ascii="Times New Roman" w:eastAsia="Times New Roman" w:hAnsi="Times New Roman" w:cs="Times New Roman"/>
          <w:sz w:val="28"/>
          <w:szCs w:val="28"/>
          <w:lang w:val="ru-RU" w:eastAsia="uk-UA"/>
        </w:rPr>
        <w:t>.</w:t>
      </w:r>
    </w:p>
    <w:p w:rsidR="009A7015" w:rsidRPr="009A7015" w:rsidRDefault="009A7015" w:rsidP="009A7015">
      <w:pPr>
        <w:spacing w:after="0"/>
        <w:rPr>
          <w:rFonts w:ascii="Times New Roman" w:eastAsia="Times New Roman" w:hAnsi="Times New Roman" w:cs="Times New Roman"/>
          <w:sz w:val="28"/>
          <w:szCs w:val="28"/>
          <w:lang w:val="ru-RU" w:eastAsia="uk-UA"/>
        </w:rPr>
      </w:pPr>
      <w:proofErr w:type="spellStart"/>
      <w:r w:rsidRPr="009A7015">
        <w:rPr>
          <w:rFonts w:ascii="Times New Roman" w:eastAsia="Times New Roman" w:hAnsi="Times New Roman" w:cs="Times New Roman"/>
          <w:sz w:val="28"/>
          <w:szCs w:val="28"/>
          <w:lang w:val="ru-RU" w:eastAsia="uk-UA"/>
        </w:rPr>
        <w:t>Виплати</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допомоги</w:t>
      </w:r>
      <w:proofErr w:type="spellEnd"/>
      <w:r w:rsidRPr="009A7015">
        <w:rPr>
          <w:rFonts w:ascii="Times New Roman" w:eastAsia="Times New Roman" w:hAnsi="Times New Roman" w:cs="Times New Roman"/>
          <w:sz w:val="28"/>
          <w:szCs w:val="28"/>
          <w:lang w:val="ru-RU" w:eastAsia="uk-UA"/>
        </w:rPr>
        <w:t xml:space="preserve"> на </w:t>
      </w:r>
      <w:proofErr w:type="spellStart"/>
      <w:r w:rsidRPr="009A7015">
        <w:rPr>
          <w:rFonts w:ascii="Times New Roman" w:eastAsia="Times New Roman" w:hAnsi="Times New Roman" w:cs="Times New Roman"/>
          <w:sz w:val="28"/>
          <w:szCs w:val="28"/>
          <w:lang w:val="ru-RU" w:eastAsia="uk-UA"/>
        </w:rPr>
        <w:t>проживання</w:t>
      </w:r>
      <w:proofErr w:type="spellEnd"/>
      <w:r w:rsidRPr="009A7015">
        <w:rPr>
          <w:rFonts w:ascii="Times New Roman" w:eastAsia="Times New Roman" w:hAnsi="Times New Roman" w:cs="Times New Roman"/>
          <w:sz w:val="28"/>
          <w:szCs w:val="28"/>
          <w:lang w:val="ru-RU" w:eastAsia="uk-UA"/>
        </w:rPr>
        <w:t>.</w:t>
      </w:r>
    </w:p>
    <w:p w:rsidR="009A7015" w:rsidRPr="009A7015" w:rsidRDefault="009A7015" w:rsidP="009A7015">
      <w:pPr>
        <w:spacing w:after="0"/>
        <w:rPr>
          <w:rFonts w:ascii="Times New Roman" w:eastAsia="Times New Roman" w:hAnsi="Times New Roman" w:cs="Times New Roman"/>
          <w:sz w:val="28"/>
          <w:szCs w:val="28"/>
          <w:lang w:val="ru-RU" w:eastAsia="uk-UA"/>
        </w:rPr>
      </w:pPr>
      <w:proofErr w:type="spellStart"/>
      <w:r w:rsidRPr="009A7015">
        <w:rPr>
          <w:rFonts w:ascii="Times New Roman" w:eastAsia="Times New Roman" w:hAnsi="Times New Roman" w:cs="Times New Roman"/>
          <w:sz w:val="28"/>
          <w:szCs w:val="28"/>
          <w:lang w:val="ru-RU" w:eastAsia="uk-UA"/>
        </w:rPr>
        <w:t>Умови</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проживання</w:t>
      </w:r>
      <w:proofErr w:type="spellEnd"/>
      <w:r w:rsidRPr="009A7015">
        <w:rPr>
          <w:rFonts w:ascii="Times New Roman" w:eastAsia="Times New Roman" w:hAnsi="Times New Roman" w:cs="Times New Roman"/>
          <w:sz w:val="28"/>
          <w:szCs w:val="28"/>
          <w:lang w:val="ru-RU" w:eastAsia="uk-UA"/>
        </w:rPr>
        <w:t xml:space="preserve"> в </w:t>
      </w:r>
      <w:proofErr w:type="spellStart"/>
      <w:r w:rsidRPr="009A7015">
        <w:rPr>
          <w:rFonts w:ascii="Times New Roman" w:eastAsia="Times New Roman" w:hAnsi="Times New Roman" w:cs="Times New Roman"/>
          <w:sz w:val="28"/>
          <w:szCs w:val="28"/>
          <w:lang w:val="ru-RU" w:eastAsia="uk-UA"/>
        </w:rPr>
        <w:t>місцях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тимчасового</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проживання</w:t>
      </w:r>
      <w:proofErr w:type="spellEnd"/>
      <w:r w:rsidRPr="009A7015">
        <w:rPr>
          <w:rFonts w:ascii="Times New Roman" w:eastAsia="Times New Roman" w:hAnsi="Times New Roman" w:cs="Times New Roman"/>
          <w:sz w:val="28"/>
          <w:szCs w:val="28"/>
          <w:lang w:val="ru-RU" w:eastAsia="uk-UA"/>
        </w:rPr>
        <w:t xml:space="preserve"> (МТП).</w:t>
      </w:r>
    </w:p>
    <w:p w:rsidR="009A7015" w:rsidRPr="009A7015" w:rsidRDefault="009A7015" w:rsidP="009A7015">
      <w:pPr>
        <w:spacing w:after="0"/>
        <w:rPr>
          <w:rFonts w:ascii="Times New Roman" w:eastAsia="Times New Roman" w:hAnsi="Times New Roman" w:cs="Times New Roman"/>
          <w:sz w:val="28"/>
          <w:szCs w:val="28"/>
          <w:lang w:val="ru-RU" w:eastAsia="uk-UA"/>
        </w:rPr>
      </w:pPr>
      <w:proofErr w:type="spellStart"/>
      <w:r w:rsidRPr="009A7015">
        <w:rPr>
          <w:rFonts w:ascii="Times New Roman" w:eastAsia="Times New Roman" w:hAnsi="Times New Roman" w:cs="Times New Roman"/>
          <w:sz w:val="28"/>
          <w:szCs w:val="28"/>
          <w:lang w:val="ru-RU" w:eastAsia="uk-UA"/>
        </w:rPr>
        <w:t>Консультації</w:t>
      </w:r>
      <w:proofErr w:type="spellEnd"/>
      <w:r w:rsidRPr="009A7015">
        <w:rPr>
          <w:rFonts w:ascii="Times New Roman" w:eastAsia="Times New Roman" w:hAnsi="Times New Roman" w:cs="Times New Roman"/>
          <w:sz w:val="28"/>
          <w:szCs w:val="28"/>
          <w:lang w:val="ru-RU" w:eastAsia="uk-UA"/>
        </w:rPr>
        <w:t xml:space="preserve"> з </w:t>
      </w:r>
      <w:proofErr w:type="spellStart"/>
      <w:r w:rsidRPr="009A7015">
        <w:rPr>
          <w:rFonts w:ascii="Times New Roman" w:eastAsia="Times New Roman" w:hAnsi="Times New Roman" w:cs="Times New Roman"/>
          <w:sz w:val="28"/>
          <w:szCs w:val="28"/>
          <w:lang w:val="ru-RU" w:eastAsia="uk-UA"/>
        </w:rPr>
        <w:t>отримання</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пенсійних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виплат</w:t>
      </w:r>
      <w:proofErr w:type="spellEnd"/>
      <w:r w:rsidRPr="009A7015">
        <w:rPr>
          <w:rFonts w:ascii="Times New Roman" w:eastAsia="Times New Roman" w:hAnsi="Times New Roman" w:cs="Times New Roman"/>
          <w:sz w:val="28"/>
          <w:szCs w:val="28"/>
          <w:lang w:val="ru-RU" w:eastAsia="uk-UA"/>
        </w:rPr>
        <w:t>.</w:t>
      </w:r>
    </w:p>
    <w:p w:rsidR="009A7015" w:rsidRPr="009A7015" w:rsidRDefault="009A7015" w:rsidP="009A7015">
      <w:pPr>
        <w:spacing w:after="0"/>
        <w:rPr>
          <w:rFonts w:ascii="Times New Roman" w:eastAsia="Times New Roman" w:hAnsi="Times New Roman" w:cs="Times New Roman"/>
          <w:sz w:val="28"/>
          <w:szCs w:val="28"/>
          <w:lang w:val="ru-RU" w:eastAsia="uk-UA"/>
        </w:rPr>
      </w:pPr>
      <w:proofErr w:type="spellStart"/>
      <w:r w:rsidRPr="009A7015">
        <w:rPr>
          <w:rFonts w:ascii="Times New Roman" w:eastAsia="Times New Roman" w:hAnsi="Times New Roman" w:cs="Times New Roman"/>
          <w:sz w:val="28"/>
          <w:szCs w:val="28"/>
          <w:lang w:val="ru-RU" w:eastAsia="uk-UA"/>
        </w:rPr>
        <w:t>Подання</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заяв</w:t>
      </w:r>
      <w:proofErr w:type="spellEnd"/>
      <w:r w:rsidRPr="009A7015">
        <w:rPr>
          <w:rFonts w:ascii="Times New Roman" w:eastAsia="Times New Roman" w:hAnsi="Times New Roman" w:cs="Times New Roman"/>
          <w:sz w:val="28"/>
          <w:szCs w:val="28"/>
          <w:lang w:val="ru-RU" w:eastAsia="uk-UA"/>
        </w:rPr>
        <w:t xml:space="preserve"> на </w:t>
      </w:r>
      <w:proofErr w:type="spellStart"/>
      <w:r w:rsidRPr="009A7015">
        <w:rPr>
          <w:rFonts w:ascii="Times New Roman" w:eastAsia="Times New Roman" w:hAnsi="Times New Roman" w:cs="Times New Roman"/>
          <w:sz w:val="28"/>
          <w:szCs w:val="28"/>
          <w:lang w:val="ru-RU" w:eastAsia="uk-UA"/>
        </w:rPr>
        <w:t>отримання</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грошової</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допомоги</w:t>
      </w:r>
      <w:proofErr w:type="spellEnd"/>
      <w:r w:rsidRPr="009A7015">
        <w:rPr>
          <w:rFonts w:ascii="Times New Roman" w:eastAsia="Times New Roman" w:hAnsi="Times New Roman" w:cs="Times New Roman"/>
          <w:sz w:val="28"/>
          <w:szCs w:val="28"/>
          <w:lang w:val="ru-RU" w:eastAsia="uk-UA"/>
        </w:rPr>
        <w:t>.</w:t>
      </w:r>
    </w:p>
    <w:p w:rsidR="009A7015" w:rsidRPr="009A7015" w:rsidRDefault="009A7015" w:rsidP="009A7015">
      <w:pPr>
        <w:spacing w:after="0"/>
        <w:rPr>
          <w:rFonts w:ascii="Times New Roman" w:eastAsia="Times New Roman" w:hAnsi="Times New Roman" w:cs="Times New Roman"/>
          <w:sz w:val="28"/>
          <w:szCs w:val="28"/>
          <w:lang w:val="ru-RU" w:eastAsia="uk-UA"/>
        </w:rPr>
      </w:pPr>
      <w:r w:rsidRPr="009A7015">
        <w:rPr>
          <w:rFonts w:ascii="Times New Roman" w:eastAsia="Times New Roman" w:hAnsi="Times New Roman" w:cs="Times New Roman"/>
          <w:sz w:val="28"/>
          <w:szCs w:val="28"/>
          <w:lang w:eastAsia="uk-UA"/>
        </w:rPr>
        <w:t xml:space="preserve">Подання заяв на здійснення оцінювання потреб сімей у соціальних послугах, відповідно до «Порядку організації надання соціальних послуг» </w:t>
      </w:r>
    </w:p>
    <w:p w:rsidR="009A7015" w:rsidRPr="009A7015" w:rsidRDefault="009A7015" w:rsidP="009A7015">
      <w:pPr>
        <w:spacing w:after="0"/>
        <w:rPr>
          <w:rFonts w:ascii="Times New Roman" w:eastAsia="Times New Roman" w:hAnsi="Times New Roman" w:cs="Times New Roman"/>
          <w:sz w:val="28"/>
          <w:szCs w:val="28"/>
          <w:lang w:val="ru-RU" w:eastAsia="uk-UA"/>
        </w:rPr>
      </w:pPr>
      <w:proofErr w:type="spellStart"/>
      <w:r w:rsidRPr="009A7015">
        <w:rPr>
          <w:rFonts w:ascii="Times New Roman" w:eastAsia="Times New Roman" w:hAnsi="Times New Roman" w:cs="Times New Roman"/>
          <w:sz w:val="28"/>
          <w:szCs w:val="28"/>
          <w:lang w:val="ru-RU" w:eastAsia="uk-UA"/>
        </w:rPr>
        <w:t>Інші</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питання</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пов'язані</w:t>
      </w:r>
      <w:proofErr w:type="spellEnd"/>
      <w:r w:rsidRPr="009A7015">
        <w:rPr>
          <w:rFonts w:ascii="Times New Roman" w:eastAsia="Times New Roman" w:hAnsi="Times New Roman" w:cs="Times New Roman"/>
          <w:sz w:val="28"/>
          <w:szCs w:val="28"/>
          <w:lang w:val="ru-RU" w:eastAsia="uk-UA"/>
        </w:rPr>
        <w:t xml:space="preserve"> з </w:t>
      </w:r>
      <w:proofErr w:type="spellStart"/>
      <w:r w:rsidRPr="009A7015">
        <w:rPr>
          <w:rFonts w:ascii="Times New Roman" w:eastAsia="Times New Roman" w:hAnsi="Times New Roman" w:cs="Times New Roman"/>
          <w:sz w:val="28"/>
          <w:szCs w:val="28"/>
          <w:lang w:val="ru-RU" w:eastAsia="uk-UA"/>
        </w:rPr>
        <w:t>соціальною</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підтримкою</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населення</w:t>
      </w:r>
      <w:proofErr w:type="spellEnd"/>
      <w:r w:rsidRPr="009A7015">
        <w:rPr>
          <w:rFonts w:ascii="Times New Roman" w:eastAsia="Times New Roman" w:hAnsi="Times New Roman" w:cs="Times New Roman"/>
          <w:sz w:val="28"/>
          <w:szCs w:val="28"/>
          <w:lang w:val="ru-RU" w:eastAsia="uk-UA"/>
        </w:rPr>
        <w:t>.</w:t>
      </w:r>
    </w:p>
    <w:p w:rsidR="009835E4" w:rsidRDefault="009835E4" w:rsidP="009835E4">
      <w:pPr>
        <w:spacing w:after="0"/>
        <w:rPr>
          <w:rFonts w:ascii="Times New Roman" w:eastAsia="Times New Roman" w:hAnsi="Times New Roman" w:cs="Times New Roman"/>
          <w:b/>
          <w:bCs/>
          <w:sz w:val="28"/>
          <w:szCs w:val="28"/>
          <w:lang w:eastAsia="uk-UA"/>
        </w:rPr>
      </w:pPr>
    </w:p>
    <w:p w:rsidR="009835E4" w:rsidRPr="009A7015" w:rsidRDefault="009835E4" w:rsidP="009835E4">
      <w:pPr>
        <w:spacing w:after="0"/>
        <w:rPr>
          <w:rFonts w:ascii="Times New Roman" w:eastAsia="Times New Roman" w:hAnsi="Times New Roman" w:cs="Times New Roman"/>
          <w:b/>
          <w:bCs/>
          <w:sz w:val="28"/>
          <w:szCs w:val="28"/>
          <w:lang w:eastAsia="uk-UA"/>
        </w:rPr>
      </w:pPr>
      <w:r w:rsidRPr="009A7015">
        <w:rPr>
          <w:rFonts w:ascii="Times New Roman" w:eastAsia="Times New Roman" w:hAnsi="Times New Roman" w:cs="Times New Roman"/>
          <w:b/>
          <w:bCs/>
          <w:sz w:val="28"/>
          <w:szCs w:val="28"/>
          <w:lang w:eastAsia="uk-UA"/>
        </w:rPr>
        <w:t>Благодійна та гуманітарна допомога для ВПО</w:t>
      </w:r>
    </w:p>
    <w:p w:rsidR="009835E4" w:rsidRPr="009A7015" w:rsidRDefault="009835E4" w:rsidP="009835E4">
      <w:pPr>
        <w:spacing w:after="0"/>
        <w:rPr>
          <w:rFonts w:ascii="Times New Roman" w:eastAsia="Times New Roman" w:hAnsi="Times New Roman" w:cs="Times New Roman"/>
          <w:sz w:val="28"/>
          <w:szCs w:val="28"/>
          <w:lang w:val="ru-RU" w:eastAsia="uk-UA"/>
        </w:rPr>
      </w:pPr>
      <w:proofErr w:type="spellStart"/>
      <w:r w:rsidRPr="009A7015">
        <w:rPr>
          <w:rFonts w:ascii="Times New Roman" w:eastAsia="Times New Roman" w:hAnsi="Times New Roman" w:cs="Times New Roman"/>
          <w:sz w:val="28"/>
          <w:szCs w:val="28"/>
          <w:lang w:val="ru-RU" w:eastAsia="uk-UA"/>
        </w:rPr>
        <w:t>Внутрішньо</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переміщені</w:t>
      </w:r>
      <w:proofErr w:type="spellEnd"/>
      <w:r w:rsidRPr="009A7015">
        <w:rPr>
          <w:rFonts w:ascii="Times New Roman" w:eastAsia="Times New Roman" w:hAnsi="Times New Roman" w:cs="Times New Roman"/>
          <w:sz w:val="28"/>
          <w:szCs w:val="28"/>
          <w:lang w:val="ru-RU" w:eastAsia="uk-UA"/>
        </w:rPr>
        <w:t xml:space="preserve"> особи </w:t>
      </w:r>
      <w:proofErr w:type="spellStart"/>
      <w:r w:rsidRPr="009A7015">
        <w:rPr>
          <w:rFonts w:ascii="Times New Roman" w:eastAsia="Times New Roman" w:hAnsi="Times New Roman" w:cs="Times New Roman"/>
          <w:sz w:val="28"/>
          <w:szCs w:val="28"/>
          <w:lang w:val="ru-RU" w:eastAsia="uk-UA"/>
        </w:rPr>
        <w:t>отримали</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гуманітарну</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допомогу</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від</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наступних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організацій</w:t>
      </w:r>
      <w:proofErr w:type="spellEnd"/>
      <w:r w:rsidRPr="009A7015">
        <w:rPr>
          <w:rFonts w:ascii="Times New Roman" w:eastAsia="Times New Roman" w:hAnsi="Times New Roman" w:cs="Times New Roman"/>
          <w:sz w:val="28"/>
          <w:szCs w:val="28"/>
          <w:lang w:val="ru-RU" w:eastAsia="uk-UA"/>
        </w:rPr>
        <w:t>:</w:t>
      </w:r>
    </w:p>
    <w:p w:rsidR="009835E4" w:rsidRPr="009A7015" w:rsidRDefault="009835E4" w:rsidP="009835E4">
      <w:pPr>
        <w:spacing w:after="0"/>
        <w:rPr>
          <w:rFonts w:ascii="Times New Roman" w:eastAsia="Times New Roman" w:hAnsi="Times New Roman" w:cs="Times New Roman"/>
          <w:sz w:val="28"/>
          <w:szCs w:val="28"/>
          <w:lang w:val="ru-RU" w:eastAsia="uk-UA"/>
        </w:rPr>
      </w:pPr>
      <w:r w:rsidRPr="009A7015">
        <w:rPr>
          <w:rFonts w:ascii="Times New Roman" w:eastAsia="Times New Roman" w:hAnsi="Times New Roman" w:cs="Times New Roman"/>
          <w:sz w:val="28"/>
          <w:szCs w:val="28"/>
          <w:lang w:val="ru-RU" w:eastAsia="uk-UA"/>
        </w:rPr>
        <w:t>БФ «</w:t>
      </w:r>
      <w:proofErr w:type="spellStart"/>
      <w:r w:rsidRPr="009A7015">
        <w:rPr>
          <w:rFonts w:ascii="Times New Roman" w:eastAsia="Times New Roman" w:hAnsi="Times New Roman" w:cs="Times New Roman"/>
          <w:sz w:val="28"/>
          <w:szCs w:val="28"/>
          <w:lang w:val="ru-RU" w:eastAsia="uk-UA"/>
        </w:rPr>
        <w:t>Світ</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Україна</w:t>
      </w:r>
      <w:proofErr w:type="spellEnd"/>
      <w:r w:rsidRPr="009A7015">
        <w:rPr>
          <w:rFonts w:ascii="Times New Roman" w:eastAsia="Times New Roman" w:hAnsi="Times New Roman" w:cs="Times New Roman"/>
          <w:sz w:val="28"/>
          <w:szCs w:val="28"/>
          <w:lang w:val="ru-RU" w:eastAsia="uk-UA"/>
        </w:rPr>
        <w:t xml:space="preserve">. Пологи» </w:t>
      </w:r>
      <w:proofErr w:type="spellStart"/>
      <w:r w:rsidRPr="009A7015">
        <w:rPr>
          <w:rFonts w:ascii="Times New Roman" w:eastAsia="Times New Roman" w:hAnsi="Times New Roman" w:cs="Times New Roman"/>
          <w:sz w:val="28"/>
          <w:szCs w:val="28"/>
          <w:lang w:val="ru-RU" w:eastAsia="uk-UA"/>
        </w:rPr>
        <w:t>надав</w:t>
      </w:r>
      <w:proofErr w:type="spellEnd"/>
      <w:r w:rsidRPr="009A7015">
        <w:rPr>
          <w:rFonts w:ascii="Times New Roman" w:eastAsia="Times New Roman" w:hAnsi="Times New Roman" w:cs="Times New Roman"/>
          <w:sz w:val="28"/>
          <w:szCs w:val="28"/>
          <w:lang w:val="ru-RU" w:eastAsia="uk-UA"/>
        </w:rPr>
        <w:t xml:space="preserve"> 486 </w:t>
      </w:r>
      <w:proofErr w:type="spellStart"/>
      <w:r w:rsidRPr="009A7015">
        <w:rPr>
          <w:rFonts w:ascii="Times New Roman" w:eastAsia="Times New Roman" w:hAnsi="Times New Roman" w:cs="Times New Roman"/>
          <w:sz w:val="28"/>
          <w:szCs w:val="28"/>
          <w:lang w:val="ru-RU" w:eastAsia="uk-UA"/>
        </w:rPr>
        <w:t>продуктових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наборів</w:t>
      </w:r>
      <w:proofErr w:type="spellEnd"/>
      <w:r w:rsidRPr="009A7015">
        <w:rPr>
          <w:rFonts w:ascii="Times New Roman" w:eastAsia="Times New Roman" w:hAnsi="Times New Roman" w:cs="Times New Roman"/>
          <w:sz w:val="28"/>
          <w:szCs w:val="28"/>
          <w:lang w:eastAsia="uk-UA"/>
        </w:rPr>
        <w:t>, шкільні рюкзаки з канцелярським приладдям -8 шт.</w:t>
      </w:r>
    </w:p>
    <w:p w:rsidR="009835E4" w:rsidRPr="009A7015" w:rsidRDefault="009835E4" w:rsidP="009835E4">
      <w:pPr>
        <w:spacing w:after="0"/>
        <w:rPr>
          <w:rFonts w:ascii="Times New Roman" w:eastAsia="Times New Roman" w:hAnsi="Times New Roman" w:cs="Times New Roman"/>
          <w:sz w:val="28"/>
          <w:szCs w:val="28"/>
          <w:lang w:val="ru-RU" w:eastAsia="uk-UA"/>
        </w:rPr>
      </w:pPr>
      <w:r w:rsidRPr="009A7015">
        <w:rPr>
          <w:rFonts w:ascii="Times New Roman" w:eastAsia="Times New Roman" w:hAnsi="Times New Roman" w:cs="Times New Roman"/>
          <w:sz w:val="28"/>
          <w:szCs w:val="28"/>
          <w:lang w:eastAsia="uk-UA"/>
        </w:rPr>
        <w:t>БФ «Щаслива дитина» - 5 грошових подарункових сертифікатів.</w:t>
      </w:r>
    </w:p>
    <w:p w:rsidR="009835E4" w:rsidRPr="009A7015" w:rsidRDefault="009835E4" w:rsidP="009835E4">
      <w:pPr>
        <w:spacing w:after="0"/>
        <w:rPr>
          <w:rFonts w:ascii="Times New Roman" w:eastAsia="Times New Roman" w:hAnsi="Times New Roman" w:cs="Times New Roman"/>
          <w:sz w:val="28"/>
          <w:szCs w:val="28"/>
          <w:lang w:val="ru-RU" w:eastAsia="uk-UA"/>
        </w:rPr>
      </w:pPr>
      <w:r w:rsidRPr="009A7015">
        <w:rPr>
          <w:rFonts w:ascii="Times New Roman" w:eastAsia="Times New Roman" w:hAnsi="Times New Roman" w:cs="Times New Roman"/>
          <w:sz w:val="28"/>
          <w:szCs w:val="28"/>
          <w:lang w:val="ru-RU" w:eastAsia="uk-UA"/>
        </w:rPr>
        <w:lastRenderedPageBreak/>
        <w:t>БФ «</w:t>
      </w:r>
      <w:proofErr w:type="spellStart"/>
      <w:r w:rsidRPr="009A7015">
        <w:rPr>
          <w:rFonts w:ascii="Times New Roman" w:eastAsia="Times New Roman" w:hAnsi="Times New Roman" w:cs="Times New Roman"/>
          <w:sz w:val="28"/>
          <w:szCs w:val="28"/>
          <w:lang w:val="ru-RU" w:eastAsia="uk-UA"/>
        </w:rPr>
        <w:t>Посмішка</w:t>
      </w:r>
      <w:proofErr w:type="spellEnd"/>
      <w:r w:rsidRPr="009A7015">
        <w:rPr>
          <w:rFonts w:ascii="Times New Roman" w:eastAsia="Times New Roman" w:hAnsi="Times New Roman" w:cs="Times New Roman"/>
          <w:sz w:val="28"/>
          <w:szCs w:val="28"/>
          <w:lang w:val="ru-RU" w:eastAsia="uk-UA"/>
        </w:rPr>
        <w:t xml:space="preserve">» передав 4 </w:t>
      </w:r>
      <w:proofErr w:type="spellStart"/>
      <w:r w:rsidRPr="009A7015">
        <w:rPr>
          <w:rFonts w:ascii="Times New Roman" w:eastAsia="Times New Roman" w:hAnsi="Times New Roman" w:cs="Times New Roman"/>
          <w:sz w:val="28"/>
          <w:szCs w:val="28"/>
          <w:lang w:val="ru-RU" w:eastAsia="uk-UA"/>
        </w:rPr>
        <w:t>гігієнічні</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набори</w:t>
      </w:r>
      <w:proofErr w:type="spellEnd"/>
      <w:r w:rsidRPr="009A7015">
        <w:rPr>
          <w:rFonts w:ascii="Times New Roman" w:eastAsia="Times New Roman" w:hAnsi="Times New Roman" w:cs="Times New Roman"/>
          <w:sz w:val="28"/>
          <w:szCs w:val="28"/>
          <w:lang w:val="ru-RU" w:eastAsia="uk-UA"/>
        </w:rPr>
        <w:t>.</w:t>
      </w:r>
    </w:p>
    <w:p w:rsidR="009835E4" w:rsidRPr="009A7015" w:rsidRDefault="009835E4" w:rsidP="009835E4">
      <w:pPr>
        <w:spacing w:after="0"/>
        <w:rPr>
          <w:rFonts w:ascii="Times New Roman" w:eastAsia="Times New Roman" w:hAnsi="Times New Roman" w:cs="Times New Roman"/>
          <w:sz w:val="28"/>
          <w:szCs w:val="28"/>
          <w:lang w:val="ru-RU" w:eastAsia="uk-UA"/>
        </w:rPr>
      </w:pPr>
      <w:r w:rsidRPr="009A7015">
        <w:rPr>
          <w:rFonts w:ascii="Times New Roman" w:eastAsia="Times New Roman" w:hAnsi="Times New Roman" w:cs="Times New Roman"/>
          <w:sz w:val="28"/>
          <w:szCs w:val="28"/>
          <w:lang w:val="ru-RU" w:eastAsia="uk-UA"/>
        </w:rPr>
        <w:t>БО БФ «</w:t>
      </w:r>
      <w:proofErr w:type="spellStart"/>
      <w:r w:rsidRPr="009A7015">
        <w:rPr>
          <w:rFonts w:ascii="Times New Roman" w:eastAsia="Times New Roman" w:hAnsi="Times New Roman" w:cs="Times New Roman"/>
          <w:sz w:val="28"/>
          <w:szCs w:val="28"/>
          <w:lang w:val="ru-RU" w:eastAsia="uk-UA"/>
        </w:rPr>
        <w:t>Вільне</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Запоріжжя</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надав</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вживану</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постільну</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білизну</w:t>
      </w:r>
      <w:proofErr w:type="spellEnd"/>
      <w:r w:rsidRPr="009A7015">
        <w:rPr>
          <w:rFonts w:ascii="Times New Roman" w:eastAsia="Times New Roman" w:hAnsi="Times New Roman" w:cs="Times New Roman"/>
          <w:sz w:val="28"/>
          <w:szCs w:val="28"/>
          <w:lang w:val="ru-RU" w:eastAsia="uk-UA"/>
        </w:rPr>
        <w:t xml:space="preserve"> та </w:t>
      </w:r>
      <w:proofErr w:type="spellStart"/>
      <w:r w:rsidRPr="009A7015">
        <w:rPr>
          <w:rFonts w:ascii="Times New Roman" w:eastAsia="Times New Roman" w:hAnsi="Times New Roman" w:cs="Times New Roman"/>
          <w:sz w:val="28"/>
          <w:szCs w:val="28"/>
          <w:lang w:val="ru-RU" w:eastAsia="uk-UA"/>
        </w:rPr>
        <w:t>одяг</w:t>
      </w:r>
      <w:proofErr w:type="spellEnd"/>
      <w:r w:rsidRPr="009A7015">
        <w:rPr>
          <w:rFonts w:ascii="Times New Roman" w:eastAsia="Times New Roman" w:hAnsi="Times New Roman" w:cs="Times New Roman"/>
          <w:sz w:val="28"/>
          <w:szCs w:val="28"/>
          <w:lang w:val="ru-RU" w:eastAsia="uk-UA"/>
        </w:rPr>
        <w:t xml:space="preserve">, 12 упаковок </w:t>
      </w:r>
      <w:proofErr w:type="spellStart"/>
      <w:r w:rsidRPr="009A7015">
        <w:rPr>
          <w:rFonts w:ascii="Times New Roman" w:eastAsia="Times New Roman" w:hAnsi="Times New Roman" w:cs="Times New Roman"/>
          <w:sz w:val="28"/>
          <w:szCs w:val="28"/>
          <w:lang w:val="ru-RU" w:eastAsia="uk-UA"/>
        </w:rPr>
        <w:t>дитячих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підгузників</w:t>
      </w:r>
      <w:proofErr w:type="spellEnd"/>
      <w:r w:rsidRPr="009A7015">
        <w:rPr>
          <w:rFonts w:ascii="Times New Roman" w:eastAsia="Times New Roman" w:hAnsi="Times New Roman" w:cs="Times New Roman"/>
          <w:sz w:val="28"/>
          <w:szCs w:val="28"/>
          <w:lang w:val="ru-RU" w:eastAsia="uk-UA"/>
        </w:rPr>
        <w:t xml:space="preserve"> та 10 </w:t>
      </w:r>
      <w:proofErr w:type="spellStart"/>
      <w:r w:rsidRPr="009A7015">
        <w:rPr>
          <w:rFonts w:ascii="Times New Roman" w:eastAsia="Times New Roman" w:hAnsi="Times New Roman" w:cs="Times New Roman"/>
          <w:sz w:val="28"/>
          <w:szCs w:val="28"/>
          <w:lang w:val="ru-RU" w:eastAsia="uk-UA"/>
        </w:rPr>
        <w:t>вживаних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ковдр</w:t>
      </w:r>
      <w:proofErr w:type="spellEnd"/>
      <w:r w:rsidRPr="009A7015">
        <w:rPr>
          <w:rFonts w:ascii="Times New Roman" w:eastAsia="Times New Roman" w:hAnsi="Times New Roman" w:cs="Times New Roman"/>
          <w:sz w:val="28"/>
          <w:szCs w:val="28"/>
          <w:lang w:eastAsia="uk-UA"/>
        </w:rPr>
        <w:t>, 337 шт. урологічних прокладок.</w:t>
      </w:r>
    </w:p>
    <w:p w:rsidR="009835E4" w:rsidRPr="009A7015" w:rsidRDefault="009835E4" w:rsidP="009835E4">
      <w:pPr>
        <w:spacing w:after="0"/>
        <w:rPr>
          <w:rFonts w:ascii="Times New Roman" w:eastAsia="Times New Roman" w:hAnsi="Times New Roman" w:cs="Times New Roman"/>
          <w:sz w:val="28"/>
          <w:szCs w:val="28"/>
          <w:lang w:val="ru-RU" w:eastAsia="uk-UA"/>
        </w:rPr>
      </w:pPr>
      <w:r w:rsidRPr="009A7015">
        <w:rPr>
          <w:rFonts w:ascii="Times New Roman" w:eastAsia="Times New Roman" w:hAnsi="Times New Roman" w:cs="Times New Roman"/>
          <w:sz w:val="28"/>
          <w:szCs w:val="28"/>
          <w:lang w:eastAsia="uk-UA"/>
        </w:rPr>
        <w:t xml:space="preserve">БФ «Єдність та сила»- 242 продуктові набори, 7 </w:t>
      </w:r>
      <w:proofErr w:type="spellStart"/>
      <w:r w:rsidRPr="009A7015">
        <w:rPr>
          <w:rFonts w:ascii="Times New Roman" w:eastAsia="Times New Roman" w:hAnsi="Times New Roman" w:cs="Times New Roman"/>
          <w:sz w:val="28"/>
          <w:szCs w:val="28"/>
          <w:lang w:eastAsia="uk-UA"/>
        </w:rPr>
        <w:t>упак</w:t>
      </w:r>
      <w:proofErr w:type="spellEnd"/>
      <w:r w:rsidRPr="009A7015">
        <w:rPr>
          <w:rFonts w:ascii="Times New Roman" w:eastAsia="Times New Roman" w:hAnsi="Times New Roman" w:cs="Times New Roman"/>
          <w:sz w:val="28"/>
          <w:szCs w:val="28"/>
          <w:lang w:eastAsia="uk-UA"/>
        </w:rPr>
        <w:t xml:space="preserve">. </w:t>
      </w:r>
      <w:proofErr w:type="spellStart"/>
      <w:r w:rsidRPr="009A7015">
        <w:rPr>
          <w:rFonts w:ascii="Times New Roman" w:eastAsia="Times New Roman" w:hAnsi="Times New Roman" w:cs="Times New Roman"/>
          <w:sz w:val="28"/>
          <w:szCs w:val="28"/>
          <w:lang w:eastAsia="uk-UA"/>
        </w:rPr>
        <w:t>Підгузників</w:t>
      </w:r>
      <w:proofErr w:type="spellEnd"/>
      <w:r w:rsidRPr="009A7015">
        <w:rPr>
          <w:rFonts w:ascii="Times New Roman" w:eastAsia="Times New Roman" w:hAnsi="Times New Roman" w:cs="Times New Roman"/>
          <w:sz w:val="28"/>
          <w:szCs w:val="28"/>
          <w:lang w:eastAsia="uk-UA"/>
        </w:rPr>
        <w:t xml:space="preserve"> для дітей, 8 гігієнічних наборів. </w:t>
      </w:r>
    </w:p>
    <w:p w:rsidR="009835E4" w:rsidRPr="009A7015" w:rsidRDefault="009835E4" w:rsidP="009835E4">
      <w:pPr>
        <w:spacing w:after="0"/>
        <w:rPr>
          <w:rFonts w:ascii="Times New Roman" w:eastAsia="Times New Roman" w:hAnsi="Times New Roman" w:cs="Times New Roman"/>
          <w:sz w:val="28"/>
          <w:szCs w:val="28"/>
          <w:lang w:val="ru-RU" w:eastAsia="uk-UA"/>
        </w:rPr>
      </w:pPr>
      <w:r w:rsidRPr="009A7015">
        <w:rPr>
          <w:rFonts w:ascii="Times New Roman" w:eastAsia="Times New Roman" w:hAnsi="Times New Roman" w:cs="Times New Roman"/>
          <w:sz w:val="28"/>
          <w:szCs w:val="28"/>
          <w:lang w:eastAsia="uk-UA"/>
        </w:rPr>
        <w:t xml:space="preserve">БО БФ «Я-Нація»- 375 продуктових наборів </w:t>
      </w:r>
    </w:p>
    <w:p w:rsidR="009835E4" w:rsidRPr="009A7015" w:rsidRDefault="009835E4" w:rsidP="009835E4">
      <w:pPr>
        <w:spacing w:after="0"/>
        <w:rPr>
          <w:rFonts w:ascii="Times New Roman" w:eastAsia="Times New Roman" w:hAnsi="Times New Roman" w:cs="Times New Roman"/>
          <w:sz w:val="28"/>
          <w:szCs w:val="28"/>
          <w:lang w:val="ru-RU" w:eastAsia="uk-UA"/>
        </w:rPr>
      </w:pPr>
      <w:r w:rsidRPr="009A7015">
        <w:rPr>
          <w:rFonts w:ascii="Times New Roman" w:eastAsia="Times New Roman" w:hAnsi="Times New Roman" w:cs="Times New Roman"/>
          <w:sz w:val="28"/>
          <w:szCs w:val="28"/>
          <w:lang w:eastAsia="uk-UA"/>
        </w:rPr>
        <w:t>ГО «</w:t>
      </w:r>
      <w:proofErr w:type="spellStart"/>
      <w:r w:rsidRPr="009A7015">
        <w:rPr>
          <w:rFonts w:ascii="Times New Roman" w:eastAsia="Times New Roman" w:hAnsi="Times New Roman" w:cs="Times New Roman"/>
          <w:sz w:val="28"/>
          <w:szCs w:val="28"/>
          <w:lang w:eastAsia="uk-UA"/>
        </w:rPr>
        <w:t>Белуга</w:t>
      </w:r>
      <w:proofErr w:type="spellEnd"/>
      <w:r w:rsidRPr="009A7015">
        <w:rPr>
          <w:rFonts w:ascii="Times New Roman" w:eastAsia="Times New Roman" w:hAnsi="Times New Roman" w:cs="Times New Roman"/>
          <w:sz w:val="28"/>
          <w:szCs w:val="28"/>
          <w:lang w:eastAsia="uk-UA"/>
        </w:rPr>
        <w:t xml:space="preserve"> ЮА»-365 продуктових наборів.</w:t>
      </w:r>
    </w:p>
    <w:p w:rsidR="009835E4" w:rsidRPr="009A7015" w:rsidRDefault="009835E4" w:rsidP="009835E4">
      <w:pPr>
        <w:spacing w:after="0"/>
        <w:rPr>
          <w:rFonts w:ascii="Times New Roman" w:eastAsia="Times New Roman" w:hAnsi="Times New Roman" w:cs="Times New Roman"/>
          <w:sz w:val="28"/>
          <w:szCs w:val="28"/>
          <w:lang w:val="ru-RU" w:eastAsia="uk-UA"/>
        </w:rPr>
      </w:pPr>
      <w:r w:rsidRPr="009A7015">
        <w:rPr>
          <w:rFonts w:ascii="Times New Roman" w:eastAsia="Times New Roman" w:hAnsi="Times New Roman" w:cs="Times New Roman"/>
          <w:sz w:val="28"/>
          <w:szCs w:val="28"/>
          <w:lang w:eastAsia="uk-UA"/>
        </w:rPr>
        <w:t>БО БФ «Карітас Запоріжжя»- 20 гігієнічних наборів</w:t>
      </w:r>
    </w:p>
    <w:p w:rsidR="009835E4" w:rsidRPr="009A7015" w:rsidRDefault="009835E4" w:rsidP="009835E4">
      <w:pPr>
        <w:spacing w:after="0"/>
        <w:rPr>
          <w:rFonts w:ascii="Times New Roman" w:eastAsia="Times New Roman" w:hAnsi="Times New Roman" w:cs="Times New Roman"/>
          <w:sz w:val="28"/>
          <w:szCs w:val="28"/>
          <w:lang w:eastAsia="uk-UA"/>
        </w:rPr>
      </w:pPr>
      <w:proofErr w:type="spellStart"/>
      <w:r w:rsidRPr="009A7015">
        <w:rPr>
          <w:rFonts w:ascii="Times New Roman" w:eastAsia="Times New Roman" w:hAnsi="Times New Roman" w:cs="Times New Roman"/>
          <w:sz w:val="28"/>
          <w:szCs w:val="28"/>
          <w:lang w:val="ru-RU" w:eastAsia="uk-UA"/>
        </w:rPr>
        <w:t>Федорівська</w:t>
      </w:r>
      <w:proofErr w:type="spellEnd"/>
      <w:r w:rsidRPr="009A7015">
        <w:rPr>
          <w:rFonts w:ascii="Times New Roman" w:eastAsia="Times New Roman" w:hAnsi="Times New Roman" w:cs="Times New Roman"/>
          <w:sz w:val="28"/>
          <w:szCs w:val="28"/>
          <w:lang w:val="ru-RU" w:eastAsia="uk-UA"/>
        </w:rPr>
        <w:t xml:space="preserve"> ТГ </w:t>
      </w:r>
      <w:proofErr w:type="spellStart"/>
      <w:r w:rsidRPr="009A7015">
        <w:rPr>
          <w:rFonts w:ascii="Times New Roman" w:eastAsia="Times New Roman" w:hAnsi="Times New Roman" w:cs="Times New Roman"/>
          <w:sz w:val="28"/>
          <w:szCs w:val="28"/>
          <w:lang w:val="ru-RU" w:eastAsia="uk-UA"/>
        </w:rPr>
        <w:t>забезпечила</w:t>
      </w:r>
      <w:proofErr w:type="spellEnd"/>
      <w:r w:rsidRPr="009A7015">
        <w:rPr>
          <w:rFonts w:ascii="Times New Roman" w:eastAsia="Times New Roman" w:hAnsi="Times New Roman" w:cs="Times New Roman"/>
          <w:sz w:val="28"/>
          <w:szCs w:val="28"/>
          <w:lang w:eastAsia="uk-UA"/>
        </w:rPr>
        <w:t xml:space="preserve"> 113</w:t>
      </w:r>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упаков</w:t>
      </w:r>
      <w:r w:rsidRPr="009A7015">
        <w:rPr>
          <w:rFonts w:ascii="Times New Roman" w:eastAsia="Times New Roman" w:hAnsi="Times New Roman" w:cs="Times New Roman"/>
          <w:sz w:val="28"/>
          <w:szCs w:val="28"/>
          <w:lang w:eastAsia="uk-UA"/>
        </w:rPr>
        <w:t>ок</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дитячих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підгузників</w:t>
      </w:r>
      <w:proofErr w:type="spellEnd"/>
      <w:r w:rsidRPr="009A7015">
        <w:rPr>
          <w:rFonts w:ascii="Times New Roman" w:eastAsia="Times New Roman" w:hAnsi="Times New Roman" w:cs="Times New Roman"/>
          <w:sz w:val="28"/>
          <w:szCs w:val="28"/>
          <w:lang w:val="ru-RU" w:eastAsia="uk-UA"/>
        </w:rPr>
        <w:t xml:space="preserve">, </w:t>
      </w:r>
      <w:r w:rsidRPr="009A7015">
        <w:rPr>
          <w:rFonts w:ascii="Times New Roman" w:eastAsia="Times New Roman" w:hAnsi="Times New Roman" w:cs="Times New Roman"/>
          <w:sz w:val="28"/>
          <w:szCs w:val="28"/>
          <w:lang w:eastAsia="uk-UA"/>
        </w:rPr>
        <w:t>57</w:t>
      </w:r>
      <w:r w:rsidRPr="009A7015">
        <w:rPr>
          <w:rFonts w:ascii="Times New Roman" w:eastAsia="Times New Roman" w:hAnsi="Times New Roman" w:cs="Times New Roman"/>
          <w:sz w:val="28"/>
          <w:szCs w:val="28"/>
          <w:lang w:val="ru-RU" w:eastAsia="uk-UA"/>
        </w:rPr>
        <w:t xml:space="preserve"> </w:t>
      </w:r>
      <w:proofErr w:type="spellStart"/>
      <w:proofErr w:type="gramStart"/>
      <w:r w:rsidRPr="009A7015">
        <w:rPr>
          <w:rFonts w:ascii="Times New Roman" w:eastAsia="Times New Roman" w:hAnsi="Times New Roman" w:cs="Times New Roman"/>
          <w:sz w:val="28"/>
          <w:szCs w:val="28"/>
          <w:lang w:val="ru-RU" w:eastAsia="uk-UA"/>
        </w:rPr>
        <w:t>упаков</w:t>
      </w:r>
      <w:r w:rsidRPr="009A7015">
        <w:rPr>
          <w:rFonts w:ascii="Times New Roman" w:eastAsia="Times New Roman" w:hAnsi="Times New Roman" w:cs="Times New Roman"/>
          <w:sz w:val="28"/>
          <w:szCs w:val="28"/>
          <w:lang w:eastAsia="uk-UA"/>
        </w:rPr>
        <w:t>ок</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підгузників</w:t>
      </w:r>
      <w:proofErr w:type="spellEnd"/>
      <w:proofErr w:type="gramEnd"/>
      <w:r w:rsidRPr="009A7015">
        <w:rPr>
          <w:rFonts w:ascii="Times New Roman" w:eastAsia="Times New Roman" w:hAnsi="Times New Roman" w:cs="Times New Roman"/>
          <w:sz w:val="28"/>
          <w:szCs w:val="28"/>
          <w:lang w:val="ru-RU" w:eastAsia="uk-UA"/>
        </w:rPr>
        <w:t xml:space="preserve"> для </w:t>
      </w:r>
      <w:proofErr w:type="spellStart"/>
      <w:r w:rsidRPr="009A7015">
        <w:rPr>
          <w:rFonts w:ascii="Times New Roman" w:eastAsia="Times New Roman" w:hAnsi="Times New Roman" w:cs="Times New Roman"/>
          <w:sz w:val="28"/>
          <w:szCs w:val="28"/>
          <w:lang w:val="ru-RU" w:eastAsia="uk-UA"/>
        </w:rPr>
        <w:t>дорослих</w:t>
      </w:r>
      <w:proofErr w:type="spellEnd"/>
      <w:r w:rsidRPr="009A7015">
        <w:rPr>
          <w:rFonts w:ascii="Times New Roman" w:eastAsia="Times New Roman" w:hAnsi="Times New Roman" w:cs="Times New Roman"/>
          <w:sz w:val="28"/>
          <w:szCs w:val="28"/>
          <w:lang w:val="ru-RU" w:eastAsia="uk-UA"/>
        </w:rPr>
        <w:t xml:space="preserve">, </w:t>
      </w:r>
      <w:r w:rsidRPr="009A7015">
        <w:rPr>
          <w:rFonts w:ascii="Times New Roman" w:eastAsia="Times New Roman" w:hAnsi="Times New Roman" w:cs="Times New Roman"/>
          <w:sz w:val="28"/>
          <w:szCs w:val="28"/>
          <w:lang w:eastAsia="uk-UA"/>
        </w:rPr>
        <w:t>43</w:t>
      </w:r>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упаков</w:t>
      </w:r>
      <w:r w:rsidRPr="009A7015">
        <w:rPr>
          <w:rFonts w:ascii="Times New Roman" w:eastAsia="Times New Roman" w:hAnsi="Times New Roman" w:cs="Times New Roman"/>
          <w:sz w:val="28"/>
          <w:szCs w:val="28"/>
          <w:lang w:eastAsia="uk-UA"/>
        </w:rPr>
        <w:t>ки</w:t>
      </w:r>
      <w:proofErr w:type="spellEnd"/>
      <w:r w:rsidRPr="009A7015">
        <w:rPr>
          <w:rFonts w:ascii="Times New Roman" w:eastAsia="Times New Roman" w:hAnsi="Times New Roman" w:cs="Times New Roman"/>
          <w:sz w:val="28"/>
          <w:szCs w:val="28"/>
          <w:lang w:eastAsia="uk-UA"/>
        </w:rPr>
        <w:t xml:space="preserve"> гігієнічних </w:t>
      </w:r>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пелюшок</w:t>
      </w:r>
      <w:proofErr w:type="spellEnd"/>
      <w:r w:rsidRPr="009A7015">
        <w:rPr>
          <w:rFonts w:ascii="Times New Roman" w:eastAsia="Times New Roman" w:hAnsi="Times New Roman" w:cs="Times New Roman"/>
          <w:sz w:val="28"/>
          <w:szCs w:val="28"/>
          <w:lang w:val="ru-RU" w:eastAsia="uk-UA"/>
        </w:rPr>
        <w:t xml:space="preserve">, </w:t>
      </w:r>
      <w:r w:rsidRPr="009A7015">
        <w:rPr>
          <w:rFonts w:ascii="Times New Roman" w:eastAsia="Times New Roman" w:hAnsi="Times New Roman" w:cs="Times New Roman"/>
          <w:sz w:val="28"/>
          <w:szCs w:val="28"/>
          <w:lang w:eastAsia="uk-UA"/>
        </w:rPr>
        <w:t>4</w:t>
      </w:r>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набори</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постільної</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білизни</w:t>
      </w:r>
      <w:proofErr w:type="spellEnd"/>
      <w:r w:rsidRPr="009A7015">
        <w:rPr>
          <w:rFonts w:ascii="Times New Roman" w:eastAsia="Times New Roman" w:hAnsi="Times New Roman" w:cs="Times New Roman"/>
          <w:sz w:val="28"/>
          <w:szCs w:val="28"/>
          <w:lang w:val="ru-RU" w:eastAsia="uk-UA"/>
        </w:rPr>
        <w:t xml:space="preserve">, </w:t>
      </w:r>
      <w:r w:rsidRPr="009A7015">
        <w:rPr>
          <w:rFonts w:ascii="Times New Roman" w:eastAsia="Times New Roman" w:hAnsi="Times New Roman" w:cs="Times New Roman"/>
          <w:sz w:val="28"/>
          <w:szCs w:val="28"/>
          <w:lang w:eastAsia="uk-UA"/>
        </w:rPr>
        <w:t>3</w:t>
      </w:r>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кухонни</w:t>
      </w:r>
      <w:proofErr w:type="spellEnd"/>
      <w:r w:rsidRPr="009A7015">
        <w:rPr>
          <w:rFonts w:ascii="Times New Roman" w:eastAsia="Times New Roman" w:hAnsi="Times New Roman" w:cs="Times New Roman"/>
          <w:sz w:val="28"/>
          <w:szCs w:val="28"/>
          <w:lang w:eastAsia="uk-UA"/>
        </w:rPr>
        <w:t>х</w:t>
      </w:r>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наб</w:t>
      </w:r>
      <w:r w:rsidRPr="009A7015">
        <w:rPr>
          <w:rFonts w:ascii="Times New Roman" w:eastAsia="Times New Roman" w:hAnsi="Times New Roman" w:cs="Times New Roman"/>
          <w:sz w:val="28"/>
          <w:szCs w:val="28"/>
          <w:lang w:eastAsia="uk-UA"/>
        </w:rPr>
        <w:t>орів</w:t>
      </w:r>
      <w:proofErr w:type="spellEnd"/>
      <w:r w:rsidRPr="009A7015">
        <w:rPr>
          <w:rFonts w:ascii="Times New Roman" w:eastAsia="Times New Roman" w:hAnsi="Times New Roman" w:cs="Times New Roman"/>
          <w:sz w:val="28"/>
          <w:szCs w:val="28"/>
          <w:lang w:val="ru-RU" w:eastAsia="uk-UA"/>
        </w:rPr>
        <w:t xml:space="preserve"> </w:t>
      </w:r>
      <w:r w:rsidRPr="009A7015">
        <w:rPr>
          <w:rFonts w:ascii="Times New Roman" w:eastAsia="Times New Roman" w:hAnsi="Times New Roman" w:cs="Times New Roman"/>
          <w:sz w:val="28"/>
          <w:szCs w:val="28"/>
          <w:lang w:eastAsia="uk-UA"/>
        </w:rPr>
        <w:t>,</w:t>
      </w:r>
      <w:r w:rsidRPr="009A7015">
        <w:rPr>
          <w:rFonts w:ascii="Times New Roman" w:eastAsia="Times New Roman" w:hAnsi="Times New Roman" w:cs="Times New Roman"/>
          <w:sz w:val="28"/>
          <w:szCs w:val="28"/>
          <w:lang w:val="ru-RU" w:eastAsia="uk-UA"/>
        </w:rPr>
        <w:t xml:space="preserve"> </w:t>
      </w:r>
      <w:r w:rsidRPr="009A7015">
        <w:rPr>
          <w:rFonts w:ascii="Times New Roman" w:eastAsia="Times New Roman" w:hAnsi="Times New Roman" w:cs="Times New Roman"/>
          <w:sz w:val="28"/>
          <w:szCs w:val="28"/>
          <w:lang w:eastAsia="uk-UA"/>
        </w:rPr>
        <w:t>3</w:t>
      </w:r>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ковдри</w:t>
      </w:r>
      <w:proofErr w:type="spellEnd"/>
      <w:r w:rsidRPr="009A7015">
        <w:rPr>
          <w:rFonts w:ascii="Times New Roman" w:eastAsia="Times New Roman" w:hAnsi="Times New Roman" w:cs="Times New Roman"/>
          <w:sz w:val="28"/>
          <w:szCs w:val="28"/>
          <w:lang w:eastAsia="uk-UA"/>
        </w:rPr>
        <w:t xml:space="preserve">, 5 гігієнічні набори, 20 пар шкарпеток , 34 гігієнічні набори ( для осіб з інвалідністю), </w:t>
      </w:r>
      <w:r w:rsidRPr="009A7015">
        <w:rPr>
          <w:rFonts w:ascii="Times New Roman" w:eastAsia="Times New Roman" w:hAnsi="Times New Roman" w:cs="Times New Roman"/>
          <w:color w:val="000000"/>
          <w:sz w:val="28"/>
          <w:szCs w:val="28"/>
          <w:lang w:eastAsia="uk-UA"/>
        </w:rPr>
        <w:t>солодких подарунків до Міжнародного дня захисту дітей – 167 шт.,  солодких подарунків до новорічних свят-207 шт.</w:t>
      </w:r>
    </w:p>
    <w:p w:rsidR="009835E4" w:rsidRPr="009A7015" w:rsidRDefault="009835E4" w:rsidP="009835E4">
      <w:pPr>
        <w:spacing w:after="0"/>
        <w:rPr>
          <w:rFonts w:ascii="Times New Roman" w:eastAsia="SimSun" w:hAnsi="Times New Roman" w:cs="Times New Roman"/>
          <w:sz w:val="28"/>
          <w:szCs w:val="28"/>
          <w:lang w:eastAsia="hi-IN"/>
        </w:rPr>
      </w:pPr>
      <w:r w:rsidRPr="009A7015">
        <w:rPr>
          <w:rFonts w:ascii="Times New Roman" w:eastAsia="SimSun" w:hAnsi="Times New Roman" w:cs="Times New Roman"/>
          <w:sz w:val="28"/>
          <w:szCs w:val="28"/>
          <w:lang w:eastAsia="hi-IN"/>
        </w:rPr>
        <w:t xml:space="preserve">Дітей до двох років забезпечували дитячими підгузками 125 шт. (113 </w:t>
      </w:r>
      <w:proofErr w:type="spellStart"/>
      <w:r w:rsidRPr="009A7015">
        <w:rPr>
          <w:rFonts w:ascii="Times New Roman" w:eastAsia="SimSun" w:hAnsi="Times New Roman" w:cs="Times New Roman"/>
          <w:sz w:val="28"/>
          <w:szCs w:val="28"/>
          <w:lang w:eastAsia="hi-IN"/>
        </w:rPr>
        <w:t>шт</w:t>
      </w:r>
      <w:proofErr w:type="spellEnd"/>
      <w:r w:rsidRPr="009A7015">
        <w:rPr>
          <w:rFonts w:ascii="Times New Roman" w:eastAsia="SimSun" w:hAnsi="Times New Roman" w:cs="Times New Roman"/>
          <w:sz w:val="28"/>
          <w:szCs w:val="28"/>
          <w:lang w:eastAsia="hi-IN"/>
        </w:rPr>
        <w:t xml:space="preserve"> за рахунок місцевого бюджету та  12  </w:t>
      </w:r>
      <w:proofErr w:type="spellStart"/>
      <w:r w:rsidRPr="009A7015">
        <w:rPr>
          <w:rFonts w:ascii="Times New Roman" w:eastAsia="SimSun" w:hAnsi="Times New Roman" w:cs="Times New Roman"/>
          <w:sz w:val="28"/>
          <w:szCs w:val="28"/>
          <w:lang w:eastAsia="hi-IN"/>
        </w:rPr>
        <w:t>шт</w:t>
      </w:r>
      <w:proofErr w:type="spellEnd"/>
      <w:r w:rsidRPr="009A7015">
        <w:rPr>
          <w:rFonts w:ascii="Times New Roman" w:eastAsia="SimSun" w:hAnsi="Times New Roman" w:cs="Times New Roman"/>
          <w:sz w:val="28"/>
          <w:szCs w:val="28"/>
          <w:lang w:eastAsia="hi-IN"/>
        </w:rPr>
        <w:t xml:space="preserve"> рахунок інших фондів). </w:t>
      </w:r>
    </w:p>
    <w:p w:rsidR="009835E4" w:rsidRPr="009A7015" w:rsidRDefault="009835E4" w:rsidP="009835E4">
      <w:pPr>
        <w:spacing w:after="0"/>
        <w:rPr>
          <w:rFonts w:ascii="Times New Roman" w:eastAsia="SimSun" w:hAnsi="Times New Roman" w:cs="Times New Roman"/>
          <w:sz w:val="28"/>
          <w:szCs w:val="28"/>
          <w:lang w:eastAsia="hi-IN"/>
        </w:rPr>
      </w:pPr>
      <w:r w:rsidRPr="009A7015">
        <w:rPr>
          <w:rFonts w:ascii="Times New Roman" w:eastAsia="SimSun" w:hAnsi="Times New Roman" w:cs="Times New Roman"/>
          <w:sz w:val="28"/>
          <w:szCs w:val="28"/>
          <w:lang w:eastAsia="hi-IN"/>
        </w:rPr>
        <w:t xml:space="preserve">Маломобільні особи забезпечувались засобами гігієни 73 шт.( 57 </w:t>
      </w:r>
      <w:proofErr w:type="spellStart"/>
      <w:r w:rsidRPr="009A7015">
        <w:rPr>
          <w:rFonts w:ascii="Times New Roman" w:eastAsia="SimSun" w:hAnsi="Times New Roman" w:cs="Times New Roman"/>
          <w:sz w:val="28"/>
          <w:szCs w:val="28"/>
          <w:lang w:eastAsia="hi-IN"/>
        </w:rPr>
        <w:t>шт</w:t>
      </w:r>
      <w:proofErr w:type="spellEnd"/>
      <w:r w:rsidRPr="009A7015">
        <w:rPr>
          <w:rFonts w:ascii="Times New Roman" w:eastAsia="SimSun" w:hAnsi="Times New Roman" w:cs="Times New Roman"/>
          <w:sz w:val="28"/>
          <w:szCs w:val="28"/>
          <w:lang w:eastAsia="hi-IN"/>
        </w:rPr>
        <w:t xml:space="preserve"> за рахунок місцевого бюджету та 16 </w:t>
      </w:r>
      <w:proofErr w:type="spellStart"/>
      <w:r w:rsidRPr="009A7015">
        <w:rPr>
          <w:rFonts w:ascii="Times New Roman" w:eastAsia="SimSun" w:hAnsi="Times New Roman" w:cs="Times New Roman"/>
          <w:sz w:val="28"/>
          <w:szCs w:val="28"/>
          <w:lang w:eastAsia="hi-IN"/>
        </w:rPr>
        <w:t>шт</w:t>
      </w:r>
      <w:proofErr w:type="spellEnd"/>
      <w:r w:rsidRPr="009A7015">
        <w:rPr>
          <w:rFonts w:ascii="Times New Roman" w:eastAsia="SimSun" w:hAnsi="Times New Roman" w:cs="Times New Roman"/>
          <w:sz w:val="28"/>
          <w:szCs w:val="28"/>
          <w:lang w:eastAsia="hi-IN"/>
        </w:rPr>
        <w:t xml:space="preserve"> за рахунок інших фондів).</w:t>
      </w:r>
    </w:p>
    <w:p w:rsidR="009835E4" w:rsidRPr="009A7015" w:rsidRDefault="009835E4" w:rsidP="009835E4">
      <w:pPr>
        <w:spacing w:after="0"/>
        <w:rPr>
          <w:rFonts w:ascii="Times New Roman" w:eastAsia="SimSun" w:hAnsi="Times New Roman" w:cs="Times New Roman"/>
          <w:sz w:val="28"/>
          <w:szCs w:val="28"/>
          <w:lang w:eastAsia="hi-IN"/>
        </w:rPr>
      </w:pPr>
    </w:p>
    <w:p w:rsidR="009835E4" w:rsidRPr="009A7015" w:rsidRDefault="009835E4" w:rsidP="009835E4">
      <w:pPr>
        <w:spacing w:after="0"/>
        <w:rPr>
          <w:rFonts w:ascii="Times New Roman" w:eastAsia="Times New Roman" w:hAnsi="Times New Roman" w:cs="Times New Roman"/>
          <w:sz w:val="28"/>
          <w:szCs w:val="28"/>
          <w:lang w:eastAsia="ru-RU"/>
        </w:rPr>
      </w:pPr>
      <w:r w:rsidRPr="009A7015">
        <w:rPr>
          <w:rFonts w:ascii="Times New Roman" w:eastAsia="Times New Roman" w:hAnsi="Times New Roman" w:cs="Times New Roman"/>
          <w:sz w:val="28"/>
          <w:szCs w:val="28"/>
          <w:lang w:eastAsia="ru-RU"/>
        </w:rPr>
        <w:t xml:space="preserve"> Постійно проводиться оновлення бази даних сімей  ВПО громади у розрізі соціального статусу.</w:t>
      </w:r>
    </w:p>
    <w:p w:rsidR="009835E4" w:rsidRPr="00424C97" w:rsidRDefault="009835E4" w:rsidP="009835E4">
      <w:pPr>
        <w:spacing w:after="0"/>
        <w:rPr>
          <w:rFonts w:ascii="Times New Roman" w:eastAsia="Times New Roman" w:hAnsi="Times New Roman" w:cs="Times New Roman"/>
          <w:b/>
          <w:bCs/>
          <w:sz w:val="28"/>
          <w:szCs w:val="28"/>
          <w:lang w:eastAsia="ru-RU"/>
        </w:rPr>
      </w:pPr>
    </w:p>
    <w:p w:rsidR="009835E4" w:rsidRPr="00424C97" w:rsidRDefault="009835E4" w:rsidP="009835E4">
      <w:pPr>
        <w:spacing w:after="0"/>
        <w:rPr>
          <w:rFonts w:ascii="Times New Roman" w:eastAsia="Times New Roman" w:hAnsi="Times New Roman" w:cs="Times New Roman"/>
          <w:b/>
          <w:bCs/>
          <w:sz w:val="28"/>
          <w:szCs w:val="28"/>
          <w:lang w:val="ru-RU" w:eastAsia="ru-RU"/>
        </w:rPr>
      </w:pPr>
      <w:r w:rsidRPr="00424C97">
        <w:rPr>
          <w:rFonts w:ascii="Times New Roman" w:eastAsia="Times New Roman" w:hAnsi="Times New Roman" w:cs="Times New Roman"/>
          <w:b/>
          <w:bCs/>
          <w:sz w:val="28"/>
          <w:szCs w:val="28"/>
          <w:lang w:eastAsia="ru-RU"/>
        </w:rPr>
        <w:t xml:space="preserve"> Проводиться </w:t>
      </w:r>
      <w:proofErr w:type="spellStart"/>
      <w:r w:rsidRPr="00424C97">
        <w:rPr>
          <w:rFonts w:ascii="Times New Roman" w:eastAsia="Times New Roman" w:hAnsi="Times New Roman" w:cs="Times New Roman"/>
          <w:b/>
          <w:bCs/>
          <w:sz w:val="28"/>
          <w:szCs w:val="28"/>
          <w:lang w:val="ru-RU" w:eastAsia="ru-RU"/>
        </w:rPr>
        <w:t>обстеження</w:t>
      </w:r>
      <w:proofErr w:type="spellEnd"/>
      <w:r w:rsidRPr="00424C97">
        <w:rPr>
          <w:rFonts w:ascii="Times New Roman" w:eastAsia="Times New Roman" w:hAnsi="Times New Roman" w:cs="Times New Roman"/>
          <w:b/>
          <w:bCs/>
          <w:sz w:val="28"/>
          <w:szCs w:val="28"/>
          <w:lang w:val="ru-RU" w:eastAsia="ru-RU"/>
        </w:rPr>
        <w:t xml:space="preserve">  умов </w:t>
      </w:r>
      <w:proofErr w:type="spellStart"/>
      <w:r w:rsidRPr="00424C97">
        <w:rPr>
          <w:rFonts w:ascii="Times New Roman" w:eastAsia="Times New Roman" w:hAnsi="Times New Roman" w:cs="Times New Roman"/>
          <w:b/>
          <w:bCs/>
          <w:sz w:val="28"/>
          <w:szCs w:val="28"/>
          <w:lang w:val="ru-RU" w:eastAsia="ru-RU"/>
        </w:rPr>
        <w:t>проживання</w:t>
      </w:r>
      <w:proofErr w:type="spellEnd"/>
      <w:r w:rsidRPr="00424C97">
        <w:rPr>
          <w:rFonts w:ascii="Times New Roman" w:eastAsia="Times New Roman" w:hAnsi="Times New Roman" w:cs="Times New Roman"/>
          <w:b/>
          <w:bCs/>
          <w:sz w:val="28"/>
          <w:szCs w:val="28"/>
          <w:lang w:val="ru-RU" w:eastAsia="ru-RU"/>
        </w:rPr>
        <w:t xml:space="preserve"> ВПО в МТП.</w:t>
      </w:r>
    </w:p>
    <w:p w:rsidR="009835E4" w:rsidRPr="009A7015" w:rsidRDefault="009835E4" w:rsidP="009835E4">
      <w:pPr>
        <w:spacing w:after="0"/>
        <w:rPr>
          <w:rFonts w:ascii="Times New Roman" w:eastAsia="Times New Roman" w:hAnsi="Times New Roman" w:cs="Times New Roman"/>
          <w:sz w:val="28"/>
          <w:szCs w:val="28"/>
          <w:lang w:val="ru-RU" w:eastAsia="ru-RU"/>
        </w:rPr>
      </w:pPr>
    </w:p>
    <w:p w:rsidR="009835E4" w:rsidRPr="009A7015" w:rsidRDefault="009835E4" w:rsidP="009835E4">
      <w:pPr>
        <w:spacing w:after="0"/>
        <w:rPr>
          <w:rFonts w:ascii="Times New Roman" w:eastAsia="Times New Roman" w:hAnsi="Times New Roman" w:cs="Times New Roman"/>
          <w:sz w:val="28"/>
          <w:szCs w:val="28"/>
          <w:lang w:val="ru-RU" w:eastAsia="ru-RU"/>
        </w:rPr>
      </w:pPr>
      <w:proofErr w:type="spellStart"/>
      <w:r w:rsidRPr="009A7015">
        <w:rPr>
          <w:rFonts w:ascii="Times New Roman" w:eastAsia="Times New Roman" w:hAnsi="Times New Roman" w:cs="Times New Roman"/>
          <w:sz w:val="28"/>
          <w:szCs w:val="28"/>
          <w:lang w:val="ru-RU" w:eastAsia="ru-RU"/>
        </w:rPr>
        <w:t>Постійно</w:t>
      </w:r>
      <w:proofErr w:type="spellEnd"/>
      <w:r w:rsidRPr="009A7015">
        <w:rPr>
          <w:rFonts w:ascii="Times New Roman" w:eastAsia="Times New Roman" w:hAnsi="Times New Roman" w:cs="Times New Roman"/>
          <w:sz w:val="28"/>
          <w:szCs w:val="28"/>
          <w:lang w:val="ru-RU" w:eastAsia="ru-RU"/>
        </w:rPr>
        <w:t xml:space="preserve"> </w:t>
      </w:r>
      <w:proofErr w:type="spellStart"/>
      <w:proofErr w:type="gramStart"/>
      <w:r w:rsidRPr="009A7015">
        <w:rPr>
          <w:rFonts w:ascii="Times New Roman" w:eastAsia="Times New Roman" w:hAnsi="Times New Roman" w:cs="Times New Roman"/>
          <w:sz w:val="28"/>
          <w:szCs w:val="28"/>
          <w:lang w:val="ru-RU" w:eastAsia="ru-RU"/>
        </w:rPr>
        <w:t>здійснюється</w:t>
      </w:r>
      <w:proofErr w:type="spellEnd"/>
      <w:r w:rsidRPr="009A7015">
        <w:rPr>
          <w:rFonts w:ascii="Times New Roman" w:eastAsia="Times New Roman" w:hAnsi="Times New Roman" w:cs="Times New Roman"/>
          <w:sz w:val="28"/>
          <w:szCs w:val="28"/>
          <w:lang w:val="ru-RU" w:eastAsia="ru-RU"/>
        </w:rPr>
        <w:t xml:space="preserve">  </w:t>
      </w:r>
      <w:proofErr w:type="spellStart"/>
      <w:r w:rsidRPr="009A7015">
        <w:rPr>
          <w:rFonts w:ascii="Times New Roman" w:eastAsia="Times New Roman" w:hAnsi="Times New Roman" w:cs="Times New Roman"/>
          <w:sz w:val="28"/>
          <w:szCs w:val="28"/>
          <w:lang w:val="ru-RU" w:eastAsia="ru-RU"/>
        </w:rPr>
        <w:t>моніторинг</w:t>
      </w:r>
      <w:proofErr w:type="spellEnd"/>
      <w:proofErr w:type="gramEnd"/>
      <w:r w:rsidRPr="009A7015">
        <w:rPr>
          <w:rFonts w:ascii="Times New Roman" w:eastAsia="Times New Roman" w:hAnsi="Times New Roman" w:cs="Times New Roman"/>
          <w:sz w:val="28"/>
          <w:szCs w:val="28"/>
          <w:lang w:val="ru-RU" w:eastAsia="ru-RU"/>
        </w:rPr>
        <w:t xml:space="preserve"> </w:t>
      </w:r>
      <w:proofErr w:type="spellStart"/>
      <w:r w:rsidRPr="009A7015">
        <w:rPr>
          <w:rFonts w:ascii="Times New Roman" w:eastAsia="Times New Roman" w:hAnsi="Times New Roman" w:cs="Times New Roman"/>
          <w:sz w:val="28"/>
          <w:szCs w:val="28"/>
          <w:lang w:val="ru-RU" w:eastAsia="ru-RU"/>
        </w:rPr>
        <w:t>щодо</w:t>
      </w:r>
      <w:proofErr w:type="spellEnd"/>
      <w:r w:rsidRPr="009A7015">
        <w:rPr>
          <w:rFonts w:ascii="Times New Roman" w:eastAsia="Times New Roman" w:hAnsi="Times New Roman" w:cs="Times New Roman"/>
          <w:sz w:val="28"/>
          <w:szCs w:val="28"/>
          <w:lang w:val="ru-RU" w:eastAsia="ru-RU"/>
        </w:rPr>
        <w:t xml:space="preserve"> фактичного </w:t>
      </w:r>
      <w:proofErr w:type="spellStart"/>
      <w:r w:rsidRPr="009A7015">
        <w:rPr>
          <w:rFonts w:ascii="Times New Roman" w:eastAsia="Times New Roman" w:hAnsi="Times New Roman" w:cs="Times New Roman"/>
          <w:sz w:val="28"/>
          <w:szCs w:val="28"/>
          <w:lang w:val="ru-RU" w:eastAsia="ru-RU"/>
        </w:rPr>
        <w:t>місця</w:t>
      </w:r>
      <w:proofErr w:type="spellEnd"/>
      <w:r w:rsidRPr="009A7015">
        <w:rPr>
          <w:rFonts w:ascii="Times New Roman" w:eastAsia="Times New Roman" w:hAnsi="Times New Roman" w:cs="Times New Roman"/>
          <w:sz w:val="28"/>
          <w:szCs w:val="28"/>
          <w:lang w:val="ru-RU" w:eastAsia="ru-RU"/>
        </w:rPr>
        <w:t xml:space="preserve"> </w:t>
      </w:r>
      <w:proofErr w:type="spellStart"/>
      <w:r w:rsidRPr="009A7015">
        <w:rPr>
          <w:rFonts w:ascii="Times New Roman" w:eastAsia="Times New Roman" w:hAnsi="Times New Roman" w:cs="Times New Roman"/>
          <w:sz w:val="28"/>
          <w:szCs w:val="28"/>
          <w:lang w:val="ru-RU" w:eastAsia="ru-RU"/>
        </w:rPr>
        <w:t>проживання</w:t>
      </w:r>
      <w:proofErr w:type="spellEnd"/>
      <w:r w:rsidRPr="009A7015">
        <w:rPr>
          <w:rFonts w:ascii="Times New Roman" w:eastAsia="Times New Roman" w:hAnsi="Times New Roman" w:cs="Times New Roman"/>
          <w:sz w:val="28"/>
          <w:szCs w:val="28"/>
          <w:lang w:val="ru-RU" w:eastAsia="ru-RU"/>
        </w:rPr>
        <w:t xml:space="preserve"> родин в </w:t>
      </w:r>
      <w:r w:rsidRPr="009A7015">
        <w:rPr>
          <w:rFonts w:ascii="Times New Roman" w:eastAsia="Times New Roman" w:hAnsi="Times New Roman" w:cs="Times New Roman"/>
          <w:sz w:val="28"/>
          <w:szCs w:val="28"/>
          <w:lang w:eastAsia="ru-RU"/>
        </w:rPr>
        <w:t xml:space="preserve"> межах </w:t>
      </w:r>
      <w:proofErr w:type="spellStart"/>
      <w:r w:rsidRPr="009A7015">
        <w:rPr>
          <w:rFonts w:ascii="Times New Roman" w:eastAsia="Times New Roman" w:hAnsi="Times New Roman" w:cs="Times New Roman"/>
          <w:sz w:val="28"/>
          <w:szCs w:val="28"/>
          <w:lang w:val="ru-RU" w:eastAsia="ru-RU"/>
        </w:rPr>
        <w:t>Україн</w:t>
      </w:r>
      <w:proofErr w:type="spellEnd"/>
      <w:r w:rsidRPr="009A7015">
        <w:rPr>
          <w:rFonts w:ascii="Times New Roman" w:eastAsia="Times New Roman" w:hAnsi="Times New Roman" w:cs="Times New Roman"/>
          <w:sz w:val="28"/>
          <w:szCs w:val="28"/>
          <w:lang w:eastAsia="ru-RU"/>
        </w:rPr>
        <w:t>и</w:t>
      </w:r>
      <w:r w:rsidRPr="009A7015">
        <w:rPr>
          <w:rFonts w:ascii="Times New Roman" w:eastAsia="Times New Roman" w:hAnsi="Times New Roman" w:cs="Times New Roman"/>
          <w:sz w:val="28"/>
          <w:szCs w:val="28"/>
          <w:lang w:val="ru-RU" w:eastAsia="ru-RU"/>
        </w:rPr>
        <w:t xml:space="preserve"> та за кордоном.</w:t>
      </w:r>
    </w:p>
    <w:p w:rsidR="009835E4" w:rsidRPr="009A7015" w:rsidRDefault="009835E4" w:rsidP="009835E4">
      <w:pPr>
        <w:spacing w:after="0"/>
        <w:rPr>
          <w:rFonts w:ascii="Times New Roman" w:eastAsia="Times New Roman" w:hAnsi="Times New Roman" w:cs="Times New Roman"/>
          <w:sz w:val="28"/>
          <w:szCs w:val="28"/>
          <w:lang w:eastAsia="ru-RU"/>
        </w:rPr>
      </w:pPr>
    </w:p>
    <w:p w:rsidR="009835E4" w:rsidRPr="009A7015" w:rsidRDefault="009835E4" w:rsidP="009835E4">
      <w:pPr>
        <w:spacing w:after="0"/>
        <w:rPr>
          <w:rFonts w:ascii="Times New Roman" w:eastAsia="Times New Roman" w:hAnsi="Times New Roman" w:cs="Times New Roman"/>
          <w:sz w:val="28"/>
          <w:szCs w:val="28"/>
          <w:lang w:eastAsia="ru-RU"/>
        </w:rPr>
      </w:pPr>
      <w:r w:rsidRPr="009A7015">
        <w:rPr>
          <w:rFonts w:ascii="Times New Roman" w:eastAsia="Times New Roman" w:hAnsi="Times New Roman" w:cs="Times New Roman"/>
          <w:sz w:val="28"/>
          <w:szCs w:val="28"/>
          <w:lang w:eastAsia="ru-RU"/>
        </w:rPr>
        <w:t>Здійснюється оцінювання потреб родин у соціальних послугах, відповідно до «Порядку організації надання соціальних послуг» затвердженого Постановою КМУ №587 від 01.06.2020 року</w:t>
      </w:r>
      <w:r>
        <w:rPr>
          <w:rFonts w:ascii="Times New Roman" w:eastAsia="Times New Roman" w:hAnsi="Times New Roman" w:cs="Times New Roman"/>
          <w:sz w:val="28"/>
          <w:szCs w:val="28"/>
          <w:lang w:eastAsia="ru-RU"/>
        </w:rPr>
        <w:t xml:space="preserve"> </w:t>
      </w:r>
    </w:p>
    <w:p w:rsidR="009835E4" w:rsidRPr="009A7015" w:rsidRDefault="009835E4" w:rsidP="009835E4">
      <w:pPr>
        <w:spacing w:after="0"/>
        <w:rPr>
          <w:rFonts w:ascii="Times New Roman" w:eastAsia="Times New Roman" w:hAnsi="Times New Roman" w:cs="Times New Roman"/>
          <w:sz w:val="28"/>
          <w:szCs w:val="28"/>
          <w:lang w:eastAsia="ru-RU"/>
        </w:rPr>
      </w:pPr>
    </w:p>
    <w:p w:rsidR="009835E4" w:rsidRPr="009A7015" w:rsidRDefault="009835E4" w:rsidP="009835E4">
      <w:pPr>
        <w:suppressAutoHyphens/>
        <w:spacing w:after="0" w:line="240" w:lineRule="auto"/>
        <w:rPr>
          <w:rFonts w:ascii="Times New Roman" w:eastAsia="Times New Roman" w:hAnsi="Times New Roman" w:cs="Times New Roman"/>
          <w:sz w:val="28"/>
          <w:szCs w:val="28"/>
          <w:lang w:eastAsia="ru-RU"/>
        </w:rPr>
      </w:pPr>
    </w:p>
    <w:p w:rsidR="004F56C2" w:rsidRPr="009835E4" w:rsidRDefault="004F56C2" w:rsidP="009A7015">
      <w:pPr>
        <w:spacing w:after="0"/>
        <w:rPr>
          <w:rFonts w:ascii="Times New Roman" w:eastAsia="Times New Roman" w:hAnsi="Times New Roman" w:cs="Times New Roman"/>
          <w:b/>
          <w:bCs/>
          <w:sz w:val="28"/>
          <w:szCs w:val="28"/>
          <w:lang w:eastAsia="uk-UA"/>
        </w:rPr>
      </w:pPr>
    </w:p>
    <w:p w:rsidR="001E5373" w:rsidRDefault="001E5373" w:rsidP="009A7015">
      <w:pPr>
        <w:spacing w:after="0"/>
        <w:rPr>
          <w:rFonts w:ascii="Times New Roman" w:eastAsia="Times New Roman" w:hAnsi="Times New Roman" w:cs="Times New Roman"/>
          <w:sz w:val="28"/>
          <w:szCs w:val="28"/>
          <w:lang w:eastAsia="uk-UA"/>
        </w:rPr>
      </w:pPr>
    </w:p>
    <w:p w:rsidR="009835E4" w:rsidRDefault="009835E4" w:rsidP="009A7015">
      <w:pPr>
        <w:spacing w:after="0"/>
        <w:rPr>
          <w:rFonts w:ascii="Times New Roman" w:eastAsia="Times New Roman" w:hAnsi="Times New Roman" w:cs="Times New Roman"/>
          <w:b/>
          <w:bCs/>
          <w:sz w:val="28"/>
          <w:szCs w:val="28"/>
          <w:lang w:eastAsia="uk-UA"/>
        </w:rPr>
      </w:pPr>
    </w:p>
    <w:p w:rsidR="009835E4" w:rsidRDefault="009835E4" w:rsidP="009A7015">
      <w:pPr>
        <w:spacing w:after="0"/>
        <w:rPr>
          <w:rFonts w:ascii="Times New Roman" w:eastAsia="Times New Roman" w:hAnsi="Times New Roman" w:cs="Times New Roman"/>
          <w:b/>
          <w:bCs/>
          <w:sz w:val="28"/>
          <w:szCs w:val="28"/>
          <w:lang w:eastAsia="uk-UA"/>
        </w:rPr>
      </w:pPr>
    </w:p>
    <w:p w:rsidR="009835E4" w:rsidRDefault="009835E4" w:rsidP="009A7015">
      <w:pPr>
        <w:spacing w:after="0"/>
        <w:rPr>
          <w:rFonts w:ascii="Times New Roman" w:eastAsia="Times New Roman" w:hAnsi="Times New Roman" w:cs="Times New Roman"/>
          <w:b/>
          <w:bCs/>
          <w:sz w:val="28"/>
          <w:szCs w:val="28"/>
          <w:lang w:eastAsia="uk-UA"/>
        </w:rPr>
      </w:pPr>
    </w:p>
    <w:p w:rsidR="009835E4" w:rsidRDefault="009835E4" w:rsidP="009A7015">
      <w:pPr>
        <w:spacing w:after="0"/>
        <w:rPr>
          <w:rFonts w:ascii="Times New Roman" w:eastAsia="Times New Roman" w:hAnsi="Times New Roman" w:cs="Times New Roman"/>
          <w:b/>
          <w:bCs/>
          <w:sz w:val="28"/>
          <w:szCs w:val="28"/>
          <w:lang w:eastAsia="uk-UA"/>
        </w:rPr>
      </w:pPr>
    </w:p>
    <w:p w:rsidR="009835E4" w:rsidRDefault="009835E4" w:rsidP="009A7015">
      <w:pPr>
        <w:spacing w:after="0"/>
        <w:rPr>
          <w:rFonts w:ascii="Times New Roman" w:eastAsia="Times New Roman" w:hAnsi="Times New Roman" w:cs="Times New Roman"/>
          <w:b/>
          <w:bCs/>
          <w:sz w:val="28"/>
          <w:szCs w:val="28"/>
          <w:lang w:eastAsia="uk-UA"/>
        </w:rPr>
      </w:pPr>
    </w:p>
    <w:p w:rsidR="009835E4" w:rsidRDefault="009835E4" w:rsidP="009A7015">
      <w:pPr>
        <w:spacing w:after="0"/>
        <w:rPr>
          <w:rFonts w:ascii="Times New Roman" w:eastAsia="Times New Roman" w:hAnsi="Times New Roman" w:cs="Times New Roman"/>
          <w:b/>
          <w:bCs/>
          <w:sz w:val="28"/>
          <w:szCs w:val="28"/>
          <w:lang w:eastAsia="uk-UA"/>
        </w:rPr>
      </w:pPr>
    </w:p>
    <w:p w:rsidR="009835E4" w:rsidRDefault="009835E4" w:rsidP="009A7015">
      <w:pPr>
        <w:spacing w:after="0"/>
        <w:rPr>
          <w:rFonts w:ascii="Times New Roman" w:eastAsia="Times New Roman" w:hAnsi="Times New Roman" w:cs="Times New Roman"/>
          <w:b/>
          <w:bCs/>
          <w:sz w:val="28"/>
          <w:szCs w:val="28"/>
          <w:lang w:eastAsia="uk-UA"/>
        </w:rPr>
      </w:pPr>
    </w:p>
    <w:p w:rsidR="009835E4" w:rsidRDefault="009835E4" w:rsidP="009A7015">
      <w:pPr>
        <w:spacing w:after="0"/>
        <w:rPr>
          <w:rFonts w:ascii="Times New Roman" w:eastAsia="Times New Roman" w:hAnsi="Times New Roman" w:cs="Times New Roman"/>
          <w:b/>
          <w:bCs/>
          <w:sz w:val="28"/>
          <w:szCs w:val="28"/>
          <w:lang w:eastAsia="uk-UA"/>
        </w:rPr>
      </w:pPr>
    </w:p>
    <w:p w:rsidR="001E5373" w:rsidRPr="001E5373" w:rsidRDefault="009835E4" w:rsidP="009A7015">
      <w:pPr>
        <w:spacing w:after="0"/>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4.</w:t>
      </w:r>
      <w:r w:rsidR="001E5373" w:rsidRPr="001E5373">
        <w:rPr>
          <w:rFonts w:ascii="Times New Roman" w:eastAsia="Times New Roman" w:hAnsi="Times New Roman" w:cs="Times New Roman"/>
          <w:b/>
          <w:bCs/>
          <w:sz w:val="28"/>
          <w:szCs w:val="28"/>
          <w:lang w:eastAsia="uk-UA"/>
        </w:rPr>
        <w:t>Підрисані Меморандуми</w:t>
      </w:r>
      <w:r w:rsidR="00195835">
        <w:rPr>
          <w:rFonts w:ascii="Times New Roman" w:eastAsia="Times New Roman" w:hAnsi="Times New Roman" w:cs="Times New Roman"/>
          <w:b/>
          <w:bCs/>
          <w:sz w:val="28"/>
          <w:szCs w:val="28"/>
          <w:lang w:eastAsia="uk-UA"/>
        </w:rPr>
        <w:t xml:space="preserve"> (угоди)</w:t>
      </w:r>
      <w:r w:rsidR="001E5373" w:rsidRPr="001E5373">
        <w:rPr>
          <w:rFonts w:ascii="Times New Roman" w:eastAsia="Times New Roman" w:hAnsi="Times New Roman" w:cs="Times New Roman"/>
          <w:b/>
          <w:bCs/>
          <w:sz w:val="28"/>
          <w:szCs w:val="28"/>
          <w:lang w:eastAsia="uk-UA"/>
        </w:rPr>
        <w:t xml:space="preserve"> </w:t>
      </w:r>
    </w:p>
    <w:p w:rsidR="001E5373" w:rsidRDefault="001E5373" w:rsidP="009A7015">
      <w:pPr>
        <w:spacing w:after="0"/>
        <w:rPr>
          <w:rFonts w:ascii="Times New Roman" w:eastAsia="Times New Roman" w:hAnsi="Times New Roman" w:cs="Times New Roman"/>
          <w:sz w:val="28"/>
          <w:szCs w:val="28"/>
          <w:lang w:eastAsia="uk-UA"/>
        </w:rPr>
      </w:pPr>
    </w:p>
    <w:p w:rsidR="009A7015" w:rsidRPr="009835E4" w:rsidRDefault="009835E4" w:rsidP="009A7015">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1E5373">
        <w:rPr>
          <w:rFonts w:ascii="Times New Roman" w:eastAsia="Times New Roman" w:hAnsi="Times New Roman" w:cs="Times New Roman"/>
          <w:sz w:val="28"/>
          <w:szCs w:val="28"/>
          <w:lang w:eastAsia="uk-UA"/>
        </w:rPr>
        <w:t xml:space="preserve"> метою реалізації </w:t>
      </w:r>
      <w:r w:rsidR="001E5373" w:rsidRPr="009A7015">
        <w:rPr>
          <w:rFonts w:ascii="Times New Roman" w:eastAsia="Times New Roman" w:hAnsi="Times New Roman" w:cs="Times New Roman"/>
          <w:sz w:val="28"/>
          <w:szCs w:val="28"/>
          <w:lang w:eastAsia="uk-UA"/>
        </w:rPr>
        <w:t xml:space="preserve">спільних </w:t>
      </w:r>
      <w:proofErr w:type="spellStart"/>
      <w:r w:rsidR="001E5373" w:rsidRPr="009A7015">
        <w:rPr>
          <w:rFonts w:ascii="Times New Roman" w:eastAsia="Times New Roman" w:hAnsi="Times New Roman" w:cs="Times New Roman"/>
          <w:sz w:val="28"/>
          <w:szCs w:val="28"/>
          <w:lang w:eastAsia="uk-UA"/>
        </w:rPr>
        <w:t>проєктів</w:t>
      </w:r>
      <w:proofErr w:type="spellEnd"/>
      <w:r w:rsidRPr="007C00FE">
        <w:rPr>
          <w:rFonts w:ascii="Times New Roman" w:eastAsia="Times New Roman" w:hAnsi="Times New Roman" w:cs="Times New Roman"/>
          <w:b/>
          <w:bCs/>
          <w:sz w:val="28"/>
          <w:szCs w:val="28"/>
          <w:lang w:eastAsia="uk-UA"/>
        </w:rPr>
        <w:t xml:space="preserve">, </w:t>
      </w:r>
      <w:r w:rsidRPr="00AF1803">
        <w:rPr>
          <w:rFonts w:ascii="Times New Roman" w:eastAsia="Times New Roman" w:hAnsi="Times New Roman" w:cs="Times New Roman"/>
          <w:sz w:val="28"/>
          <w:szCs w:val="28"/>
          <w:lang w:eastAsia="uk-UA"/>
        </w:rPr>
        <w:t>с</w:t>
      </w:r>
      <w:r w:rsidR="009A7015" w:rsidRPr="00AF1803">
        <w:rPr>
          <w:rFonts w:ascii="Times New Roman" w:eastAsia="Times New Roman" w:hAnsi="Times New Roman" w:cs="Times New Roman"/>
          <w:sz w:val="28"/>
          <w:szCs w:val="28"/>
          <w:lang w:eastAsia="uk-UA"/>
        </w:rPr>
        <w:t>півпрац</w:t>
      </w:r>
      <w:r w:rsidRPr="00AF1803">
        <w:rPr>
          <w:rFonts w:ascii="Times New Roman" w:eastAsia="Times New Roman" w:hAnsi="Times New Roman" w:cs="Times New Roman"/>
          <w:sz w:val="28"/>
          <w:szCs w:val="28"/>
          <w:lang w:eastAsia="uk-UA"/>
        </w:rPr>
        <w:t xml:space="preserve">і, </w:t>
      </w:r>
      <w:r w:rsidR="009A7015" w:rsidRPr="00AF1803">
        <w:rPr>
          <w:rFonts w:ascii="Times New Roman" w:eastAsia="Times New Roman" w:hAnsi="Times New Roman" w:cs="Times New Roman"/>
          <w:sz w:val="28"/>
          <w:szCs w:val="28"/>
          <w:lang w:eastAsia="uk-UA"/>
        </w:rPr>
        <w:t>розширення доступу до соціальних послуг</w:t>
      </w:r>
      <w:r w:rsidRPr="00AF1803">
        <w:rPr>
          <w:rFonts w:ascii="Times New Roman" w:eastAsia="Times New Roman" w:hAnsi="Times New Roman" w:cs="Times New Roman"/>
          <w:sz w:val="28"/>
          <w:szCs w:val="28"/>
          <w:lang w:eastAsia="uk-UA"/>
        </w:rPr>
        <w:t xml:space="preserve"> , </w:t>
      </w:r>
      <w:r w:rsidR="009A7015" w:rsidRPr="00AF1803">
        <w:rPr>
          <w:rFonts w:ascii="Times New Roman" w:eastAsia="Times New Roman" w:hAnsi="Times New Roman" w:cs="Times New Roman"/>
          <w:sz w:val="28"/>
          <w:szCs w:val="28"/>
          <w:lang w:eastAsia="uk-UA"/>
        </w:rPr>
        <w:t xml:space="preserve">надання гуманітарної допомоги внутрішньо переміщеним особам, які перемістилися з території </w:t>
      </w:r>
      <w:proofErr w:type="spellStart"/>
      <w:r w:rsidR="009A7015" w:rsidRPr="00AF1803">
        <w:rPr>
          <w:rFonts w:ascii="Times New Roman" w:eastAsia="Times New Roman" w:hAnsi="Times New Roman" w:cs="Times New Roman"/>
          <w:sz w:val="28"/>
          <w:szCs w:val="28"/>
          <w:lang w:eastAsia="uk-UA"/>
        </w:rPr>
        <w:t>Федорівської</w:t>
      </w:r>
      <w:proofErr w:type="spellEnd"/>
      <w:r w:rsidR="009A7015" w:rsidRPr="00AF1803">
        <w:rPr>
          <w:rFonts w:ascii="Times New Roman" w:eastAsia="Times New Roman" w:hAnsi="Times New Roman" w:cs="Times New Roman"/>
          <w:sz w:val="28"/>
          <w:szCs w:val="28"/>
          <w:lang w:eastAsia="uk-UA"/>
        </w:rPr>
        <w:t xml:space="preserve"> територіальної громади</w:t>
      </w:r>
      <w:r w:rsidR="009A7015" w:rsidRPr="007C00FE">
        <w:rPr>
          <w:rFonts w:ascii="Times New Roman" w:eastAsia="Times New Roman" w:hAnsi="Times New Roman" w:cs="Times New Roman"/>
          <w:b/>
          <w:bCs/>
          <w:sz w:val="28"/>
          <w:szCs w:val="28"/>
          <w:lang w:eastAsia="uk-UA"/>
        </w:rPr>
        <w:t>,</w:t>
      </w:r>
      <w:r w:rsidRPr="009835E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 протязі поточного року </w:t>
      </w:r>
      <w:r w:rsidR="009A7015" w:rsidRPr="009835E4">
        <w:rPr>
          <w:rFonts w:ascii="Times New Roman" w:eastAsia="Times New Roman" w:hAnsi="Times New Roman" w:cs="Times New Roman"/>
          <w:sz w:val="28"/>
          <w:szCs w:val="28"/>
          <w:lang w:eastAsia="uk-UA"/>
        </w:rPr>
        <w:t>було укладено</w:t>
      </w:r>
      <w:r w:rsidR="00353A02">
        <w:rPr>
          <w:rFonts w:ascii="Times New Roman" w:eastAsia="Times New Roman" w:hAnsi="Times New Roman" w:cs="Times New Roman"/>
          <w:sz w:val="28"/>
          <w:szCs w:val="28"/>
          <w:lang w:eastAsia="uk-UA"/>
        </w:rPr>
        <w:t xml:space="preserve"> 11 </w:t>
      </w:r>
      <w:r w:rsidR="009A7015" w:rsidRPr="009835E4">
        <w:rPr>
          <w:rFonts w:ascii="Times New Roman" w:eastAsia="Times New Roman" w:hAnsi="Times New Roman" w:cs="Times New Roman"/>
          <w:sz w:val="28"/>
          <w:szCs w:val="28"/>
          <w:lang w:eastAsia="uk-UA"/>
        </w:rPr>
        <w:t xml:space="preserve"> меморандумів</w:t>
      </w:r>
      <w:r w:rsidR="00353A02">
        <w:rPr>
          <w:rFonts w:ascii="Times New Roman" w:eastAsia="Times New Roman" w:hAnsi="Times New Roman" w:cs="Times New Roman"/>
          <w:sz w:val="28"/>
          <w:szCs w:val="28"/>
          <w:lang w:eastAsia="uk-UA"/>
        </w:rPr>
        <w:t xml:space="preserve"> (угод) </w:t>
      </w:r>
      <w:r w:rsidR="009A7015" w:rsidRPr="009835E4">
        <w:rPr>
          <w:rFonts w:ascii="Times New Roman" w:eastAsia="Times New Roman" w:hAnsi="Times New Roman" w:cs="Times New Roman"/>
          <w:sz w:val="28"/>
          <w:szCs w:val="28"/>
          <w:lang w:eastAsia="uk-UA"/>
        </w:rPr>
        <w:t xml:space="preserve"> про співпрацю з благодійними організаціями</w:t>
      </w:r>
      <w:r>
        <w:rPr>
          <w:rFonts w:ascii="Times New Roman" w:eastAsia="Times New Roman" w:hAnsi="Times New Roman" w:cs="Times New Roman"/>
          <w:sz w:val="28"/>
          <w:szCs w:val="28"/>
          <w:lang w:eastAsia="uk-UA"/>
        </w:rPr>
        <w:t xml:space="preserve">, фондами </w:t>
      </w:r>
      <w:r w:rsidR="007C00FE">
        <w:rPr>
          <w:rFonts w:ascii="Times New Roman" w:eastAsia="Times New Roman" w:hAnsi="Times New Roman" w:cs="Times New Roman"/>
          <w:sz w:val="28"/>
          <w:szCs w:val="28"/>
          <w:lang w:eastAsia="uk-UA"/>
        </w:rPr>
        <w:t xml:space="preserve">та іншими організаціями </w:t>
      </w:r>
      <w:r w:rsidR="009A7015" w:rsidRPr="009835E4">
        <w:rPr>
          <w:rFonts w:ascii="Times New Roman" w:eastAsia="Times New Roman" w:hAnsi="Times New Roman" w:cs="Times New Roman"/>
          <w:sz w:val="28"/>
          <w:szCs w:val="28"/>
          <w:lang w:eastAsia="uk-UA"/>
        </w:rPr>
        <w:t>:</w:t>
      </w:r>
    </w:p>
    <w:p w:rsidR="004F56C2" w:rsidRPr="009835E4" w:rsidRDefault="004F56C2" w:rsidP="009A7015">
      <w:pPr>
        <w:spacing w:after="0"/>
        <w:rPr>
          <w:rFonts w:ascii="Times New Roman" w:eastAsia="Times New Roman" w:hAnsi="Times New Roman" w:cs="Times New Roman"/>
          <w:sz w:val="28"/>
          <w:szCs w:val="28"/>
          <w:lang w:eastAsia="uk-UA"/>
        </w:rPr>
      </w:pPr>
    </w:p>
    <w:p w:rsidR="009A7015" w:rsidRPr="009A7015" w:rsidRDefault="009A7015" w:rsidP="009A7015">
      <w:pPr>
        <w:spacing w:after="0"/>
        <w:rPr>
          <w:rFonts w:ascii="Times New Roman" w:eastAsia="Times New Roman" w:hAnsi="Times New Roman" w:cs="Times New Roman"/>
          <w:sz w:val="28"/>
          <w:szCs w:val="28"/>
          <w:lang w:val="ru-RU" w:eastAsia="uk-UA"/>
        </w:rPr>
      </w:pPr>
      <w:r w:rsidRPr="009A7015">
        <w:rPr>
          <w:rFonts w:ascii="Times New Roman" w:eastAsia="Times New Roman" w:hAnsi="Times New Roman" w:cs="Times New Roman"/>
          <w:sz w:val="28"/>
          <w:szCs w:val="28"/>
          <w:lang w:val="ru-RU" w:eastAsia="uk-UA"/>
        </w:rPr>
        <w:t xml:space="preserve">22 </w:t>
      </w:r>
      <w:proofErr w:type="spellStart"/>
      <w:r w:rsidRPr="009A7015">
        <w:rPr>
          <w:rFonts w:ascii="Times New Roman" w:eastAsia="Times New Roman" w:hAnsi="Times New Roman" w:cs="Times New Roman"/>
          <w:sz w:val="28"/>
          <w:szCs w:val="28"/>
          <w:lang w:val="ru-RU" w:eastAsia="uk-UA"/>
        </w:rPr>
        <w:t>січня</w:t>
      </w:r>
      <w:proofErr w:type="spellEnd"/>
      <w:r w:rsidRPr="009A7015">
        <w:rPr>
          <w:rFonts w:ascii="Times New Roman" w:eastAsia="Times New Roman" w:hAnsi="Times New Roman" w:cs="Times New Roman"/>
          <w:sz w:val="28"/>
          <w:szCs w:val="28"/>
          <w:lang w:val="ru-RU" w:eastAsia="uk-UA"/>
        </w:rPr>
        <w:t xml:space="preserve"> 2025 року </w:t>
      </w:r>
      <w:proofErr w:type="spellStart"/>
      <w:r w:rsidR="007C00FE" w:rsidRPr="009A7015">
        <w:rPr>
          <w:rFonts w:ascii="Times New Roman" w:eastAsia="Times New Roman" w:hAnsi="Times New Roman" w:cs="Times New Roman"/>
          <w:sz w:val="28"/>
          <w:szCs w:val="28"/>
          <w:lang w:val="ru-RU" w:eastAsia="uk-UA"/>
        </w:rPr>
        <w:t>укладено</w:t>
      </w:r>
      <w:proofErr w:type="spellEnd"/>
      <w:r w:rsidR="007C00FE" w:rsidRPr="009A7015">
        <w:rPr>
          <w:rFonts w:ascii="Times New Roman" w:eastAsia="Times New Roman" w:hAnsi="Times New Roman" w:cs="Times New Roman"/>
          <w:sz w:val="28"/>
          <w:szCs w:val="28"/>
          <w:lang w:val="ru-RU" w:eastAsia="uk-UA"/>
        </w:rPr>
        <w:t xml:space="preserve"> угоду про </w:t>
      </w:r>
      <w:proofErr w:type="spellStart"/>
      <w:r w:rsidR="007C00FE" w:rsidRPr="009A7015">
        <w:rPr>
          <w:rFonts w:ascii="Times New Roman" w:eastAsia="Times New Roman" w:hAnsi="Times New Roman" w:cs="Times New Roman"/>
          <w:sz w:val="28"/>
          <w:szCs w:val="28"/>
          <w:lang w:val="ru-RU" w:eastAsia="uk-UA"/>
        </w:rPr>
        <w:t>співпрацю</w:t>
      </w:r>
      <w:proofErr w:type="spellEnd"/>
      <w:r w:rsidR="007C00FE" w:rsidRPr="009A7015">
        <w:rPr>
          <w:rFonts w:ascii="Times New Roman" w:eastAsia="Times New Roman" w:hAnsi="Times New Roman" w:cs="Times New Roman"/>
          <w:sz w:val="28"/>
          <w:szCs w:val="28"/>
          <w:lang w:val="ru-RU" w:eastAsia="uk-UA"/>
        </w:rPr>
        <w:t xml:space="preserve"> </w:t>
      </w:r>
      <w:r w:rsidR="00C229DA">
        <w:rPr>
          <w:rFonts w:ascii="Times New Roman" w:eastAsia="Times New Roman" w:hAnsi="Times New Roman" w:cs="Times New Roman"/>
          <w:sz w:val="28"/>
          <w:szCs w:val="28"/>
          <w:lang w:val="ru-RU" w:eastAsia="uk-UA"/>
        </w:rPr>
        <w:t>з</w:t>
      </w:r>
      <w:r w:rsidR="007C00FE" w:rsidRPr="009A7015">
        <w:rPr>
          <w:rFonts w:ascii="Times New Roman" w:eastAsia="Times New Roman" w:hAnsi="Times New Roman" w:cs="Times New Roman"/>
          <w:sz w:val="28"/>
          <w:szCs w:val="28"/>
          <w:lang w:val="ru-RU" w:eastAsia="uk-UA"/>
        </w:rPr>
        <w:t xml:space="preserve"> </w:t>
      </w:r>
      <w:proofErr w:type="spellStart"/>
      <w:r w:rsidR="007C00FE" w:rsidRPr="009A7015">
        <w:rPr>
          <w:rFonts w:ascii="Times New Roman" w:eastAsia="Times New Roman" w:hAnsi="Times New Roman" w:cs="Times New Roman"/>
          <w:sz w:val="28"/>
          <w:szCs w:val="28"/>
          <w:lang w:val="ru-RU" w:eastAsia="uk-UA"/>
        </w:rPr>
        <w:t>Пологівською</w:t>
      </w:r>
      <w:proofErr w:type="spellEnd"/>
      <w:r w:rsidR="007C00FE" w:rsidRPr="009A7015">
        <w:rPr>
          <w:rFonts w:ascii="Times New Roman" w:eastAsia="Times New Roman" w:hAnsi="Times New Roman" w:cs="Times New Roman"/>
          <w:sz w:val="28"/>
          <w:szCs w:val="28"/>
          <w:lang w:val="ru-RU" w:eastAsia="uk-UA"/>
        </w:rPr>
        <w:t xml:space="preserve"> </w:t>
      </w:r>
      <w:proofErr w:type="spellStart"/>
      <w:r w:rsidR="007C00FE" w:rsidRPr="009A7015">
        <w:rPr>
          <w:rFonts w:ascii="Times New Roman" w:eastAsia="Times New Roman" w:hAnsi="Times New Roman" w:cs="Times New Roman"/>
          <w:sz w:val="28"/>
          <w:szCs w:val="28"/>
          <w:lang w:val="ru-RU" w:eastAsia="uk-UA"/>
        </w:rPr>
        <w:t>філією</w:t>
      </w:r>
      <w:proofErr w:type="spellEnd"/>
      <w:r w:rsidR="007C00FE" w:rsidRPr="009A7015">
        <w:rPr>
          <w:rFonts w:ascii="Times New Roman" w:eastAsia="Times New Roman" w:hAnsi="Times New Roman" w:cs="Times New Roman"/>
          <w:sz w:val="28"/>
          <w:szCs w:val="28"/>
          <w:lang w:val="ru-RU" w:eastAsia="uk-UA"/>
        </w:rPr>
        <w:t xml:space="preserve"> </w:t>
      </w:r>
      <w:proofErr w:type="spellStart"/>
      <w:r w:rsidR="007C00FE" w:rsidRPr="009A7015">
        <w:rPr>
          <w:rFonts w:ascii="Times New Roman" w:eastAsia="Times New Roman" w:hAnsi="Times New Roman" w:cs="Times New Roman"/>
          <w:sz w:val="28"/>
          <w:szCs w:val="28"/>
          <w:lang w:val="ru-RU" w:eastAsia="uk-UA"/>
        </w:rPr>
        <w:t>Запорізького</w:t>
      </w:r>
      <w:proofErr w:type="spellEnd"/>
      <w:r w:rsidR="007C00FE" w:rsidRPr="009A7015">
        <w:rPr>
          <w:rFonts w:ascii="Times New Roman" w:eastAsia="Times New Roman" w:hAnsi="Times New Roman" w:cs="Times New Roman"/>
          <w:sz w:val="28"/>
          <w:szCs w:val="28"/>
          <w:lang w:val="ru-RU" w:eastAsia="uk-UA"/>
        </w:rPr>
        <w:t xml:space="preserve"> </w:t>
      </w:r>
      <w:proofErr w:type="spellStart"/>
      <w:r w:rsidR="007C00FE" w:rsidRPr="009A7015">
        <w:rPr>
          <w:rFonts w:ascii="Times New Roman" w:eastAsia="Times New Roman" w:hAnsi="Times New Roman" w:cs="Times New Roman"/>
          <w:sz w:val="28"/>
          <w:szCs w:val="28"/>
          <w:lang w:val="ru-RU" w:eastAsia="uk-UA"/>
        </w:rPr>
        <w:t>обласного</w:t>
      </w:r>
      <w:proofErr w:type="spellEnd"/>
      <w:r w:rsidR="007C00FE" w:rsidRPr="009A7015">
        <w:rPr>
          <w:rFonts w:ascii="Times New Roman" w:eastAsia="Times New Roman" w:hAnsi="Times New Roman" w:cs="Times New Roman"/>
          <w:sz w:val="28"/>
          <w:szCs w:val="28"/>
          <w:lang w:val="ru-RU" w:eastAsia="uk-UA"/>
        </w:rPr>
        <w:t xml:space="preserve"> центру </w:t>
      </w:r>
      <w:proofErr w:type="spellStart"/>
      <w:proofErr w:type="gramStart"/>
      <w:r w:rsidR="007C00FE" w:rsidRPr="009A7015">
        <w:rPr>
          <w:rFonts w:ascii="Times New Roman" w:eastAsia="Times New Roman" w:hAnsi="Times New Roman" w:cs="Times New Roman"/>
          <w:sz w:val="28"/>
          <w:szCs w:val="28"/>
          <w:lang w:val="ru-RU" w:eastAsia="uk-UA"/>
        </w:rPr>
        <w:t>зайнятості</w:t>
      </w:r>
      <w:proofErr w:type="spellEnd"/>
      <w:r w:rsidR="007C00FE" w:rsidRPr="009A7015">
        <w:rPr>
          <w:rFonts w:ascii="Times New Roman" w:eastAsia="Times New Roman" w:hAnsi="Times New Roman" w:cs="Times New Roman"/>
          <w:sz w:val="28"/>
          <w:szCs w:val="28"/>
          <w:lang w:val="ru-RU" w:eastAsia="uk-UA"/>
        </w:rPr>
        <w:t xml:space="preserve"> </w:t>
      </w:r>
      <w:r w:rsidR="007C00FE">
        <w:rPr>
          <w:rFonts w:ascii="Times New Roman" w:eastAsia="Times New Roman" w:hAnsi="Times New Roman" w:cs="Times New Roman"/>
          <w:sz w:val="28"/>
          <w:szCs w:val="28"/>
          <w:lang w:val="ru-RU" w:eastAsia="uk-UA"/>
        </w:rPr>
        <w:t>,</w:t>
      </w:r>
      <w:proofErr w:type="gramEnd"/>
      <w:r w:rsidR="007C00FE">
        <w:rPr>
          <w:rFonts w:ascii="Times New Roman" w:eastAsia="Times New Roman" w:hAnsi="Times New Roman" w:cs="Times New Roman"/>
          <w:sz w:val="28"/>
          <w:szCs w:val="28"/>
          <w:lang w:val="ru-RU" w:eastAsia="uk-UA"/>
        </w:rPr>
        <w:t xml:space="preserve"> з</w:t>
      </w:r>
      <w:r w:rsidRPr="009A7015">
        <w:rPr>
          <w:rFonts w:ascii="Times New Roman" w:eastAsia="Times New Roman" w:hAnsi="Times New Roman" w:cs="Times New Roman"/>
          <w:sz w:val="28"/>
          <w:szCs w:val="28"/>
          <w:lang w:val="ru-RU" w:eastAsia="uk-UA"/>
        </w:rPr>
        <w:t xml:space="preserve"> метою </w:t>
      </w:r>
      <w:proofErr w:type="spellStart"/>
      <w:r w:rsidRPr="009A7015">
        <w:rPr>
          <w:rFonts w:ascii="Times New Roman" w:eastAsia="Times New Roman" w:hAnsi="Times New Roman" w:cs="Times New Roman"/>
          <w:sz w:val="28"/>
          <w:szCs w:val="28"/>
          <w:lang w:val="ru-RU" w:eastAsia="uk-UA"/>
        </w:rPr>
        <w:t>наближення</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соціальних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послуг</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служби</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зайнятості</w:t>
      </w:r>
      <w:proofErr w:type="spellEnd"/>
      <w:r w:rsidRPr="009A7015">
        <w:rPr>
          <w:rFonts w:ascii="Times New Roman" w:eastAsia="Times New Roman" w:hAnsi="Times New Roman" w:cs="Times New Roman"/>
          <w:sz w:val="28"/>
          <w:szCs w:val="28"/>
          <w:lang w:val="ru-RU" w:eastAsia="uk-UA"/>
        </w:rPr>
        <w:t xml:space="preserve"> до </w:t>
      </w:r>
      <w:proofErr w:type="spellStart"/>
      <w:r w:rsidRPr="009A7015">
        <w:rPr>
          <w:rFonts w:ascii="Times New Roman" w:eastAsia="Times New Roman" w:hAnsi="Times New Roman" w:cs="Times New Roman"/>
          <w:sz w:val="28"/>
          <w:szCs w:val="28"/>
          <w:lang w:val="ru-RU" w:eastAsia="uk-UA"/>
        </w:rPr>
        <w:t>мешканців</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Федорівської</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територіальної</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громади</w:t>
      </w:r>
      <w:proofErr w:type="spellEnd"/>
      <w:r w:rsidRPr="009A7015">
        <w:rPr>
          <w:rFonts w:ascii="Times New Roman" w:eastAsia="Times New Roman" w:hAnsi="Times New Roman" w:cs="Times New Roman"/>
          <w:sz w:val="28"/>
          <w:szCs w:val="28"/>
          <w:lang w:val="ru-RU" w:eastAsia="uk-UA"/>
        </w:rPr>
        <w:t xml:space="preserve"> та активного </w:t>
      </w:r>
      <w:proofErr w:type="spellStart"/>
      <w:r w:rsidRPr="009A7015">
        <w:rPr>
          <w:rFonts w:ascii="Times New Roman" w:eastAsia="Times New Roman" w:hAnsi="Times New Roman" w:cs="Times New Roman"/>
          <w:sz w:val="28"/>
          <w:szCs w:val="28"/>
          <w:lang w:val="ru-RU" w:eastAsia="uk-UA"/>
        </w:rPr>
        <w:t>залучення</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служби</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зайнятості</w:t>
      </w:r>
      <w:proofErr w:type="spellEnd"/>
      <w:r w:rsidRPr="009A7015">
        <w:rPr>
          <w:rFonts w:ascii="Times New Roman" w:eastAsia="Times New Roman" w:hAnsi="Times New Roman" w:cs="Times New Roman"/>
          <w:sz w:val="28"/>
          <w:szCs w:val="28"/>
          <w:lang w:val="ru-RU" w:eastAsia="uk-UA"/>
        </w:rPr>
        <w:t xml:space="preserve"> до </w:t>
      </w:r>
      <w:proofErr w:type="spellStart"/>
      <w:r w:rsidRPr="009A7015">
        <w:rPr>
          <w:rFonts w:ascii="Times New Roman" w:eastAsia="Times New Roman" w:hAnsi="Times New Roman" w:cs="Times New Roman"/>
          <w:sz w:val="28"/>
          <w:szCs w:val="28"/>
          <w:lang w:val="ru-RU" w:eastAsia="uk-UA"/>
        </w:rPr>
        <w:t>процесів</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що</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відбуваються</w:t>
      </w:r>
      <w:proofErr w:type="spellEnd"/>
      <w:r w:rsidRPr="009A7015">
        <w:rPr>
          <w:rFonts w:ascii="Times New Roman" w:eastAsia="Times New Roman" w:hAnsi="Times New Roman" w:cs="Times New Roman"/>
          <w:sz w:val="28"/>
          <w:szCs w:val="28"/>
          <w:lang w:val="ru-RU" w:eastAsia="uk-UA"/>
        </w:rPr>
        <w:t xml:space="preserve"> в </w:t>
      </w:r>
      <w:proofErr w:type="spellStart"/>
      <w:r w:rsidRPr="009A7015">
        <w:rPr>
          <w:rFonts w:ascii="Times New Roman" w:eastAsia="Times New Roman" w:hAnsi="Times New Roman" w:cs="Times New Roman"/>
          <w:sz w:val="28"/>
          <w:szCs w:val="28"/>
          <w:lang w:val="ru-RU" w:eastAsia="uk-UA"/>
        </w:rPr>
        <w:t>громаді</w:t>
      </w:r>
      <w:proofErr w:type="spellEnd"/>
      <w:r w:rsidRPr="009A7015">
        <w:rPr>
          <w:rFonts w:ascii="Times New Roman" w:eastAsia="Times New Roman" w:hAnsi="Times New Roman" w:cs="Times New Roman"/>
          <w:sz w:val="28"/>
          <w:szCs w:val="28"/>
          <w:lang w:val="ru-RU" w:eastAsia="uk-UA"/>
        </w:rPr>
        <w:t xml:space="preserve">, </w:t>
      </w:r>
    </w:p>
    <w:p w:rsidR="009A7015" w:rsidRPr="009A7015" w:rsidRDefault="009A7015" w:rsidP="009A7015">
      <w:pPr>
        <w:spacing w:after="0"/>
        <w:rPr>
          <w:rFonts w:ascii="Times New Roman" w:eastAsia="Times New Roman" w:hAnsi="Times New Roman" w:cs="Times New Roman"/>
          <w:sz w:val="28"/>
          <w:szCs w:val="28"/>
          <w:lang w:val="ru-RU" w:eastAsia="uk-UA"/>
        </w:rPr>
      </w:pPr>
    </w:p>
    <w:p w:rsidR="009A7015" w:rsidRPr="009A7015" w:rsidRDefault="009A7015" w:rsidP="009A7015">
      <w:pPr>
        <w:spacing w:after="0"/>
        <w:rPr>
          <w:rFonts w:ascii="Times New Roman" w:eastAsia="Times New Roman" w:hAnsi="Times New Roman" w:cs="Times New Roman"/>
          <w:sz w:val="28"/>
          <w:szCs w:val="28"/>
          <w:lang w:val="ru-RU" w:eastAsia="uk-UA"/>
        </w:rPr>
      </w:pPr>
      <w:r w:rsidRPr="009A7015">
        <w:rPr>
          <w:rFonts w:ascii="Times New Roman" w:eastAsia="Times New Roman" w:hAnsi="Times New Roman" w:cs="Times New Roman"/>
          <w:sz w:val="28"/>
          <w:szCs w:val="28"/>
          <w:lang w:val="ru-RU" w:eastAsia="uk-UA"/>
        </w:rPr>
        <w:t xml:space="preserve">29 </w:t>
      </w:r>
      <w:proofErr w:type="spellStart"/>
      <w:r w:rsidRPr="009A7015">
        <w:rPr>
          <w:rFonts w:ascii="Times New Roman" w:eastAsia="Times New Roman" w:hAnsi="Times New Roman" w:cs="Times New Roman"/>
          <w:sz w:val="28"/>
          <w:szCs w:val="28"/>
          <w:lang w:val="ru-RU" w:eastAsia="uk-UA"/>
        </w:rPr>
        <w:t>квітня</w:t>
      </w:r>
      <w:proofErr w:type="spellEnd"/>
      <w:r w:rsidRPr="009A7015">
        <w:rPr>
          <w:rFonts w:ascii="Times New Roman" w:eastAsia="Times New Roman" w:hAnsi="Times New Roman" w:cs="Times New Roman"/>
          <w:sz w:val="28"/>
          <w:szCs w:val="28"/>
          <w:lang w:val="ru-RU" w:eastAsia="uk-UA"/>
        </w:rPr>
        <w:t xml:space="preserve"> 2025 року</w:t>
      </w:r>
      <w:r w:rsidR="00C229DA" w:rsidRPr="00C229DA">
        <w:rPr>
          <w:rFonts w:ascii="Times New Roman" w:eastAsia="Times New Roman" w:hAnsi="Times New Roman" w:cs="Times New Roman"/>
          <w:sz w:val="28"/>
          <w:szCs w:val="28"/>
          <w:lang w:val="ru-RU" w:eastAsia="uk-UA"/>
        </w:rPr>
        <w:t xml:space="preserve"> </w:t>
      </w:r>
      <w:proofErr w:type="spellStart"/>
      <w:r w:rsidR="00C229DA" w:rsidRPr="009A7015">
        <w:rPr>
          <w:rFonts w:ascii="Times New Roman" w:eastAsia="Times New Roman" w:hAnsi="Times New Roman" w:cs="Times New Roman"/>
          <w:sz w:val="28"/>
          <w:szCs w:val="28"/>
          <w:lang w:val="ru-RU" w:eastAsia="uk-UA"/>
        </w:rPr>
        <w:t>підписано</w:t>
      </w:r>
      <w:proofErr w:type="spellEnd"/>
      <w:r w:rsidR="00C229DA" w:rsidRPr="009A7015">
        <w:rPr>
          <w:rFonts w:ascii="Times New Roman" w:eastAsia="Times New Roman" w:hAnsi="Times New Roman" w:cs="Times New Roman"/>
          <w:sz w:val="28"/>
          <w:szCs w:val="28"/>
          <w:lang w:val="ru-RU" w:eastAsia="uk-UA"/>
        </w:rPr>
        <w:t xml:space="preserve"> меморандум про </w:t>
      </w:r>
      <w:proofErr w:type="spellStart"/>
      <w:r w:rsidR="00C229DA" w:rsidRPr="009A7015">
        <w:rPr>
          <w:rFonts w:ascii="Times New Roman" w:eastAsia="Times New Roman" w:hAnsi="Times New Roman" w:cs="Times New Roman"/>
          <w:sz w:val="28"/>
          <w:szCs w:val="28"/>
          <w:lang w:val="ru-RU" w:eastAsia="uk-UA"/>
        </w:rPr>
        <w:t>взаємодію</w:t>
      </w:r>
      <w:proofErr w:type="spellEnd"/>
      <w:r w:rsidR="00C229DA" w:rsidRPr="009A7015">
        <w:rPr>
          <w:rFonts w:ascii="Times New Roman" w:eastAsia="Times New Roman" w:hAnsi="Times New Roman" w:cs="Times New Roman"/>
          <w:sz w:val="28"/>
          <w:szCs w:val="28"/>
          <w:lang w:val="ru-RU" w:eastAsia="uk-UA"/>
        </w:rPr>
        <w:t xml:space="preserve"> і партнерство з </w:t>
      </w:r>
      <w:proofErr w:type="spellStart"/>
      <w:r w:rsidR="00C229DA" w:rsidRPr="009A7015">
        <w:rPr>
          <w:rFonts w:ascii="Times New Roman" w:eastAsia="Times New Roman" w:hAnsi="Times New Roman" w:cs="Times New Roman"/>
          <w:sz w:val="28"/>
          <w:szCs w:val="28"/>
          <w:lang w:val="ru-RU" w:eastAsia="uk-UA"/>
        </w:rPr>
        <w:t>Благодійною</w:t>
      </w:r>
      <w:proofErr w:type="spellEnd"/>
      <w:r w:rsidR="00C229DA" w:rsidRPr="009A7015">
        <w:rPr>
          <w:rFonts w:ascii="Times New Roman" w:eastAsia="Times New Roman" w:hAnsi="Times New Roman" w:cs="Times New Roman"/>
          <w:sz w:val="28"/>
          <w:szCs w:val="28"/>
          <w:lang w:val="ru-RU" w:eastAsia="uk-UA"/>
        </w:rPr>
        <w:t xml:space="preserve"> </w:t>
      </w:r>
      <w:proofErr w:type="spellStart"/>
      <w:r w:rsidR="00C229DA" w:rsidRPr="009A7015">
        <w:rPr>
          <w:rFonts w:ascii="Times New Roman" w:eastAsia="Times New Roman" w:hAnsi="Times New Roman" w:cs="Times New Roman"/>
          <w:sz w:val="28"/>
          <w:szCs w:val="28"/>
          <w:lang w:val="ru-RU" w:eastAsia="uk-UA"/>
        </w:rPr>
        <w:t>організацією</w:t>
      </w:r>
      <w:proofErr w:type="spellEnd"/>
      <w:r w:rsidR="00C229DA" w:rsidRPr="009A7015">
        <w:rPr>
          <w:rFonts w:ascii="Times New Roman" w:eastAsia="Times New Roman" w:hAnsi="Times New Roman" w:cs="Times New Roman"/>
          <w:sz w:val="28"/>
          <w:szCs w:val="28"/>
          <w:lang w:val="ru-RU" w:eastAsia="uk-UA"/>
        </w:rPr>
        <w:t xml:space="preserve"> «Мережа 100 </w:t>
      </w:r>
      <w:proofErr w:type="spellStart"/>
      <w:r w:rsidR="00C229DA" w:rsidRPr="009A7015">
        <w:rPr>
          <w:rFonts w:ascii="Times New Roman" w:eastAsia="Times New Roman" w:hAnsi="Times New Roman" w:cs="Times New Roman"/>
          <w:sz w:val="28"/>
          <w:szCs w:val="28"/>
          <w:lang w:val="ru-RU" w:eastAsia="uk-UA"/>
        </w:rPr>
        <w:t>відсотків</w:t>
      </w:r>
      <w:proofErr w:type="spellEnd"/>
      <w:r w:rsidR="00C229DA" w:rsidRPr="009A7015">
        <w:rPr>
          <w:rFonts w:ascii="Times New Roman" w:eastAsia="Times New Roman" w:hAnsi="Times New Roman" w:cs="Times New Roman"/>
          <w:sz w:val="28"/>
          <w:szCs w:val="28"/>
          <w:lang w:val="ru-RU" w:eastAsia="uk-UA"/>
        </w:rPr>
        <w:t xml:space="preserve"> </w:t>
      </w:r>
      <w:proofErr w:type="spellStart"/>
      <w:r w:rsidR="00C229DA" w:rsidRPr="009A7015">
        <w:rPr>
          <w:rFonts w:ascii="Times New Roman" w:eastAsia="Times New Roman" w:hAnsi="Times New Roman" w:cs="Times New Roman"/>
          <w:sz w:val="28"/>
          <w:szCs w:val="28"/>
          <w:lang w:val="ru-RU" w:eastAsia="uk-UA"/>
        </w:rPr>
        <w:t>життя</w:t>
      </w:r>
      <w:proofErr w:type="spellEnd"/>
      <w:r w:rsidR="00C229DA" w:rsidRPr="009A7015">
        <w:rPr>
          <w:rFonts w:ascii="Times New Roman" w:eastAsia="Times New Roman" w:hAnsi="Times New Roman" w:cs="Times New Roman"/>
          <w:sz w:val="28"/>
          <w:szCs w:val="28"/>
          <w:lang w:val="ru-RU" w:eastAsia="uk-UA"/>
        </w:rPr>
        <w:t xml:space="preserve">. </w:t>
      </w:r>
      <w:proofErr w:type="spellStart"/>
      <w:r w:rsidR="00C229DA" w:rsidRPr="009A7015">
        <w:rPr>
          <w:rFonts w:ascii="Times New Roman" w:eastAsia="Times New Roman" w:hAnsi="Times New Roman" w:cs="Times New Roman"/>
          <w:sz w:val="28"/>
          <w:szCs w:val="28"/>
          <w:lang w:val="ru-RU" w:eastAsia="uk-UA"/>
        </w:rPr>
        <w:t>Запоріжжя</w:t>
      </w:r>
      <w:proofErr w:type="spellEnd"/>
      <w:r w:rsidR="00C229DA" w:rsidRPr="009A7015">
        <w:rPr>
          <w:rFonts w:ascii="Times New Roman" w:eastAsia="Times New Roman" w:hAnsi="Times New Roman" w:cs="Times New Roman"/>
          <w:sz w:val="28"/>
          <w:szCs w:val="28"/>
          <w:lang w:val="ru-RU" w:eastAsia="uk-UA"/>
        </w:rPr>
        <w:t>»</w:t>
      </w:r>
      <w:r w:rsidRPr="009A7015">
        <w:rPr>
          <w:rFonts w:ascii="Times New Roman" w:eastAsia="Times New Roman" w:hAnsi="Times New Roman" w:cs="Times New Roman"/>
          <w:sz w:val="28"/>
          <w:szCs w:val="28"/>
          <w:lang w:val="ru-RU" w:eastAsia="uk-UA"/>
        </w:rPr>
        <w:t xml:space="preserve">, з метою </w:t>
      </w:r>
      <w:proofErr w:type="spellStart"/>
      <w:r w:rsidRPr="009A7015">
        <w:rPr>
          <w:rFonts w:ascii="Times New Roman" w:eastAsia="Times New Roman" w:hAnsi="Times New Roman" w:cs="Times New Roman"/>
          <w:sz w:val="28"/>
          <w:szCs w:val="28"/>
          <w:lang w:val="ru-RU" w:eastAsia="uk-UA"/>
        </w:rPr>
        <w:t>забезпечення</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сталості</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розвитку</w:t>
      </w:r>
      <w:proofErr w:type="spellEnd"/>
      <w:r w:rsidRPr="009A7015">
        <w:rPr>
          <w:rFonts w:ascii="Times New Roman" w:eastAsia="Times New Roman" w:hAnsi="Times New Roman" w:cs="Times New Roman"/>
          <w:sz w:val="28"/>
          <w:szCs w:val="28"/>
          <w:lang w:val="ru-RU" w:eastAsia="uk-UA"/>
        </w:rPr>
        <w:t xml:space="preserve"> та доступу до </w:t>
      </w:r>
      <w:proofErr w:type="spellStart"/>
      <w:r w:rsidRPr="009A7015">
        <w:rPr>
          <w:rFonts w:ascii="Times New Roman" w:eastAsia="Times New Roman" w:hAnsi="Times New Roman" w:cs="Times New Roman"/>
          <w:sz w:val="28"/>
          <w:szCs w:val="28"/>
          <w:lang w:val="ru-RU" w:eastAsia="uk-UA"/>
        </w:rPr>
        <w:t>соціальних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психологічних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правових</w:t>
      </w:r>
      <w:proofErr w:type="spellEnd"/>
      <w:r w:rsidRPr="009A7015">
        <w:rPr>
          <w:rFonts w:ascii="Times New Roman" w:eastAsia="Times New Roman" w:hAnsi="Times New Roman" w:cs="Times New Roman"/>
          <w:sz w:val="28"/>
          <w:szCs w:val="28"/>
          <w:lang w:val="ru-RU" w:eastAsia="uk-UA"/>
        </w:rPr>
        <w:t xml:space="preserve"> та </w:t>
      </w:r>
      <w:proofErr w:type="spellStart"/>
      <w:r w:rsidRPr="009A7015">
        <w:rPr>
          <w:rFonts w:ascii="Times New Roman" w:eastAsia="Times New Roman" w:hAnsi="Times New Roman" w:cs="Times New Roman"/>
          <w:sz w:val="28"/>
          <w:szCs w:val="28"/>
          <w:lang w:val="ru-RU" w:eastAsia="uk-UA"/>
        </w:rPr>
        <w:t>освітніх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послуг</w:t>
      </w:r>
      <w:proofErr w:type="spellEnd"/>
      <w:r w:rsidRPr="009A7015">
        <w:rPr>
          <w:rFonts w:ascii="Times New Roman" w:eastAsia="Times New Roman" w:hAnsi="Times New Roman" w:cs="Times New Roman"/>
          <w:sz w:val="28"/>
          <w:szCs w:val="28"/>
          <w:lang w:val="ru-RU" w:eastAsia="uk-UA"/>
        </w:rPr>
        <w:t xml:space="preserve"> для </w:t>
      </w:r>
      <w:proofErr w:type="spellStart"/>
      <w:r w:rsidRPr="009A7015">
        <w:rPr>
          <w:rFonts w:ascii="Times New Roman" w:eastAsia="Times New Roman" w:hAnsi="Times New Roman" w:cs="Times New Roman"/>
          <w:sz w:val="28"/>
          <w:szCs w:val="28"/>
          <w:lang w:val="ru-RU" w:eastAsia="uk-UA"/>
        </w:rPr>
        <w:t>сімей</w:t>
      </w:r>
      <w:proofErr w:type="spellEnd"/>
      <w:r w:rsidRPr="009A7015">
        <w:rPr>
          <w:rFonts w:ascii="Times New Roman" w:eastAsia="Times New Roman" w:hAnsi="Times New Roman" w:cs="Times New Roman"/>
          <w:sz w:val="28"/>
          <w:szCs w:val="28"/>
          <w:lang w:val="ru-RU" w:eastAsia="uk-UA"/>
        </w:rPr>
        <w:t xml:space="preserve"> і </w:t>
      </w:r>
      <w:proofErr w:type="spellStart"/>
      <w:r w:rsidRPr="009A7015">
        <w:rPr>
          <w:rFonts w:ascii="Times New Roman" w:eastAsia="Times New Roman" w:hAnsi="Times New Roman" w:cs="Times New Roman"/>
          <w:sz w:val="28"/>
          <w:szCs w:val="28"/>
          <w:lang w:val="ru-RU" w:eastAsia="uk-UA"/>
        </w:rPr>
        <w:t>дітей</w:t>
      </w:r>
      <w:proofErr w:type="spellEnd"/>
      <w:r w:rsidRPr="009A7015">
        <w:rPr>
          <w:rFonts w:ascii="Times New Roman" w:eastAsia="Times New Roman" w:hAnsi="Times New Roman" w:cs="Times New Roman"/>
          <w:sz w:val="28"/>
          <w:szCs w:val="28"/>
          <w:lang w:val="ru-RU" w:eastAsia="uk-UA"/>
        </w:rPr>
        <w:t xml:space="preserve"> з </w:t>
      </w:r>
      <w:proofErr w:type="spellStart"/>
      <w:r w:rsidRPr="009A7015">
        <w:rPr>
          <w:rFonts w:ascii="Times New Roman" w:eastAsia="Times New Roman" w:hAnsi="Times New Roman" w:cs="Times New Roman"/>
          <w:sz w:val="28"/>
          <w:szCs w:val="28"/>
          <w:lang w:val="ru-RU" w:eastAsia="uk-UA"/>
        </w:rPr>
        <w:t>уразливих</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категорій</w:t>
      </w:r>
      <w:proofErr w:type="spellEnd"/>
      <w:r w:rsidRPr="009A7015">
        <w:rPr>
          <w:rFonts w:ascii="Times New Roman" w:eastAsia="Times New Roman" w:hAnsi="Times New Roman" w:cs="Times New Roman"/>
          <w:sz w:val="28"/>
          <w:szCs w:val="28"/>
          <w:lang w:val="ru-RU" w:eastAsia="uk-UA"/>
        </w:rPr>
        <w:t xml:space="preserve"> </w:t>
      </w:r>
      <w:proofErr w:type="spellStart"/>
      <w:r w:rsidRPr="009A7015">
        <w:rPr>
          <w:rFonts w:ascii="Times New Roman" w:eastAsia="Times New Roman" w:hAnsi="Times New Roman" w:cs="Times New Roman"/>
          <w:sz w:val="28"/>
          <w:szCs w:val="28"/>
          <w:lang w:val="ru-RU" w:eastAsia="uk-UA"/>
        </w:rPr>
        <w:t>населення</w:t>
      </w:r>
      <w:proofErr w:type="spellEnd"/>
      <w:r w:rsidRPr="009A7015">
        <w:rPr>
          <w:rFonts w:ascii="Times New Roman" w:eastAsia="Times New Roman" w:hAnsi="Times New Roman" w:cs="Times New Roman"/>
          <w:sz w:val="28"/>
          <w:szCs w:val="28"/>
          <w:lang w:val="ru-RU" w:eastAsia="uk-UA"/>
        </w:rPr>
        <w:t xml:space="preserve"> та </w:t>
      </w:r>
      <w:proofErr w:type="spellStart"/>
      <w:r w:rsidRPr="009A7015">
        <w:rPr>
          <w:rFonts w:ascii="Times New Roman" w:eastAsia="Times New Roman" w:hAnsi="Times New Roman" w:cs="Times New Roman"/>
          <w:sz w:val="28"/>
          <w:szCs w:val="28"/>
          <w:lang w:val="ru-RU" w:eastAsia="uk-UA"/>
        </w:rPr>
        <w:t>дітей</w:t>
      </w:r>
      <w:proofErr w:type="spellEnd"/>
      <w:r w:rsidRPr="009A7015">
        <w:rPr>
          <w:rFonts w:ascii="Times New Roman" w:eastAsia="Times New Roman" w:hAnsi="Times New Roman" w:cs="Times New Roman"/>
          <w:sz w:val="28"/>
          <w:szCs w:val="28"/>
          <w:lang w:val="ru-RU" w:eastAsia="uk-UA"/>
        </w:rPr>
        <w:t xml:space="preserve"> з </w:t>
      </w:r>
      <w:proofErr w:type="spellStart"/>
      <w:r w:rsidRPr="009A7015">
        <w:rPr>
          <w:rFonts w:ascii="Times New Roman" w:eastAsia="Times New Roman" w:hAnsi="Times New Roman" w:cs="Times New Roman"/>
          <w:sz w:val="28"/>
          <w:szCs w:val="28"/>
          <w:lang w:val="ru-RU" w:eastAsia="uk-UA"/>
        </w:rPr>
        <w:t>інвалідністю</w:t>
      </w:r>
      <w:proofErr w:type="spellEnd"/>
      <w:r w:rsidR="007811F2">
        <w:rPr>
          <w:rFonts w:ascii="Times New Roman" w:eastAsia="Times New Roman" w:hAnsi="Times New Roman" w:cs="Times New Roman"/>
          <w:sz w:val="28"/>
          <w:szCs w:val="28"/>
          <w:lang w:val="ru-RU" w:eastAsia="uk-UA"/>
        </w:rPr>
        <w:t>.</w:t>
      </w:r>
    </w:p>
    <w:p w:rsidR="004F56C2" w:rsidRDefault="004F56C2" w:rsidP="009A7015">
      <w:pPr>
        <w:spacing w:after="0"/>
        <w:rPr>
          <w:rFonts w:ascii="Times New Roman" w:eastAsia="Times New Roman" w:hAnsi="Times New Roman" w:cs="Times New Roman"/>
          <w:sz w:val="28"/>
          <w:szCs w:val="28"/>
          <w:lang w:eastAsia="uk-UA"/>
        </w:rPr>
      </w:pP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 xml:space="preserve"> 03 липня 2025 </w:t>
      </w:r>
      <w:bookmarkStart w:id="12" w:name="_Hlk218849427"/>
      <w:r w:rsidRPr="009A7015">
        <w:rPr>
          <w:rFonts w:ascii="Times New Roman" w:eastAsia="Times New Roman" w:hAnsi="Times New Roman" w:cs="Times New Roman"/>
          <w:sz w:val="28"/>
          <w:szCs w:val="28"/>
          <w:lang w:eastAsia="uk-UA"/>
        </w:rPr>
        <w:t xml:space="preserve">року </w:t>
      </w:r>
      <w:r w:rsidR="007811F2" w:rsidRPr="009A7015">
        <w:rPr>
          <w:rFonts w:ascii="Times New Roman" w:eastAsia="Times New Roman" w:hAnsi="Times New Roman" w:cs="Times New Roman"/>
          <w:sz w:val="28"/>
          <w:szCs w:val="28"/>
          <w:lang w:eastAsia="uk-UA"/>
        </w:rPr>
        <w:t>підписано меморандум з відокремленим підрозділом Благодійної організації БФ «Єдність та сила»</w:t>
      </w:r>
      <w:r w:rsidR="007811F2">
        <w:rPr>
          <w:rFonts w:ascii="Times New Roman" w:eastAsia="Times New Roman" w:hAnsi="Times New Roman" w:cs="Times New Roman"/>
          <w:sz w:val="28"/>
          <w:szCs w:val="28"/>
          <w:lang w:eastAsia="uk-UA"/>
        </w:rPr>
        <w:t xml:space="preserve"> , </w:t>
      </w:r>
      <w:r w:rsidRPr="009A7015">
        <w:rPr>
          <w:rFonts w:ascii="Times New Roman" w:eastAsia="Times New Roman" w:hAnsi="Times New Roman" w:cs="Times New Roman"/>
          <w:sz w:val="28"/>
          <w:szCs w:val="28"/>
          <w:lang w:eastAsia="uk-UA"/>
        </w:rPr>
        <w:t xml:space="preserve">з метою взаємодії , координації діяльності  та консолідації зусиль Сторін щодо </w:t>
      </w:r>
      <w:bookmarkStart w:id="13" w:name="_Hlk219984743"/>
      <w:r w:rsidRPr="009A7015">
        <w:rPr>
          <w:rFonts w:ascii="Times New Roman" w:eastAsia="Times New Roman" w:hAnsi="Times New Roman" w:cs="Times New Roman"/>
          <w:sz w:val="28"/>
          <w:szCs w:val="28"/>
          <w:lang w:eastAsia="uk-UA"/>
        </w:rPr>
        <w:t xml:space="preserve">реалізації спільних </w:t>
      </w:r>
      <w:proofErr w:type="spellStart"/>
      <w:r w:rsidRPr="009A7015">
        <w:rPr>
          <w:rFonts w:ascii="Times New Roman" w:eastAsia="Times New Roman" w:hAnsi="Times New Roman" w:cs="Times New Roman"/>
          <w:sz w:val="28"/>
          <w:szCs w:val="28"/>
          <w:lang w:eastAsia="uk-UA"/>
        </w:rPr>
        <w:t>проєктів</w:t>
      </w:r>
      <w:proofErr w:type="spellEnd"/>
      <w:r w:rsidRPr="009A7015">
        <w:rPr>
          <w:rFonts w:ascii="Times New Roman" w:eastAsia="Times New Roman" w:hAnsi="Times New Roman" w:cs="Times New Roman"/>
          <w:sz w:val="28"/>
          <w:szCs w:val="28"/>
          <w:lang w:eastAsia="uk-UA"/>
        </w:rPr>
        <w:t xml:space="preserve"> </w:t>
      </w:r>
      <w:bookmarkEnd w:id="13"/>
      <w:r w:rsidRPr="009A7015">
        <w:rPr>
          <w:rFonts w:ascii="Times New Roman" w:eastAsia="Times New Roman" w:hAnsi="Times New Roman" w:cs="Times New Roman"/>
          <w:sz w:val="28"/>
          <w:szCs w:val="28"/>
          <w:lang w:eastAsia="uk-UA"/>
        </w:rPr>
        <w:t xml:space="preserve">щодо психологічної , правової  та соціальної допомоги населенню , що постраждало  внаслідок військової агресії Російської Федерації </w:t>
      </w:r>
      <w:bookmarkEnd w:id="12"/>
      <w:r w:rsidRPr="009A7015">
        <w:rPr>
          <w:rFonts w:ascii="Times New Roman" w:eastAsia="Times New Roman" w:hAnsi="Times New Roman" w:cs="Times New Roman"/>
          <w:sz w:val="28"/>
          <w:szCs w:val="28"/>
          <w:lang w:eastAsia="uk-UA"/>
        </w:rPr>
        <w:t>.</w:t>
      </w:r>
    </w:p>
    <w:p w:rsidR="004F56C2" w:rsidRDefault="004F56C2" w:rsidP="009A7015">
      <w:pPr>
        <w:spacing w:after="0"/>
        <w:rPr>
          <w:rFonts w:ascii="Times New Roman" w:eastAsia="Times New Roman" w:hAnsi="Times New Roman" w:cs="Times New Roman"/>
          <w:sz w:val="28"/>
          <w:szCs w:val="28"/>
          <w:lang w:eastAsia="uk-UA"/>
        </w:rPr>
      </w:pP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 xml:space="preserve">12 серпня 2025 року </w:t>
      </w:r>
      <w:proofErr w:type="spellStart"/>
      <w:r w:rsidRPr="009A7015">
        <w:rPr>
          <w:rFonts w:ascii="Times New Roman" w:eastAsia="Times New Roman" w:hAnsi="Times New Roman" w:cs="Times New Roman"/>
          <w:sz w:val="28"/>
          <w:szCs w:val="28"/>
          <w:lang w:eastAsia="uk-UA"/>
        </w:rPr>
        <w:t>року</w:t>
      </w:r>
      <w:proofErr w:type="spellEnd"/>
      <w:r w:rsidRPr="009A7015">
        <w:rPr>
          <w:rFonts w:ascii="Times New Roman" w:eastAsia="Times New Roman" w:hAnsi="Times New Roman" w:cs="Times New Roman"/>
          <w:sz w:val="28"/>
          <w:szCs w:val="28"/>
          <w:lang w:eastAsia="uk-UA"/>
        </w:rPr>
        <w:t xml:space="preserve"> </w:t>
      </w:r>
      <w:r w:rsidR="007811F2" w:rsidRPr="009A7015">
        <w:rPr>
          <w:rFonts w:ascii="Times New Roman" w:eastAsia="Times New Roman" w:hAnsi="Times New Roman" w:cs="Times New Roman"/>
          <w:sz w:val="28"/>
          <w:szCs w:val="28"/>
          <w:lang w:eastAsia="uk-UA"/>
        </w:rPr>
        <w:t>укладено меморандум про співпрацю у сфері благодійної діяльності з Благодійним  фондом « Благодійний інтернет фонд «Надай надію»»</w:t>
      </w:r>
      <w:r w:rsidR="007811F2">
        <w:rPr>
          <w:rFonts w:ascii="Times New Roman" w:eastAsia="Times New Roman" w:hAnsi="Times New Roman" w:cs="Times New Roman"/>
          <w:sz w:val="28"/>
          <w:szCs w:val="28"/>
          <w:lang w:eastAsia="uk-UA"/>
        </w:rPr>
        <w:t xml:space="preserve">, </w:t>
      </w:r>
      <w:r w:rsidRPr="009A7015">
        <w:rPr>
          <w:rFonts w:ascii="Times New Roman" w:eastAsia="Times New Roman" w:hAnsi="Times New Roman" w:cs="Times New Roman"/>
          <w:sz w:val="28"/>
          <w:szCs w:val="28"/>
          <w:lang w:eastAsia="uk-UA"/>
        </w:rPr>
        <w:t xml:space="preserve">з метою взаємодії , координації діяльності  та консолідації зусиль Сторін щодо реалізації спільних </w:t>
      </w:r>
      <w:proofErr w:type="spellStart"/>
      <w:r w:rsidRPr="009A7015">
        <w:rPr>
          <w:rFonts w:ascii="Times New Roman" w:eastAsia="Times New Roman" w:hAnsi="Times New Roman" w:cs="Times New Roman"/>
          <w:sz w:val="28"/>
          <w:szCs w:val="28"/>
          <w:lang w:eastAsia="uk-UA"/>
        </w:rPr>
        <w:t>проєктів</w:t>
      </w:r>
      <w:proofErr w:type="spellEnd"/>
      <w:r w:rsidRPr="009A7015">
        <w:rPr>
          <w:rFonts w:ascii="Times New Roman" w:eastAsia="Times New Roman" w:hAnsi="Times New Roman" w:cs="Times New Roman"/>
          <w:sz w:val="28"/>
          <w:szCs w:val="28"/>
          <w:lang w:eastAsia="uk-UA"/>
        </w:rPr>
        <w:t xml:space="preserve"> щодо психологічної , правової  та соціальної допомоги населенню , що постраждало  внаслідок військової агресії Російської Федерації.</w:t>
      </w:r>
    </w:p>
    <w:p w:rsidR="004F56C2" w:rsidRDefault="004F56C2" w:rsidP="009A7015">
      <w:pPr>
        <w:spacing w:after="0"/>
        <w:rPr>
          <w:rFonts w:ascii="Times New Roman" w:eastAsia="Times New Roman" w:hAnsi="Times New Roman" w:cs="Times New Roman"/>
          <w:sz w:val="28"/>
          <w:szCs w:val="28"/>
          <w:lang w:eastAsia="uk-UA"/>
        </w:rPr>
      </w:pP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 xml:space="preserve">15 серпня 2025 року </w:t>
      </w:r>
      <w:r w:rsidR="007811F2" w:rsidRPr="009A7015">
        <w:rPr>
          <w:rFonts w:ascii="Times New Roman" w:eastAsia="Times New Roman" w:hAnsi="Times New Roman" w:cs="Times New Roman"/>
          <w:sz w:val="28"/>
          <w:szCs w:val="28"/>
          <w:lang w:eastAsia="uk-UA"/>
        </w:rPr>
        <w:t xml:space="preserve">укладено меморандум про співробітництво з партнерською громадою </w:t>
      </w:r>
      <w:proofErr w:type="spellStart"/>
      <w:r w:rsidR="007811F2" w:rsidRPr="009A7015">
        <w:rPr>
          <w:rFonts w:ascii="Times New Roman" w:eastAsia="Times New Roman" w:hAnsi="Times New Roman" w:cs="Times New Roman"/>
          <w:sz w:val="28"/>
          <w:szCs w:val="28"/>
          <w:lang w:eastAsia="uk-UA"/>
        </w:rPr>
        <w:t>Затурцівсько</w:t>
      </w:r>
      <w:r w:rsidR="007011F8">
        <w:rPr>
          <w:rFonts w:ascii="Times New Roman" w:eastAsia="Times New Roman" w:hAnsi="Times New Roman" w:cs="Times New Roman"/>
          <w:sz w:val="28"/>
          <w:szCs w:val="28"/>
          <w:lang w:eastAsia="uk-UA"/>
        </w:rPr>
        <w:t>ю</w:t>
      </w:r>
      <w:proofErr w:type="spellEnd"/>
      <w:r w:rsidR="007811F2" w:rsidRPr="009A7015">
        <w:rPr>
          <w:rFonts w:ascii="Times New Roman" w:eastAsia="Times New Roman" w:hAnsi="Times New Roman" w:cs="Times New Roman"/>
          <w:sz w:val="28"/>
          <w:szCs w:val="28"/>
          <w:lang w:eastAsia="uk-UA"/>
        </w:rPr>
        <w:t xml:space="preserve"> сільсько</w:t>
      </w:r>
      <w:r w:rsidR="007011F8">
        <w:rPr>
          <w:rFonts w:ascii="Times New Roman" w:eastAsia="Times New Roman" w:hAnsi="Times New Roman" w:cs="Times New Roman"/>
          <w:sz w:val="28"/>
          <w:szCs w:val="28"/>
          <w:lang w:eastAsia="uk-UA"/>
        </w:rPr>
        <w:t>ю</w:t>
      </w:r>
      <w:r w:rsidR="007811F2" w:rsidRPr="009A7015">
        <w:rPr>
          <w:rFonts w:ascii="Times New Roman" w:eastAsia="Times New Roman" w:hAnsi="Times New Roman" w:cs="Times New Roman"/>
          <w:sz w:val="28"/>
          <w:szCs w:val="28"/>
          <w:lang w:eastAsia="uk-UA"/>
        </w:rPr>
        <w:t xml:space="preserve"> рад</w:t>
      </w:r>
      <w:r w:rsidR="007011F8">
        <w:rPr>
          <w:rFonts w:ascii="Times New Roman" w:eastAsia="Times New Roman" w:hAnsi="Times New Roman" w:cs="Times New Roman"/>
          <w:sz w:val="28"/>
          <w:szCs w:val="28"/>
          <w:lang w:eastAsia="uk-UA"/>
        </w:rPr>
        <w:t>ою</w:t>
      </w:r>
      <w:r w:rsidR="007811F2" w:rsidRPr="009A7015">
        <w:rPr>
          <w:rFonts w:ascii="Times New Roman" w:eastAsia="Times New Roman" w:hAnsi="Times New Roman" w:cs="Times New Roman"/>
          <w:sz w:val="28"/>
          <w:szCs w:val="28"/>
          <w:lang w:eastAsia="uk-UA"/>
        </w:rPr>
        <w:t xml:space="preserve"> Володимирського району Волинської області </w:t>
      </w:r>
      <w:r w:rsidR="007811F2">
        <w:rPr>
          <w:rFonts w:ascii="Times New Roman" w:eastAsia="Times New Roman" w:hAnsi="Times New Roman" w:cs="Times New Roman"/>
          <w:sz w:val="28"/>
          <w:szCs w:val="28"/>
          <w:lang w:eastAsia="uk-UA"/>
        </w:rPr>
        <w:t xml:space="preserve">, </w:t>
      </w:r>
      <w:r w:rsidRPr="009A7015">
        <w:rPr>
          <w:rFonts w:ascii="Times New Roman" w:eastAsia="Times New Roman" w:hAnsi="Times New Roman" w:cs="Times New Roman"/>
          <w:sz w:val="28"/>
          <w:szCs w:val="28"/>
          <w:lang w:eastAsia="uk-UA"/>
        </w:rPr>
        <w:t>з метою налагодження співпраці  між партнерською громадою  та громадою-форпостом для подолання наслідків збройної агресії РФ , задоволення базових потреб жителів , які проживають на території громади-форпосту, відновлення її життєдіяльності , а також створення умов для соціальної адаптації та підтримки місцевого населення та внутрішньо переміщених осіб через надання гуманітарної допомоги. Проведення аварійно-</w:t>
      </w:r>
      <w:r w:rsidRPr="009A7015">
        <w:rPr>
          <w:rFonts w:ascii="Times New Roman" w:eastAsia="Times New Roman" w:hAnsi="Times New Roman" w:cs="Times New Roman"/>
          <w:sz w:val="28"/>
          <w:szCs w:val="28"/>
          <w:lang w:eastAsia="uk-UA"/>
        </w:rPr>
        <w:lastRenderedPageBreak/>
        <w:t xml:space="preserve">відновлювальних робіт, реалізації культурно-освітніх заходів, спрямованих на покращення умов життя  та функціонування громади- форпосту </w:t>
      </w:r>
      <w:r w:rsidR="007811F2">
        <w:rPr>
          <w:rFonts w:ascii="Times New Roman" w:eastAsia="Times New Roman" w:hAnsi="Times New Roman" w:cs="Times New Roman"/>
          <w:sz w:val="28"/>
          <w:szCs w:val="28"/>
          <w:lang w:eastAsia="uk-UA"/>
        </w:rPr>
        <w:t>.</w:t>
      </w:r>
    </w:p>
    <w:p w:rsidR="00FC6E5A" w:rsidRDefault="00FC6E5A" w:rsidP="00FC6E5A">
      <w:pPr>
        <w:spacing w:after="0"/>
        <w:rPr>
          <w:rFonts w:ascii="Times New Roman" w:eastAsia="Times New Roman" w:hAnsi="Times New Roman" w:cs="Times New Roman"/>
          <w:sz w:val="28"/>
          <w:szCs w:val="28"/>
          <w:lang w:eastAsia="uk-UA"/>
        </w:rPr>
      </w:pPr>
    </w:p>
    <w:p w:rsidR="00FC6E5A" w:rsidRPr="007C00FE" w:rsidRDefault="00FC6E5A" w:rsidP="00FC6E5A">
      <w:pPr>
        <w:spacing w:after="0"/>
        <w:rPr>
          <w:rFonts w:ascii="Times New Roman" w:hAnsi="Times New Roman" w:cs="Times New Roman"/>
          <w:sz w:val="28"/>
          <w:szCs w:val="28"/>
        </w:rPr>
      </w:pPr>
      <w:r w:rsidRPr="007C00FE">
        <w:rPr>
          <w:rFonts w:ascii="Times New Roman" w:eastAsia="Times New Roman" w:hAnsi="Times New Roman" w:cs="Times New Roman"/>
          <w:sz w:val="28"/>
          <w:szCs w:val="28"/>
          <w:lang w:eastAsia="uk-UA"/>
        </w:rPr>
        <w:t xml:space="preserve">25 </w:t>
      </w:r>
      <w:proofErr w:type="spellStart"/>
      <w:r w:rsidRPr="007C00FE">
        <w:rPr>
          <w:rFonts w:ascii="Times New Roman" w:eastAsia="Times New Roman" w:hAnsi="Times New Roman" w:cs="Times New Roman"/>
          <w:sz w:val="28"/>
          <w:szCs w:val="28"/>
          <w:lang w:eastAsia="uk-UA"/>
        </w:rPr>
        <w:t>версня</w:t>
      </w:r>
      <w:proofErr w:type="spellEnd"/>
      <w:r w:rsidRPr="007C00FE">
        <w:rPr>
          <w:rFonts w:ascii="Times New Roman" w:eastAsia="Times New Roman" w:hAnsi="Times New Roman" w:cs="Times New Roman"/>
          <w:sz w:val="28"/>
          <w:szCs w:val="28"/>
          <w:lang w:eastAsia="uk-UA"/>
        </w:rPr>
        <w:t xml:space="preserve"> 2025 року</w:t>
      </w:r>
      <w:r>
        <w:rPr>
          <w:rFonts w:ascii="Times New Roman" w:eastAsia="Times New Roman" w:hAnsi="Times New Roman" w:cs="Times New Roman"/>
          <w:sz w:val="28"/>
          <w:szCs w:val="28"/>
          <w:lang w:eastAsia="uk-UA"/>
        </w:rPr>
        <w:t xml:space="preserve"> підписано</w:t>
      </w:r>
      <w:r w:rsidRPr="007C00FE">
        <w:rPr>
          <w:rFonts w:ascii="Times New Roman" w:eastAsia="Times New Roman" w:hAnsi="Times New Roman" w:cs="Times New Roman"/>
          <w:sz w:val="28"/>
          <w:szCs w:val="28"/>
          <w:lang w:eastAsia="uk-UA"/>
        </w:rPr>
        <w:t xml:space="preserve"> Меморандум про взаємодію і співпрацю між </w:t>
      </w:r>
      <w:proofErr w:type="spellStart"/>
      <w:r w:rsidRPr="007C00FE">
        <w:rPr>
          <w:rFonts w:ascii="Times New Roman" w:eastAsia="Times New Roman" w:hAnsi="Times New Roman" w:cs="Times New Roman"/>
          <w:sz w:val="28"/>
          <w:szCs w:val="28"/>
          <w:lang w:eastAsia="uk-UA"/>
        </w:rPr>
        <w:t>Малотокмачанською</w:t>
      </w:r>
      <w:proofErr w:type="spellEnd"/>
      <w:r w:rsidRPr="007C00FE">
        <w:rPr>
          <w:rFonts w:ascii="Times New Roman" w:eastAsia="Times New Roman" w:hAnsi="Times New Roman" w:cs="Times New Roman"/>
          <w:sz w:val="28"/>
          <w:szCs w:val="28"/>
          <w:lang w:eastAsia="uk-UA"/>
        </w:rPr>
        <w:t xml:space="preserve"> сільською військовою адміністрацією Пологівського району Запорізької області </w:t>
      </w:r>
      <w:r w:rsidRPr="007C00FE">
        <w:rPr>
          <w:rFonts w:ascii="Times New Roman" w:hAnsi="Times New Roman" w:cs="Times New Roman"/>
          <w:sz w:val="28"/>
          <w:szCs w:val="28"/>
        </w:rPr>
        <w:t>про взаємодію і співпрацю щодо забезпечення ефективної підтримки переходу ветеранів війни та демобілізованих осіб від військової служби до цивільного життя.</w:t>
      </w:r>
    </w:p>
    <w:p w:rsidR="00FC6E5A" w:rsidRPr="007C00FE" w:rsidRDefault="00FC6E5A" w:rsidP="00FC6E5A">
      <w:pPr>
        <w:spacing w:after="0"/>
        <w:rPr>
          <w:rFonts w:ascii="Times New Roman" w:hAnsi="Times New Roman" w:cs="Times New Roman"/>
          <w:sz w:val="28"/>
          <w:szCs w:val="28"/>
        </w:rPr>
      </w:pPr>
    </w:p>
    <w:p w:rsidR="00FC6E5A" w:rsidRDefault="00FC6E5A" w:rsidP="00FC6E5A">
      <w:pPr>
        <w:spacing w:after="0"/>
        <w:rPr>
          <w:rFonts w:ascii="Times New Roman" w:hAnsi="Times New Roman" w:cs="Times New Roman"/>
          <w:sz w:val="28"/>
          <w:szCs w:val="28"/>
        </w:rPr>
      </w:pPr>
      <w:r w:rsidRPr="007C00FE">
        <w:rPr>
          <w:rFonts w:ascii="Times New Roman" w:hAnsi="Times New Roman" w:cs="Times New Roman"/>
          <w:sz w:val="28"/>
          <w:szCs w:val="28"/>
        </w:rPr>
        <w:t xml:space="preserve">01 жовтня 2025 року </w:t>
      </w:r>
      <w:r>
        <w:rPr>
          <w:rFonts w:ascii="Times New Roman" w:hAnsi="Times New Roman" w:cs="Times New Roman"/>
          <w:sz w:val="28"/>
          <w:szCs w:val="28"/>
        </w:rPr>
        <w:t xml:space="preserve">підписано </w:t>
      </w:r>
      <w:r w:rsidRPr="007C00FE">
        <w:rPr>
          <w:rFonts w:ascii="Times New Roman" w:hAnsi="Times New Roman" w:cs="Times New Roman"/>
          <w:sz w:val="28"/>
          <w:szCs w:val="28"/>
        </w:rPr>
        <w:t xml:space="preserve">Меморандум про </w:t>
      </w:r>
      <w:r w:rsidRPr="007C00FE">
        <w:rPr>
          <w:rFonts w:ascii="Times New Roman" w:eastAsia="Times New Roman" w:hAnsi="Times New Roman" w:cs="Times New Roman"/>
          <w:sz w:val="28"/>
          <w:szCs w:val="28"/>
          <w:lang w:eastAsia="uk-UA"/>
        </w:rPr>
        <w:t xml:space="preserve">взаємодію і співпрацю між </w:t>
      </w:r>
      <w:proofErr w:type="spellStart"/>
      <w:r w:rsidRPr="007C00FE">
        <w:rPr>
          <w:rFonts w:ascii="Times New Roman" w:eastAsia="Times New Roman" w:hAnsi="Times New Roman" w:cs="Times New Roman"/>
          <w:sz w:val="28"/>
          <w:szCs w:val="28"/>
          <w:lang w:eastAsia="uk-UA"/>
        </w:rPr>
        <w:t>Розівською</w:t>
      </w:r>
      <w:proofErr w:type="spellEnd"/>
      <w:r w:rsidRPr="007C00FE">
        <w:rPr>
          <w:rFonts w:ascii="Times New Roman" w:eastAsia="Times New Roman" w:hAnsi="Times New Roman" w:cs="Times New Roman"/>
          <w:sz w:val="28"/>
          <w:szCs w:val="28"/>
          <w:lang w:eastAsia="uk-UA"/>
        </w:rPr>
        <w:t xml:space="preserve"> </w:t>
      </w:r>
      <w:proofErr w:type="spellStart"/>
      <w:r w:rsidRPr="007C00FE">
        <w:rPr>
          <w:rFonts w:ascii="Times New Roman" w:eastAsia="Times New Roman" w:hAnsi="Times New Roman" w:cs="Times New Roman"/>
          <w:sz w:val="28"/>
          <w:szCs w:val="28"/>
          <w:lang w:eastAsia="uk-UA"/>
        </w:rPr>
        <w:t>селещною</w:t>
      </w:r>
      <w:proofErr w:type="spellEnd"/>
      <w:r w:rsidRPr="007C00FE">
        <w:rPr>
          <w:rFonts w:ascii="Times New Roman" w:eastAsia="Times New Roman" w:hAnsi="Times New Roman" w:cs="Times New Roman"/>
          <w:sz w:val="28"/>
          <w:szCs w:val="28"/>
          <w:lang w:eastAsia="uk-UA"/>
        </w:rPr>
        <w:t xml:space="preserve"> військовою адміністрацією Пологівського району Запорізької області </w:t>
      </w:r>
      <w:r w:rsidRPr="007C00FE">
        <w:rPr>
          <w:rFonts w:ascii="Times New Roman" w:hAnsi="Times New Roman" w:cs="Times New Roman"/>
          <w:sz w:val="28"/>
          <w:szCs w:val="28"/>
        </w:rPr>
        <w:t>про взаємодію</w:t>
      </w:r>
      <w:r w:rsidRPr="004A5079">
        <w:rPr>
          <w:rFonts w:ascii="Times New Roman" w:hAnsi="Times New Roman" w:cs="Times New Roman"/>
          <w:sz w:val="28"/>
          <w:szCs w:val="28"/>
        </w:rPr>
        <w:t xml:space="preserve"> і співпрацю щодо забезпечення ефективної підтримки переходу ветеранів війни та демобілізованих осіб від військової служби до цивільного життя</w:t>
      </w:r>
      <w:r>
        <w:rPr>
          <w:rFonts w:ascii="Times New Roman" w:hAnsi="Times New Roman" w:cs="Times New Roman"/>
          <w:sz w:val="28"/>
          <w:szCs w:val="28"/>
        </w:rPr>
        <w:t>.</w:t>
      </w:r>
    </w:p>
    <w:p w:rsidR="00FC6E5A" w:rsidRDefault="00FC6E5A" w:rsidP="00FC6E5A">
      <w:pPr>
        <w:spacing w:after="0"/>
        <w:rPr>
          <w:rFonts w:ascii="Times New Roman" w:eastAsia="Times New Roman" w:hAnsi="Times New Roman" w:cs="Times New Roman"/>
          <w:b/>
          <w:bCs/>
          <w:sz w:val="28"/>
          <w:szCs w:val="28"/>
          <w:lang w:eastAsia="uk-UA"/>
        </w:rPr>
      </w:pPr>
    </w:p>
    <w:p w:rsidR="009A7015" w:rsidRPr="00BE4844" w:rsidRDefault="009A7015" w:rsidP="009A7015">
      <w:pPr>
        <w:spacing w:after="0"/>
        <w:rPr>
          <w:rFonts w:ascii="Times New Roman" w:eastAsia="Times New Roman" w:hAnsi="Times New Roman" w:cs="Times New Roman"/>
          <w:sz w:val="28"/>
          <w:szCs w:val="28"/>
          <w:lang w:eastAsia="uk-UA"/>
        </w:rPr>
      </w:pPr>
      <w:r w:rsidRPr="00BE4844">
        <w:rPr>
          <w:rFonts w:ascii="Times New Roman" w:eastAsia="Times New Roman" w:hAnsi="Times New Roman" w:cs="Times New Roman"/>
          <w:sz w:val="28"/>
          <w:szCs w:val="28"/>
          <w:lang w:eastAsia="uk-UA"/>
        </w:rPr>
        <w:t xml:space="preserve">07 жовтня 2025 року </w:t>
      </w:r>
      <w:proofErr w:type="spellStart"/>
      <w:r w:rsidRPr="00BE4844">
        <w:rPr>
          <w:rFonts w:ascii="Times New Roman" w:eastAsia="Times New Roman" w:hAnsi="Times New Roman" w:cs="Times New Roman"/>
          <w:sz w:val="28"/>
          <w:szCs w:val="28"/>
          <w:lang w:eastAsia="uk-UA"/>
        </w:rPr>
        <w:t>року</w:t>
      </w:r>
      <w:proofErr w:type="spellEnd"/>
      <w:r w:rsidRPr="00BE4844">
        <w:rPr>
          <w:rFonts w:ascii="Times New Roman" w:eastAsia="Times New Roman" w:hAnsi="Times New Roman" w:cs="Times New Roman"/>
          <w:sz w:val="28"/>
          <w:szCs w:val="28"/>
          <w:lang w:eastAsia="uk-UA"/>
        </w:rPr>
        <w:t xml:space="preserve"> </w:t>
      </w:r>
      <w:bookmarkStart w:id="14" w:name="_Hlk219989378"/>
      <w:r w:rsidR="007811F2" w:rsidRPr="00BE4844">
        <w:rPr>
          <w:rFonts w:ascii="Times New Roman" w:eastAsia="Times New Roman" w:hAnsi="Times New Roman" w:cs="Times New Roman"/>
          <w:sz w:val="28"/>
          <w:szCs w:val="28"/>
          <w:lang w:eastAsia="uk-UA"/>
        </w:rPr>
        <w:t xml:space="preserve">укладено меморандум </w:t>
      </w:r>
      <w:bookmarkEnd w:id="14"/>
      <w:r w:rsidR="007811F2" w:rsidRPr="00BE4844">
        <w:rPr>
          <w:rFonts w:ascii="Times New Roman" w:eastAsia="Times New Roman" w:hAnsi="Times New Roman" w:cs="Times New Roman"/>
          <w:sz w:val="28"/>
          <w:szCs w:val="28"/>
          <w:lang w:eastAsia="uk-UA"/>
        </w:rPr>
        <w:t>про взаєморозуміння ( про наміри щодо співпраці)  з Г</w:t>
      </w:r>
      <w:r w:rsidR="004D7D7A">
        <w:rPr>
          <w:rFonts w:ascii="Times New Roman" w:eastAsia="Times New Roman" w:hAnsi="Times New Roman" w:cs="Times New Roman"/>
          <w:sz w:val="28"/>
          <w:szCs w:val="28"/>
          <w:lang w:eastAsia="uk-UA"/>
        </w:rPr>
        <w:t xml:space="preserve">ромадською </w:t>
      </w:r>
      <w:r w:rsidR="007811F2" w:rsidRPr="00BE4844">
        <w:rPr>
          <w:rFonts w:ascii="Times New Roman" w:eastAsia="Times New Roman" w:hAnsi="Times New Roman" w:cs="Times New Roman"/>
          <w:sz w:val="28"/>
          <w:szCs w:val="28"/>
          <w:lang w:eastAsia="uk-UA"/>
        </w:rPr>
        <w:t>О</w:t>
      </w:r>
      <w:r w:rsidR="004D7D7A">
        <w:rPr>
          <w:rFonts w:ascii="Times New Roman" w:eastAsia="Times New Roman" w:hAnsi="Times New Roman" w:cs="Times New Roman"/>
          <w:sz w:val="28"/>
          <w:szCs w:val="28"/>
          <w:lang w:eastAsia="uk-UA"/>
        </w:rPr>
        <w:t xml:space="preserve">рганізацією </w:t>
      </w:r>
      <w:r w:rsidR="007811F2" w:rsidRPr="00BE4844">
        <w:rPr>
          <w:rFonts w:ascii="Times New Roman" w:eastAsia="Times New Roman" w:hAnsi="Times New Roman" w:cs="Times New Roman"/>
          <w:sz w:val="28"/>
          <w:szCs w:val="28"/>
          <w:lang w:eastAsia="uk-UA"/>
        </w:rPr>
        <w:t xml:space="preserve">  «</w:t>
      </w:r>
      <w:proofErr w:type="spellStart"/>
      <w:r w:rsidR="007811F2" w:rsidRPr="00BE4844">
        <w:rPr>
          <w:rFonts w:ascii="Times New Roman" w:eastAsia="Times New Roman" w:hAnsi="Times New Roman" w:cs="Times New Roman"/>
          <w:sz w:val="28"/>
          <w:szCs w:val="28"/>
          <w:lang w:eastAsia="uk-UA"/>
        </w:rPr>
        <w:t>Белуга</w:t>
      </w:r>
      <w:proofErr w:type="spellEnd"/>
      <w:r w:rsidR="007811F2" w:rsidRPr="00BE4844">
        <w:rPr>
          <w:rFonts w:ascii="Times New Roman" w:eastAsia="Times New Roman" w:hAnsi="Times New Roman" w:cs="Times New Roman"/>
          <w:sz w:val="28"/>
          <w:szCs w:val="28"/>
          <w:lang w:eastAsia="uk-UA"/>
        </w:rPr>
        <w:t xml:space="preserve"> ЮА»</w:t>
      </w:r>
      <w:r w:rsidR="00F67B8E">
        <w:rPr>
          <w:rFonts w:ascii="Times New Roman" w:eastAsia="Times New Roman" w:hAnsi="Times New Roman" w:cs="Times New Roman"/>
          <w:sz w:val="28"/>
          <w:szCs w:val="28"/>
          <w:lang w:eastAsia="uk-UA"/>
        </w:rPr>
        <w:t xml:space="preserve">, </w:t>
      </w:r>
      <w:r w:rsidRPr="00BE4844">
        <w:rPr>
          <w:rFonts w:ascii="Times New Roman" w:eastAsia="Times New Roman" w:hAnsi="Times New Roman" w:cs="Times New Roman"/>
          <w:sz w:val="28"/>
          <w:szCs w:val="28"/>
          <w:lang w:eastAsia="uk-UA"/>
        </w:rPr>
        <w:t xml:space="preserve">з метою здійснення благодійної діяльності в інтересах суспільства через надання різноманітної допомоги, в тому числі і соціальної </w:t>
      </w:r>
      <w:r w:rsidR="00FC6E5A">
        <w:rPr>
          <w:rFonts w:ascii="Times New Roman" w:eastAsia="Times New Roman" w:hAnsi="Times New Roman" w:cs="Times New Roman"/>
          <w:sz w:val="28"/>
          <w:szCs w:val="28"/>
          <w:lang w:eastAsia="uk-UA"/>
        </w:rPr>
        <w:t>.</w:t>
      </w:r>
    </w:p>
    <w:p w:rsidR="004F56C2" w:rsidRPr="00BE4844" w:rsidRDefault="004F56C2" w:rsidP="009A7015">
      <w:pPr>
        <w:spacing w:after="0"/>
        <w:rPr>
          <w:rFonts w:ascii="Times New Roman" w:eastAsia="Times New Roman" w:hAnsi="Times New Roman" w:cs="Times New Roman"/>
          <w:sz w:val="28"/>
          <w:szCs w:val="28"/>
          <w:lang w:eastAsia="uk-UA"/>
        </w:rPr>
      </w:pPr>
    </w:p>
    <w:p w:rsidR="009A7015" w:rsidRDefault="009A7015" w:rsidP="009A7015">
      <w:pPr>
        <w:spacing w:after="0"/>
        <w:rPr>
          <w:rFonts w:ascii="Times New Roman" w:eastAsia="Times New Roman" w:hAnsi="Times New Roman" w:cs="Times New Roman"/>
          <w:sz w:val="28"/>
          <w:szCs w:val="28"/>
          <w:lang w:eastAsia="uk-UA"/>
        </w:rPr>
      </w:pPr>
      <w:r w:rsidRPr="00BE4844">
        <w:rPr>
          <w:rFonts w:ascii="Times New Roman" w:eastAsia="Times New Roman" w:hAnsi="Times New Roman" w:cs="Times New Roman"/>
          <w:sz w:val="28"/>
          <w:szCs w:val="28"/>
          <w:lang w:eastAsia="uk-UA"/>
        </w:rPr>
        <w:t xml:space="preserve">07 жовтня 2025 </w:t>
      </w:r>
      <w:bookmarkStart w:id="15" w:name="_Hlk218850787"/>
      <w:r w:rsidRPr="00BE4844">
        <w:rPr>
          <w:rFonts w:ascii="Times New Roman" w:eastAsia="Times New Roman" w:hAnsi="Times New Roman" w:cs="Times New Roman"/>
          <w:sz w:val="28"/>
          <w:szCs w:val="28"/>
          <w:lang w:eastAsia="uk-UA"/>
        </w:rPr>
        <w:t xml:space="preserve">року </w:t>
      </w:r>
      <w:r w:rsidR="00FC6E5A" w:rsidRPr="00BE4844">
        <w:rPr>
          <w:rFonts w:ascii="Times New Roman" w:eastAsia="Times New Roman" w:hAnsi="Times New Roman" w:cs="Times New Roman"/>
          <w:sz w:val="28"/>
          <w:szCs w:val="28"/>
          <w:lang w:eastAsia="uk-UA"/>
        </w:rPr>
        <w:t xml:space="preserve">укладено меморандум про взаємодію та співпрацю </w:t>
      </w:r>
      <w:r w:rsidR="00FC6E5A">
        <w:rPr>
          <w:rFonts w:ascii="Times New Roman" w:eastAsia="Times New Roman" w:hAnsi="Times New Roman" w:cs="Times New Roman"/>
          <w:sz w:val="28"/>
          <w:szCs w:val="28"/>
          <w:lang w:eastAsia="uk-UA"/>
        </w:rPr>
        <w:t>з</w:t>
      </w:r>
      <w:r w:rsidR="007C7BA8" w:rsidRPr="00BE4844">
        <w:rPr>
          <w:rFonts w:ascii="Times New Roman" w:eastAsia="Times New Roman" w:hAnsi="Times New Roman" w:cs="Times New Roman"/>
          <w:sz w:val="28"/>
          <w:szCs w:val="28"/>
          <w:lang w:eastAsia="uk-UA"/>
        </w:rPr>
        <w:t xml:space="preserve"> БО « Благодійний фонд «</w:t>
      </w:r>
      <w:proofErr w:type="spellStart"/>
      <w:r w:rsidR="007C7BA8" w:rsidRPr="00BE4844">
        <w:rPr>
          <w:rFonts w:ascii="Times New Roman" w:eastAsia="Times New Roman" w:hAnsi="Times New Roman" w:cs="Times New Roman"/>
          <w:sz w:val="28"/>
          <w:szCs w:val="28"/>
          <w:lang w:eastAsia="uk-UA"/>
        </w:rPr>
        <w:t>Белуга</w:t>
      </w:r>
      <w:proofErr w:type="spellEnd"/>
      <w:r w:rsidR="007C7BA8" w:rsidRPr="00BE4844">
        <w:rPr>
          <w:rFonts w:ascii="Times New Roman" w:eastAsia="Times New Roman" w:hAnsi="Times New Roman" w:cs="Times New Roman"/>
          <w:sz w:val="28"/>
          <w:szCs w:val="28"/>
          <w:lang w:eastAsia="uk-UA"/>
        </w:rPr>
        <w:t xml:space="preserve"> ЮА»</w:t>
      </w:r>
      <w:r w:rsidR="007C7BA8">
        <w:rPr>
          <w:rFonts w:ascii="Times New Roman" w:eastAsia="Times New Roman" w:hAnsi="Times New Roman" w:cs="Times New Roman"/>
          <w:sz w:val="28"/>
          <w:szCs w:val="28"/>
          <w:lang w:eastAsia="uk-UA"/>
        </w:rPr>
        <w:t xml:space="preserve"> , </w:t>
      </w:r>
      <w:r w:rsidRPr="00BE4844">
        <w:rPr>
          <w:rFonts w:ascii="Times New Roman" w:eastAsia="Times New Roman" w:hAnsi="Times New Roman" w:cs="Times New Roman"/>
          <w:sz w:val="28"/>
          <w:szCs w:val="28"/>
          <w:lang w:eastAsia="uk-UA"/>
        </w:rPr>
        <w:t xml:space="preserve">з метою здійснення благодійної діяльності в інтересах суспільства через надання різноманітної допомоги, в тому числі і соціальної </w:t>
      </w:r>
      <w:r w:rsidR="00FC6E5A">
        <w:rPr>
          <w:rFonts w:ascii="Times New Roman" w:eastAsia="Times New Roman" w:hAnsi="Times New Roman" w:cs="Times New Roman"/>
          <w:sz w:val="28"/>
          <w:szCs w:val="28"/>
          <w:lang w:eastAsia="uk-UA"/>
        </w:rPr>
        <w:t>.</w:t>
      </w:r>
    </w:p>
    <w:p w:rsidR="00FC6E5A" w:rsidRPr="00BE4844" w:rsidRDefault="00FC6E5A" w:rsidP="009A7015">
      <w:pPr>
        <w:spacing w:after="0"/>
        <w:rPr>
          <w:rFonts w:ascii="Times New Roman" w:eastAsia="Times New Roman" w:hAnsi="Times New Roman" w:cs="Times New Roman"/>
          <w:sz w:val="28"/>
          <w:szCs w:val="28"/>
          <w:lang w:eastAsia="uk-UA"/>
        </w:rPr>
      </w:pPr>
    </w:p>
    <w:p w:rsidR="004F56C2" w:rsidRDefault="00FC6E5A" w:rsidP="009A7015">
      <w:pPr>
        <w:spacing w:after="0"/>
        <w:rPr>
          <w:rFonts w:ascii="Times New Roman" w:eastAsia="Times New Roman" w:hAnsi="Times New Roman" w:cs="Times New Roman"/>
          <w:sz w:val="28"/>
          <w:szCs w:val="28"/>
          <w:lang w:eastAsia="uk-UA"/>
        </w:rPr>
      </w:pPr>
      <w:r>
        <w:rPr>
          <w:rFonts w:ascii="Times New Roman" w:eastAsia="NSimSun" w:hAnsi="Times New Roman" w:cs="Arial"/>
          <w:kern w:val="2"/>
          <w:sz w:val="28"/>
          <w:szCs w:val="28"/>
          <w:lang w:eastAsia="zh-CN" w:bidi="hi-IN"/>
        </w:rPr>
        <w:t>15</w:t>
      </w:r>
      <w:r w:rsidRPr="00331F00">
        <w:rPr>
          <w:rFonts w:ascii="Times New Roman" w:eastAsia="NSimSun" w:hAnsi="Times New Roman" w:cs="Arial"/>
          <w:kern w:val="2"/>
          <w:sz w:val="28"/>
          <w:szCs w:val="28"/>
          <w:lang w:eastAsia="zh-CN" w:bidi="hi-IN"/>
        </w:rPr>
        <w:t xml:space="preserve">.12.2025 року підписано </w:t>
      </w:r>
      <w:r>
        <w:rPr>
          <w:rFonts w:ascii="Times New Roman" w:eastAsia="NSimSun" w:hAnsi="Times New Roman" w:cs="Arial"/>
          <w:kern w:val="2"/>
          <w:sz w:val="28"/>
          <w:szCs w:val="28"/>
          <w:lang w:eastAsia="zh-CN" w:bidi="hi-IN"/>
        </w:rPr>
        <w:t xml:space="preserve">угоду </w:t>
      </w:r>
      <w:r w:rsidRPr="00331F00">
        <w:rPr>
          <w:rFonts w:ascii="Times New Roman" w:eastAsia="NSimSun" w:hAnsi="Times New Roman" w:cs="Arial"/>
          <w:kern w:val="2"/>
          <w:sz w:val="28"/>
          <w:szCs w:val="28"/>
          <w:lang w:eastAsia="zh-CN" w:bidi="hi-IN"/>
        </w:rPr>
        <w:t>про співпрацю з Департаментом ветеранської політики Пологівської райдержадміністрації для надання послуг Ветеранам та членам їх сімей</w:t>
      </w:r>
    </w:p>
    <w:p w:rsidR="00FC6E5A" w:rsidRDefault="00FC6E5A" w:rsidP="009A7015">
      <w:pPr>
        <w:spacing w:after="0"/>
        <w:rPr>
          <w:rFonts w:ascii="Times New Roman" w:eastAsia="Times New Roman" w:hAnsi="Times New Roman" w:cs="Times New Roman"/>
          <w:sz w:val="28"/>
          <w:szCs w:val="28"/>
          <w:lang w:eastAsia="uk-UA"/>
        </w:rPr>
      </w:pPr>
    </w:p>
    <w:p w:rsidR="009A7015" w:rsidRPr="009A7015" w:rsidRDefault="009A7015" w:rsidP="009A7015">
      <w:pPr>
        <w:spacing w:after="0"/>
        <w:rPr>
          <w:rFonts w:ascii="Times New Roman" w:eastAsia="Times New Roman" w:hAnsi="Times New Roman" w:cs="Times New Roman"/>
          <w:sz w:val="28"/>
          <w:szCs w:val="28"/>
          <w:lang w:eastAsia="uk-UA"/>
        </w:rPr>
      </w:pPr>
      <w:r w:rsidRPr="009A7015">
        <w:rPr>
          <w:rFonts w:ascii="Times New Roman" w:eastAsia="Times New Roman" w:hAnsi="Times New Roman" w:cs="Times New Roman"/>
          <w:sz w:val="28"/>
          <w:szCs w:val="28"/>
          <w:lang w:eastAsia="uk-UA"/>
        </w:rPr>
        <w:t>22 грудня 2025 року</w:t>
      </w:r>
      <w:r w:rsidR="003D6202">
        <w:rPr>
          <w:rFonts w:ascii="Times New Roman" w:eastAsia="Times New Roman" w:hAnsi="Times New Roman" w:cs="Times New Roman"/>
          <w:sz w:val="28"/>
          <w:szCs w:val="28"/>
          <w:lang w:eastAsia="uk-UA"/>
        </w:rPr>
        <w:t xml:space="preserve"> </w:t>
      </w:r>
      <w:r w:rsidR="003D6202" w:rsidRPr="009A7015">
        <w:rPr>
          <w:rFonts w:ascii="Times New Roman" w:eastAsia="Times New Roman" w:hAnsi="Times New Roman" w:cs="Times New Roman"/>
          <w:sz w:val="28"/>
          <w:szCs w:val="28"/>
          <w:lang w:eastAsia="uk-UA"/>
        </w:rPr>
        <w:t xml:space="preserve">укладено меморандум про співробітництво територіальних громад у формі партнерства з партнерською громадою </w:t>
      </w:r>
      <w:proofErr w:type="spellStart"/>
      <w:r w:rsidR="003D6202" w:rsidRPr="009A7015">
        <w:rPr>
          <w:rFonts w:ascii="Times New Roman" w:eastAsia="Times New Roman" w:hAnsi="Times New Roman" w:cs="Times New Roman"/>
          <w:sz w:val="28"/>
          <w:szCs w:val="28"/>
          <w:lang w:eastAsia="uk-UA"/>
        </w:rPr>
        <w:t>Гуківсько</w:t>
      </w:r>
      <w:r w:rsidR="007011F8">
        <w:rPr>
          <w:rFonts w:ascii="Times New Roman" w:eastAsia="Times New Roman" w:hAnsi="Times New Roman" w:cs="Times New Roman"/>
          <w:sz w:val="28"/>
          <w:szCs w:val="28"/>
          <w:lang w:eastAsia="uk-UA"/>
        </w:rPr>
        <w:t>ю</w:t>
      </w:r>
      <w:proofErr w:type="spellEnd"/>
      <w:r w:rsidR="003D6202" w:rsidRPr="009A7015">
        <w:rPr>
          <w:rFonts w:ascii="Times New Roman" w:eastAsia="Times New Roman" w:hAnsi="Times New Roman" w:cs="Times New Roman"/>
          <w:sz w:val="28"/>
          <w:szCs w:val="28"/>
          <w:lang w:eastAsia="uk-UA"/>
        </w:rPr>
        <w:t xml:space="preserve"> сільсько</w:t>
      </w:r>
      <w:r w:rsidR="007011F8">
        <w:rPr>
          <w:rFonts w:ascii="Times New Roman" w:eastAsia="Times New Roman" w:hAnsi="Times New Roman" w:cs="Times New Roman"/>
          <w:sz w:val="28"/>
          <w:szCs w:val="28"/>
          <w:lang w:eastAsia="uk-UA"/>
        </w:rPr>
        <w:t>ю</w:t>
      </w:r>
      <w:r w:rsidR="003D6202" w:rsidRPr="009A7015">
        <w:rPr>
          <w:rFonts w:ascii="Times New Roman" w:eastAsia="Times New Roman" w:hAnsi="Times New Roman" w:cs="Times New Roman"/>
          <w:sz w:val="28"/>
          <w:szCs w:val="28"/>
          <w:lang w:eastAsia="uk-UA"/>
        </w:rPr>
        <w:t xml:space="preserve"> рад</w:t>
      </w:r>
      <w:r w:rsidR="007011F8">
        <w:rPr>
          <w:rFonts w:ascii="Times New Roman" w:eastAsia="Times New Roman" w:hAnsi="Times New Roman" w:cs="Times New Roman"/>
          <w:sz w:val="28"/>
          <w:szCs w:val="28"/>
          <w:lang w:eastAsia="uk-UA"/>
        </w:rPr>
        <w:t>ою</w:t>
      </w:r>
      <w:r w:rsidR="003D6202" w:rsidRPr="009A7015">
        <w:rPr>
          <w:rFonts w:ascii="Times New Roman" w:eastAsia="Times New Roman" w:hAnsi="Times New Roman" w:cs="Times New Roman"/>
          <w:sz w:val="28"/>
          <w:szCs w:val="28"/>
          <w:lang w:eastAsia="uk-UA"/>
        </w:rPr>
        <w:t xml:space="preserve"> Кам’янець-Подільського району Хмельницької області</w:t>
      </w:r>
      <w:r w:rsidR="003D6202">
        <w:rPr>
          <w:rFonts w:ascii="Times New Roman" w:eastAsia="Times New Roman" w:hAnsi="Times New Roman" w:cs="Times New Roman"/>
          <w:sz w:val="28"/>
          <w:szCs w:val="28"/>
          <w:lang w:eastAsia="uk-UA"/>
        </w:rPr>
        <w:t xml:space="preserve">, </w:t>
      </w:r>
      <w:r w:rsidR="003D6202" w:rsidRPr="009A7015">
        <w:rPr>
          <w:rFonts w:ascii="Times New Roman" w:eastAsia="Times New Roman" w:hAnsi="Times New Roman" w:cs="Times New Roman"/>
          <w:sz w:val="28"/>
          <w:szCs w:val="28"/>
          <w:lang w:eastAsia="uk-UA"/>
        </w:rPr>
        <w:t xml:space="preserve"> </w:t>
      </w:r>
      <w:r w:rsidRPr="009A7015">
        <w:rPr>
          <w:rFonts w:ascii="Times New Roman" w:eastAsia="Times New Roman" w:hAnsi="Times New Roman" w:cs="Times New Roman"/>
          <w:sz w:val="28"/>
          <w:szCs w:val="28"/>
          <w:lang w:eastAsia="uk-UA"/>
        </w:rPr>
        <w:t xml:space="preserve">з метою налагодження співпраці  між партнерською громадою  та громадою -форпостом для подолання наслідків збройної агресії РФ , задоволення базових потреб жителів , які проживають на території громади-форпосту, відновлення її життєдіяльності , а також створення умов для соціальної адаптації та підтримки місцевого населення та внутрішньо переміщених осіб через надання гуманітарної допомоги, проведення аварійно-відновлювальних робіт, реалізації культурно-освітніх заходів, спрямованих на покращення умов життя  та функціонування громади- </w:t>
      </w:r>
      <w:proofErr w:type="spellStart"/>
      <w:r w:rsidRPr="009A7015">
        <w:rPr>
          <w:rFonts w:ascii="Times New Roman" w:eastAsia="Times New Roman" w:hAnsi="Times New Roman" w:cs="Times New Roman"/>
          <w:sz w:val="28"/>
          <w:szCs w:val="28"/>
          <w:lang w:eastAsia="uk-UA"/>
        </w:rPr>
        <w:t>форпост</w:t>
      </w:r>
      <w:r w:rsidR="00FC6E5A">
        <w:rPr>
          <w:rFonts w:ascii="Times New Roman" w:eastAsia="Times New Roman" w:hAnsi="Times New Roman" w:cs="Times New Roman"/>
          <w:sz w:val="28"/>
          <w:szCs w:val="28"/>
          <w:lang w:eastAsia="uk-UA"/>
        </w:rPr>
        <w:t>.</w:t>
      </w:r>
      <w:r w:rsidRPr="009A7015">
        <w:rPr>
          <w:rFonts w:ascii="Times New Roman" w:eastAsia="Times New Roman" w:hAnsi="Times New Roman" w:cs="Times New Roman"/>
          <w:sz w:val="28"/>
          <w:szCs w:val="28"/>
          <w:lang w:eastAsia="uk-UA"/>
        </w:rPr>
        <w:t>у</w:t>
      </w:r>
      <w:proofErr w:type="spellEnd"/>
    </w:p>
    <w:bookmarkEnd w:id="15"/>
    <w:p w:rsidR="009A7015" w:rsidRPr="009A7015" w:rsidRDefault="009A7015" w:rsidP="009A7015">
      <w:pPr>
        <w:spacing w:after="0"/>
        <w:rPr>
          <w:rFonts w:ascii="Times New Roman" w:eastAsia="Times New Roman" w:hAnsi="Times New Roman" w:cs="Times New Roman"/>
          <w:sz w:val="28"/>
          <w:szCs w:val="28"/>
          <w:lang w:eastAsia="uk-UA"/>
        </w:rPr>
      </w:pPr>
    </w:p>
    <w:p w:rsidR="00FB03A5" w:rsidRDefault="009A7015" w:rsidP="00FC6E5A">
      <w:pPr>
        <w:spacing w:after="0"/>
        <w:rPr>
          <w:rFonts w:ascii="Times New Roman" w:eastAsia="Times New Roman" w:hAnsi="Times New Roman" w:cs="Times New Roman"/>
          <w:b/>
          <w:bCs/>
          <w:sz w:val="28"/>
          <w:szCs w:val="28"/>
          <w:lang w:eastAsia="uk-UA"/>
        </w:rPr>
      </w:pPr>
      <w:r w:rsidRPr="009A7015">
        <w:rPr>
          <w:rFonts w:ascii="Times New Roman" w:eastAsia="Times New Roman" w:hAnsi="Times New Roman" w:cs="Times New Roman"/>
          <w:b/>
          <w:bCs/>
          <w:sz w:val="28"/>
          <w:szCs w:val="28"/>
          <w:lang w:eastAsia="uk-UA"/>
        </w:rPr>
        <w:t xml:space="preserve"> </w:t>
      </w:r>
    </w:p>
    <w:p w:rsidR="00980AF5" w:rsidRPr="00980AF5" w:rsidRDefault="00534108" w:rsidP="00980AF5">
      <w:pPr>
        <w:rPr>
          <w:rFonts w:ascii="Times New Roman" w:eastAsia="NSimSun" w:hAnsi="Times New Roman" w:cs="Times New Roman"/>
          <w:b/>
          <w:bCs/>
          <w:kern w:val="2"/>
          <w:sz w:val="28"/>
          <w:szCs w:val="28"/>
          <w:lang w:eastAsia="zh-CN" w:bidi="hi-IN"/>
        </w:rPr>
      </w:pPr>
      <w:r>
        <w:rPr>
          <w:rFonts w:ascii="Times New Roman" w:eastAsia="NSimSun" w:hAnsi="Times New Roman" w:cs="Times New Roman"/>
          <w:b/>
          <w:bCs/>
          <w:kern w:val="2"/>
          <w:sz w:val="28"/>
          <w:szCs w:val="28"/>
          <w:lang w:eastAsia="zh-CN" w:bidi="hi-IN"/>
        </w:rPr>
        <w:lastRenderedPageBreak/>
        <w:t>5.</w:t>
      </w:r>
      <w:r w:rsidR="00980AF5" w:rsidRPr="00980AF5">
        <w:rPr>
          <w:rFonts w:ascii="Times New Roman" w:eastAsia="NSimSun" w:hAnsi="Times New Roman" w:cs="Times New Roman"/>
          <w:b/>
          <w:bCs/>
          <w:kern w:val="2"/>
          <w:sz w:val="28"/>
          <w:szCs w:val="28"/>
          <w:lang w:eastAsia="zh-CN" w:bidi="hi-IN"/>
        </w:rPr>
        <w:t>Служба у справах дітей</w:t>
      </w:r>
    </w:p>
    <w:p w:rsidR="00980AF5" w:rsidRPr="00980AF5" w:rsidRDefault="00980AF5" w:rsidP="00980AF5">
      <w:pPr>
        <w:suppressAutoHyphens/>
        <w:spacing w:after="0" w:line="240" w:lineRule="auto"/>
        <w:jc w:val="both"/>
        <w:rPr>
          <w:rFonts w:ascii="Times New Roman" w:eastAsia="NSimSun" w:hAnsi="Times New Roman" w:cs="Times New Roman"/>
          <w:kern w:val="2"/>
          <w:sz w:val="28"/>
          <w:szCs w:val="28"/>
          <w:lang w:eastAsia="zh-CN" w:bidi="hi-IN"/>
        </w:rPr>
      </w:pPr>
      <w:r w:rsidRPr="00980AF5">
        <w:rPr>
          <w:rFonts w:ascii="Times New Roman" w:eastAsia="Times New Roman" w:hAnsi="Times New Roman" w:cs="Times New Roman"/>
          <w:b/>
          <w:bCs/>
          <w:kern w:val="2"/>
          <w:sz w:val="28"/>
          <w:szCs w:val="28"/>
          <w:lang w:eastAsia="zh-CN" w:bidi="hi-IN"/>
        </w:rPr>
        <w:t xml:space="preserve">      </w:t>
      </w:r>
      <w:r w:rsidRPr="00980AF5">
        <w:rPr>
          <w:rFonts w:ascii="Times New Roman" w:eastAsia="NSimSun" w:hAnsi="Times New Roman" w:cs="Times New Roman"/>
          <w:color w:val="000000"/>
          <w:kern w:val="2"/>
          <w:sz w:val="28"/>
          <w:szCs w:val="28"/>
          <w:lang w:eastAsia="zh-CN" w:bidi="hi-IN"/>
        </w:rPr>
        <w:t>Відповідно до чинного законодавства України служба у справах дітей сільської ради забезпечує соціально – правовий захист всіх дітей, а особливо тих, які потребують додаткової уваги з боку держави: дітей-сиріт, дітей, позбавлених батьківського піклування та дітей, які опинилися у складних життєвих обставинах. Упродовж 2025 року  службою проводилась робота щодо організації заходів соціального захисту дітей-сиріт та дітей позбавлених батьківського піклування з метою запобігання соціальному сирітству.</w:t>
      </w:r>
      <w:r w:rsidRPr="00980AF5">
        <w:rPr>
          <w:rFonts w:ascii="Times New Roman" w:eastAsia="NSimSun" w:hAnsi="Times New Roman" w:cs="Times New Roman"/>
          <w:kern w:val="2"/>
          <w:sz w:val="28"/>
          <w:szCs w:val="28"/>
          <w:lang w:eastAsia="zh-CN" w:bidi="hi-IN"/>
        </w:rPr>
        <w:t xml:space="preserve"> </w:t>
      </w:r>
    </w:p>
    <w:p w:rsidR="00980AF5" w:rsidRPr="00980AF5" w:rsidRDefault="00980AF5" w:rsidP="00980AF5">
      <w:pPr>
        <w:suppressAutoHyphens/>
        <w:spacing w:after="0" w:line="240" w:lineRule="auto"/>
        <w:jc w:val="both"/>
        <w:rPr>
          <w:rFonts w:ascii="Times New Roman" w:eastAsia="NSimSun" w:hAnsi="Times New Roman" w:cs="Times New Roman"/>
          <w:kern w:val="2"/>
          <w:sz w:val="28"/>
          <w:szCs w:val="28"/>
          <w:lang w:eastAsia="zh-CN" w:bidi="hi-IN"/>
        </w:rPr>
      </w:pPr>
    </w:p>
    <w:p w:rsidR="00980AF5" w:rsidRPr="00980AF5" w:rsidRDefault="00980AF5" w:rsidP="00980AF5">
      <w:pPr>
        <w:suppressAutoHyphens/>
        <w:spacing w:after="0" w:line="240" w:lineRule="auto"/>
        <w:jc w:val="both"/>
        <w:rPr>
          <w:rFonts w:ascii="Times New Roman" w:eastAsia="Times New Roman" w:hAnsi="Times New Roman" w:cs="Times New Roman"/>
          <w:kern w:val="2"/>
          <w:sz w:val="28"/>
          <w:szCs w:val="28"/>
          <w:lang w:eastAsia="zh-CN" w:bidi="hi-IN"/>
        </w:rPr>
      </w:pPr>
      <w:r w:rsidRPr="00980AF5">
        <w:rPr>
          <w:rFonts w:ascii="Times New Roman" w:eastAsia="Times New Roman" w:hAnsi="Times New Roman" w:cs="Times New Roman"/>
          <w:kern w:val="2"/>
          <w:sz w:val="28"/>
          <w:szCs w:val="28"/>
          <w:lang w:eastAsia="zh-CN" w:bidi="hi-IN"/>
        </w:rPr>
        <w:t xml:space="preserve">    </w:t>
      </w:r>
      <w:r w:rsidRPr="00980AF5">
        <w:rPr>
          <w:rFonts w:ascii="Times New Roman" w:eastAsia="NSimSun" w:hAnsi="Times New Roman" w:cs="Times New Roman"/>
          <w:kern w:val="2"/>
          <w:sz w:val="28"/>
          <w:szCs w:val="28"/>
          <w:lang w:eastAsia="zh-CN" w:bidi="hi-IN"/>
        </w:rPr>
        <w:t>На первинному обліку Служби перебуває 15 дітей з числа дітей сиріт, дітей позбавлених батьківського піклування. З них: 4 дітей перебувають під опікою/піклуванням, 8 дітей виховуються в прийомних сім’ях, 2 дітей в дитячому будинку сімейного типу, 1 дитина знаходиться в закладі на повному державному утриманні.</w:t>
      </w:r>
    </w:p>
    <w:p w:rsidR="00980AF5" w:rsidRPr="00980AF5" w:rsidRDefault="00980AF5" w:rsidP="00980AF5">
      <w:pPr>
        <w:suppressAutoHyphens/>
        <w:spacing w:after="0" w:line="240" w:lineRule="auto"/>
        <w:jc w:val="both"/>
        <w:rPr>
          <w:rFonts w:ascii="Times New Roman" w:eastAsia="NSimSun" w:hAnsi="Times New Roman" w:cs="Times New Roman"/>
          <w:kern w:val="2"/>
          <w:sz w:val="28"/>
          <w:szCs w:val="28"/>
          <w:lang w:eastAsia="zh-CN" w:bidi="hi-IN"/>
        </w:rPr>
      </w:pPr>
      <w:r w:rsidRPr="00980AF5">
        <w:rPr>
          <w:rFonts w:ascii="Times New Roman" w:eastAsia="Times New Roman" w:hAnsi="Times New Roman" w:cs="Times New Roman"/>
          <w:kern w:val="2"/>
          <w:sz w:val="28"/>
          <w:szCs w:val="28"/>
          <w:lang w:eastAsia="zh-CN" w:bidi="hi-IN"/>
        </w:rPr>
        <w:t xml:space="preserve">     </w:t>
      </w:r>
      <w:r w:rsidRPr="00980AF5">
        <w:rPr>
          <w:rFonts w:ascii="Times New Roman" w:eastAsia="NSimSun" w:hAnsi="Times New Roman" w:cs="Times New Roman"/>
          <w:kern w:val="2"/>
          <w:sz w:val="28"/>
          <w:szCs w:val="28"/>
          <w:lang w:eastAsia="zh-CN" w:bidi="hi-IN"/>
        </w:rPr>
        <w:t>На територіальному обліку ССД перебуває 5 дітей з числа дітей сиріт, дітей позбавлених батьківського піклування.</w:t>
      </w:r>
    </w:p>
    <w:p w:rsidR="00980AF5" w:rsidRPr="00980AF5" w:rsidRDefault="00980AF5" w:rsidP="00980AF5">
      <w:pPr>
        <w:suppressAutoHyphens/>
        <w:spacing w:after="0" w:line="240" w:lineRule="auto"/>
        <w:jc w:val="both"/>
        <w:rPr>
          <w:rFonts w:ascii="Times New Roman" w:eastAsia="NSimSun" w:hAnsi="Times New Roman" w:cs="Times New Roman"/>
          <w:kern w:val="2"/>
          <w:sz w:val="28"/>
          <w:szCs w:val="28"/>
          <w:lang w:eastAsia="zh-CN" w:bidi="hi-IN"/>
        </w:rPr>
      </w:pPr>
    </w:p>
    <w:p w:rsidR="00980AF5" w:rsidRPr="00980AF5" w:rsidRDefault="00980AF5" w:rsidP="00980AF5">
      <w:pPr>
        <w:suppressAutoHyphens/>
        <w:spacing w:after="0" w:line="240" w:lineRule="auto"/>
        <w:jc w:val="both"/>
        <w:rPr>
          <w:rFonts w:ascii="Times New Roman" w:eastAsia="Times New Roman" w:hAnsi="Times New Roman" w:cs="Times New Roman"/>
          <w:kern w:val="2"/>
          <w:sz w:val="28"/>
          <w:szCs w:val="28"/>
          <w:lang w:eastAsia="zh-CN" w:bidi="hi-IN"/>
        </w:rPr>
      </w:pPr>
      <w:r w:rsidRPr="00980AF5">
        <w:rPr>
          <w:rFonts w:ascii="Times New Roman" w:eastAsia="Times New Roman" w:hAnsi="Times New Roman" w:cs="Times New Roman"/>
          <w:kern w:val="2"/>
          <w:sz w:val="28"/>
          <w:szCs w:val="28"/>
          <w:lang w:eastAsia="zh-CN" w:bidi="hi-IN"/>
        </w:rPr>
        <w:t xml:space="preserve">     </w:t>
      </w:r>
      <w:r w:rsidRPr="00980AF5">
        <w:rPr>
          <w:rFonts w:ascii="Times New Roman" w:eastAsia="NSimSun" w:hAnsi="Times New Roman" w:cs="Times New Roman"/>
          <w:kern w:val="2"/>
          <w:sz w:val="28"/>
          <w:szCs w:val="28"/>
          <w:lang w:eastAsia="zh-CN" w:bidi="hi-IN"/>
        </w:rPr>
        <w:t xml:space="preserve">На території </w:t>
      </w:r>
      <w:proofErr w:type="spellStart"/>
      <w:r w:rsidRPr="00980AF5">
        <w:rPr>
          <w:rFonts w:ascii="Times New Roman" w:eastAsia="NSimSun" w:hAnsi="Times New Roman" w:cs="Times New Roman"/>
          <w:kern w:val="2"/>
          <w:sz w:val="28"/>
          <w:szCs w:val="28"/>
          <w:lang w:eastAsia="zh-CN" w:bidi="hi-IN"/>
        </w:rPr>
        <w:t>Федорівської</w:t>
      </w:r>
      <w:proofErr w:type="spellEnd"/>
      <w:r w:rsidRPr="00980AF5">
        <w:rPr>
          <w:rFonts w:ascii="Times New Roman" w:eastAsia="NSimSun" w:hAnsi="Times New Roman" w:cs="Times New Roman"/>
          <w:kern w:val="2"/>
          <w:sz w:val="28"/>
          <w:szCs w:val="28"/>
          <w:lang w:eastAsia="zh-CN" w:bidi="hi-IN"/>
        </w:rPr>
        <w:t xml:space="preserve"> сільської ради створена та функціонує 1 прийомна сім’я в якій виховується 2 дітей, позбавлених батьківського піклування, та 2 особи з числа дітей-сиріт, дітей, позбавлених батьківського піклування.</w:t>
      </w:r>
    </w:p>
    <w:p w:rsidR="00980AF5" w:rsidRPr="00980AF5" w:rsidRDefault="00980AF5" w:rsidP="00980AF5">
      <w:pPr>
        <w:suppressAutoHyphens/>
        <w:spacing w:after="0" w:line="240" w:lineRule="auto"/>
        <w:jc w:val="both"/>
        <w:rPr>
          <w:rFonts w:ascii="Times New Roman" w:eastAsia="Times New Roman" w:hAnsi="Times New Roman" w:cs="Times New Roman"/>
          <w:kern w:val="2"/>
          <w:sz w:val="28"/>
          <w:szCs w:val="28"/>
          <w:lang w:eastAsia="zh-CN" w:bidi="hi-IN"/>
        </w:rPr>
      </w:pPr>
      <w:r w:rsidRPr="00980AF5">
        <w:rPr>
          <w:rFonts w:ascii="Times New Roman" w:eastAsia="Times New Roman" w:hAnsi="Times New Roman" w:cs="Times New Roman"/>
          <w:kern w:val="2"/>
          <w:sz w:val="28"/>
          <w:szCs w:val="28"/>
          <w:lang w:eastAsia="zh-CN" w:bidi="hi-IN"/>
        </w:rPr>
        <w:t xml:space="preserve">  </w:t>
      </w:r>
    </w:p>
    <w:p w:rsidR="00980AF5" w:rsidRPr="00980AF5" w:rsidRDefault="00980AF5" w:rsidP="00980AF5">
      <w:pPr>
        <w:suppressAutoHyphens/>
        <w:spacing w:after="0" w:line="240" w:lineRule="auto"/>
        <w:jc w:val="both"/>
        <w:rPr>
          <w:rFonts w:ascii="Times New Roman" w:eastAsia="NSimSun" w:hAnsi="Times New Roman" w:cs="Times New Roman"/>
          <w:kern w:val="2"/>
          <w:sz w:val="28"/>
          <w:szCs w:val="28"/>
          <w:lang w:eastAsia="zh-CN" w:bidi="hi-IN"/>
        </w:rPr>
      </w:pPr>
      <w:r w:rsidRPr="00980AF5">
        <w:rPr>
          <w:rFonts w:ascii="Times New Roman" w:eastAsia="Times New Roman" w:hAnsi="Times New Roman" w:cs="Times New Roman"/>
          <w:kern w:val="2"/>
          <w:sz w:val="28"/>
          <w:szCs w:val="28"/>
          <w:lang w:eastAsia="zh-CN" w:bidi="hi-IN"/>
        </w:rPr>
        <w:t xml:space="preserve">      </w:t>
      </w:r>
      <w:r w:rsidRPr="00980AF5">
        <w:rPr>
          <w:rFonts w:ascii="Times New Roman" w:eastAsia="NSimSun" w:hAnsi="Times New Roman" w:cs="Times New Roman"/>
          <w:kern w:val="2"/>
          <w:sz w:val="28"/>
          <w:szCs w:val="28"/>
          <w:lang w:eastAsia="zh-CN" w:bidi="hi-IN"/>
        </w:rPr>
        <w:t xml:space="preserve">Служба у справах дітей </w:t>
      </w:r>
      <w:proofErr w:type="spellStart"/>
      <w:r w:rsidRPr="00980AF5">
        <w:rPr>
          <w:rFonts w:ascii="Times New Roman" w:eastAsia="NSimSun" w:hAnsi="Times New Roman" w:cs="Times New Roman"/>
          <w:kern w:val="2"/>
          <w:sz w:val="28"/>
          <w:szCs w:val="28"/>
          <w:lang w:eastAsia="zh-CN" w:bidi="hi-IN"/>
        </w:rPr>
        <w:t>Федорівської</w:t>
      </w:r>
      <w:proofErr w:type="spellEnd"/>
      <w:r w:rsidRPr="00980AF5">
        <w:rPr>
          <w:rFonts w:ascii="Times New Roman" w:eastAsia="NSimSun" w:hAnsi="Times New Roman" w:cs="Times New Roman"/>
          <w:kern w:val="2"/>
          <w:sz w:val="28"/>
          <w:szCs w:val="28"/>
          <w:lang w:eastAsia="zh-CN" w:bidi="hi-IN"/>
        </w:rPr>
        <w:t xml:space="preserve"> сільської ради прийняла повноваження з провадження діяльності з усиновлення, здійснила прийом анкет дітей-сиріт, дітей, позбавлених батьківського піклування, які перебувають на обліку з усиновлення ССД </w:t>
      </w:r>
      <w:proofErr w:type="spellStart"/>
      <w:r w:rsidRPr="00980AF5">
        <w:rPr>
          <w:rFonts w:ascii="Times New Roman" w:eastAsia="NSimSun" w:hAnsi="Times New Roman" w:cs="Times New Roman"/>
          <w:kern w:val="2"/>
          <w:sz w:val="28"/>
          <w:szCs w:val="28"/>
          <w:lang w:eastAsia="zh-CN" w:bidi="hi-IN"/>
        </w:rPr>
        <w:t>Федорівської</w:t>
      </w:r>
      <w:proofErr w:type="spellEnd"/>
      <w:r w:rsidRPr="00980AF5">
        <w:rPr>
          <w:rFonts w:ascii="Times New Roman" w:eastAsia="NSimSun" w:hAnsi="Times New Roman" w:cs="Times New Roman"/>
          <w:kern w:val="2"/>
          <w:sz w:val="28"/>
          <w:szCs w:val="28"/>
          <w:lang w:eastAsia="zh-CN" w:bidi="hi-IN"/>
        </w:rPr>
        <w:t xml:space="preserve"> сільської ради.</w:t>
      </w:r>
    </w:p>
    <w:p w:rsidR="00980AF5" w:rsidRPr="00980AF5" w:rsidRDefault="00980AF5" w:rsidP="00980AF5">
      <w:pPr>
        <w:suppressAutoHyphens/>
        <w:spacing w:after="0" w:line="240" w:lineRule="auto"/>
        <w:jc w:val="both"/>
        <w:rPr>
          <w:rFonts w:ascii="Times New Roman" w:eastAsia="NSimSun" w:hAnsi="Times New Roman" w:cs="Times New Roman"/>
          <w:kern w:val="2"/>
          <w:sz w:val="28"/>
          <w:szCs w:val="28"/>
          <w:lang w:eastAsia="zh-CN" w:bidi="hi-IN"/>
        </w:rPr>
      </w:pP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val="ru-RU" w:eastAsia="zh-CN" w:bidi="hi-IN"/>
        </w:rPr>
      </w:pPr>
      <w:r w:rsidRPr="00980AF5">
        <w:rPr>
          <w:rFonts w:ascii="Times New Roman" w:eastAsia="Times New Roman" w:hAnsi="Times New Roman" w:cs="Times New Roman"/>
          <w:color w:val="000000"/>
          <w:kern w:val="2"/>
          <w:sz w:val="28"/>
          <w:szCs w:val="28"/>
          <w:lang w:eastAsia="zh-CN" w:bidi="hi-IN"/>
        </w:rPr>
        <w:t xml:space="preserve">     На протязі року п</w:t>
      </w:r>
      <w:r w:rsidRPr="00980AF5">
        <w:rPr>
          <w:rFonts w:ascii="Times New Roman" w:eastAsia="NSimSun" w:hAnsi="Times New Roman" w:cs="Times New Roman"/>
          <w:color w:val="000000"/>
          <w:kern w:val="2"/>
          <w:sz w:val="28"/>
          <w:szCs w:val="28"/>
          <w:lang w:eastAsia="zh-CN" w:bidi="hi-IN"/>
        </w:rPr>
        <w:t xml:space="preserve">роведено 7 засідань Комісії з питань захисту прав дитини </w:t>
      </w:r>
      <w:proofErr w:type="spellStart"/>
      <w:r w:rsidRPr="00980AF5">
        <w:rPr>
          <w:rFonts w:ascii="Times New Roman" w:eastAsia="NSimSun" w:hAnsi="Times New Roman" w:cs="Times New Roman"/>
          <w:color w:val="000000"/>
          <w:kern w:val="2"/>
          <w:sz w:val="28"/>
          <w:szCs w:val="28"/>
          <w:lang w:eastAsia="zh-CN" w:bidi="hi-IN"/>
        </w:rPr>
        <w:t>Федорівської</w:t>
      </w:r>
      <w:proofErr w:type="spellEnd"/>
      <w:r w:rsidRPr="00980AF5">
        <w:rPr>
          <w:rFonts w:ascii="Times New Roman" w:eastAsia="NSimSun" w:hAnsi="Times New Roman" w:cs="Times New Roman"/>
          <w:color w:val="000000"/>
          <w:kern w:val="2"/>
          <w:sz w:val="28"/>
          <w:szCs w:val="28"/>
          <w:lang w:eastAsia="zh-CN" w:bidi="hi-IN"/>
        </w:rPr>
        <w:t xml:space="preserve"> сільської ради, на яких вирішено 27 питань</w:t>
      </w:r>
      <w:r w:rsidRPr="00980AF5">
        <w:rPr>
          <w:rFonts w:ascii="Times New Roman" w:eastAsia="NSimSun" w:hAnsi="Times New Roman" w:cs="Times New Roman"/>
          <w:color w:val="000000"/>
          <w:kern w:val="2"/>
          <w:sz w:val="28"/>
          <w:szCs w:val="28"/>
          <w:lang w:val="ru-RU" w:eastAsia="zh-CN" w:bidi="hi-IN"/>
        </w:rPr>
        <w:t>.</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val="ru-RU" w:eastAsia="zh-CN" w:bidi="hi-IN"/>
        </w:rPr>
      </w:pPr>
    </w:p>
    <w:p w:rsidR="00980AF5" w:rsidRPr="00980AF5" w:rsidRDefault="00980AF5" w:rsidP="00980AF5">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980AF5">
        <w:rPr>
          <w:rFonts w:ascii="Times New Roman" w:eastAsia="Times New Roman" w:hAnsi="Times New Roman" w:cs="Times New Roman"/>
          <w:color w:val="000000"/>
          <w:kern w:val="2"/>
          <w:sz w:val="28"/>
          <w:szCs w:val="28"/>
          <w:lang w:eastAsia="zh-CN" w:bidi="hi-IN"/>
        </w:rPr>
        <w:t xml:space="preserve">       </w:t>
      </w:r>
      <w:r w:rsidRPr="00980AF5">
        <w:rPr>
          <w:rFonts w:ascii="Times New Roman" w:eastAsia="NSimSun" w:hAnsi="Times New Roman" w:cs="Times New Roman"/>
          <w:color w:val="000000"/>
          <w:kern w:val="2"/>
          <w:sz w:val="28"/>
          <w:szCs w:val="28"/>
          <w:lang w:eastAsia="zh-CN" w:bidi="hi-IN"/>
        </w:rPr>
        <w:t>Поставлено на квартирний облік, соціальний квартирний облік —</w:t>
      </w:r>
      <w:r w:rsidRPr="00980AF5">
        <w:rPr>
          <w:rFonts w:ascii="Times New Roman" w:eastAsia="NSimSun" w:hAnsi="Times New Roman" w:cs="Times New Roman"/>
          <w:color w:val="000000"/>
          <w:kern w:val="2"/>
          <w:sz w:val="28"/>
          <w:szCs w:val="28"/>
          <w:lang w:val="ru-RU" w:eastAsia="zh-CN" w:bidi="hi-IN"/>
        </w:rPr>
        <w:t xml:space="preserve"> 3 </w:t>
      </w:r>
      <w:r w:rsidRPr="00980AF5">
        <w:rPr>
          <w:rFonts w:ascii="Times New Roman" w:eastAsia="NSimSun" w:hAnsi="Times New Roman" w:cs="Times New Roman"/>
          <w:color w:val="000000"/>
          <w:kern w:val="2"/>
          <w:sz w:val="28"/>
          <w:szCs w:val="28"/>
          <w:lang w:eastAsia="zh-CN" w:bidi="hi-IN"/>
        </w:rPr>
        <w:t>дитини.</w:t>
      </w:r>
    </w:p>
    <w:p w:rsidR="00980AF5" w:rsidRPr="00980AF5" w:rsidRDefault="00980AF5" w:rsidP="00980AF5">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980AF5">
        <w:rPr>
          <w:rFonts w:ascii="Times New Roman" w:eastAsia="Times New Roman" w:hAnsi="Times New Roman" w:cs="Times New Roman"/>
          <w:color w:val="000000"/>
          <w:kern w:val="2"/>
          <w:sz w:val="28"/>
          <w:szCs w:val="28"/>
          <w:lang w:eastAsia="zh-CN" w:bidi="hi-IN"/>
        </w:rPr>
        <w:t xml:space="preserve">   </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eastAsia="zh-CN" w:bidi="hi-IN"/>
        </w:rPr>
      </w:pPr>
      <w:r w:rsidRPr="00980AF5">
        <w:rPr>
          <w:rFonts w:ascii="Times New Roman" w:eastAsia="Times New Roman" w:hAnsi="Times New Roman" w:cs="Times New Roman"/>
          <w:color w:val="000000"/>
          <w:kern w:val="2"/>
          <w:sz w:val="28"/>
          <w:szCs w:val="28"/>
          <w:lang w:eastAsia="zh-CN" w:bidi="hi-IN"/>
        </w:rPr>
        <w:t xml:space="preserve">       </w:t>
      </w:r>
      <w:r w:rsidRPr="00980AF5">
        <w:rPr>
          <w:rFonts w:ascii="Times New Roman" w:eastAsia="NSimSun" w:hAnsi="Times New Roman" w:cs="Times New Roman"/>
          <w:color w:val="000000"/>
          <w:kern w:val="2"/>
          <w:sz w:val="28"/>
          <w:szCs w:val="28"/>
          <w:lang w:eastAsia="zh-CN" w:bidi="hi-IN"/>
        </w:rPr>
        <w:t xml:space="preserve">Розпорядженням начальника </w:t>
      </w:r>
      <w:proofErr w:type="spellStart"/>
      <w:r w:rsidRPr="00980AF5">
        <w:rPr>
          <w:rFonts w:ascii="Times New Roman" w:eastAsia="NSimSun" w:hAnsi="Times New Roman" w:cs="Times New Roman"/>
          <w:color w:val="000000"/>
          <w:kern w:val="2"/>
          <w:sz w:val="28"/>
          <w:szCs w:val="28"/>
          <w:lang w:eastAsia="zh-CN" w:bidi="hi-IN"/>
        </w:rPr>
        <w:t>Федорівської</w:t>
      </w:r>
      <w:proofErr w:type="spellEnd"/>
      <w:r w:rsidRPr="00980AF5">
        <w:rPr>
          <w:rFonts w:ascii="Times New Roman" w:eastAsia="NSimSun" w:hAnsi="Times New Roman" w:cs="Times New Roman"/>
          <w:color w:val="000000"/>
          <w:kern w:val="2"/>
          <w:sz w:val="28"/>
          <w:szCs w:val="28"/>
          <w:lang w:eastAsia="zh-CN" w:bidi="hi-IN"/>
        </w:rPr>
        <w:t xml:space="preserve"> сільської військової адміністрації </w:t>
      </w:r>
    </w:p>
    <w:p w:rsidR="00980AF5" w:rsidRPr="00980AF5" w:rsidRDefault="00980AF5" w:rsidP="00980AF5">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980AF5">
        <w:rPr>
          <w:rFonts w:ascii="Times New Roman" w:eastAsia="NSimSun" w:hAnsi="Times New Roman" w:cs="Times New Roman"/>
          <w:color w:val="000000"/>
          <w:kern w:val="2"/>
          <w:sz w:val="28"/>
          <w:szCs w:val="28"/>
          <w:lang w:eastAsia="zh-CN" w:bidi="hi-IN"/>
        </w:rPr>
        <w:t>від 20.10.2025 року № 138-ОД затверджено Порядок надання статусу дитини, яка постраждала внаслідок воєнних дій та збройних конфліктів.</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eastAsia="zh-CN" w:bidi="hi-IN"/>
        </w:rPr>
      </w:pPr>
      <w:r w:rsidRPr="00980AF5">
        <w:rPr>
          <w:rFonts w:ascii="Times New Roman" w:eastAsia="Times New Roman" w:hAnsi="Times New Roman" w:cs="Times New Roman"/>
          <w:color w:val="000000"/>
          <w:kern w:val="2"/>
          <w:sz w:val="28"/>
          <w:szCs w:val="28"/>
          <w:lang w:eastAsia="zh-CN" w:bidi="hi-IN"/>
        </w:rPr>
        <w:t xml:space="preserve">       </w:t>
      </w:r>
      <w:r w:rsidRPr="00980AF5">
        <w:rPr>
          <w:rFonts w:ascii="Times New Roman" w:eastAsia="NSimSun" w:hAnsi="Times New Roman" w:cs="Times New Roman"/>
          <w:color w:val="000000"/>
          <w:kern w:val="2"/>
          <w:sz w:val="28"/>
          <w:szCs w:val="28"/>
          <w:lang w:eastAsia="zh-CN" w:bidi="hi-IN"/>
        </w:rPr>
        <w:t>Надано статус дитини, яка постраждала внаслідок воєнних дій та збройних конфліктів - 9 дітям.</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eastAsia="zh-CN" w:bidi="hi-IN"/>
        </w:rPr>
      </w:pP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eastAsia="zh-CN" w:bidi="hi-IN"/>
        </w:rPr>
      </w:pPr>
      <w:r w:rsidRPr="00980AF5">
        <w:rPr>
          <w:rFonts w:ascii="Times New Roman" w:eastAsia="Times New Roman" w:hAnsi="Times New Roman" w:cs="Times New Roman"/>
          <w:color w:val="000000"/>
          <w:kern w:val="2"/>
          <w:sz w:val="28"/>
          <w:szCs w:val="28"/>
          <w:lang w:eastAsia="zh-CN" w:bidi="hi-IN"/>
        </w:rPr>
        <w:t xml:space="preserve">     </w:t>
      </w:r>
      <w:r w:rsidRPr="00980AF5">
        <w:rPr>
          <w:rFonts w:ascii="Times New Roman" w:eastAsia="NSimSun" w:hAnsi="Times New Roman" w:cs="Times New Roman"/>
          <w:color w:val="000000"/>
          <w:kern w:val="2"/>
          <w:sz w:val="28"/>
          <w:szCs w:val="28"/>
          <w:lang w:eastAsia="zh-CN" w:bidi="hi-IN"/>
        </w:rPr>
        <w:t xml:space="preserve">На засіданні комісії, з питань захисту прав дитини </w:t>
      </w:r>
      <w:proofErr w:type="spellStart"/>
      <w:r w:rsidRPr="00980AF5">
        <w:rPr>
          <w:rFonts w:ascii="Times New Roman" w:eastAsia="NSimSun" w:hAnsi="Times New Roman" w:cs="Times New Roman"/>
          <w:color w:val="000000"/>
          <w:kern w:val="2"/>
          <w:sz w:val="28"/>
          <w:szCs w:val="28"/>
          <w:lang w:eastAsia="zh-CN" w:bidi="hi-IN"/>
        </w:rPr>
        <w:t>Федорівської</w:t>
      </w:r>
      <w:proofErr w:type="spellEnd"/>
      <w:r w:rsidRPr="00980AF5">
        <w:rPr>
          <w:rFonts w:ascii="Times New Roman" w:eastAsia="NSimSun" w:hAnsi="Times New Roman" w:cs="Times New Roman"/>
          <w:color w:val="000000"/>
          <w:kern w:val="2"/>
          <w:sz w:val="28"/>
          <w:szCs w:val="28"/>
          <w:lang w:eastAsia="zh-CN" w:bidi="hi-IN"/>
        </w:rPr>
        <w:t xml:space="preserve"> сільської ради, затверджено 5 індивідуальних планів соціального захисту дітей, які перебувають в складних життєвих обставинах, дітей, які залишились без батьківського піклування, дітей-сиріт, дітей, позбавлених батьківського піклування.</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eastAsia="zh-CN" w:bidi="hi-IN"/>
        </w:rPr>
      </w:pP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eastAsia="zh-CN" w:bidi="hi-IN"/>
        </w:rPr>
      </w:pPr>
      <w:r w:rsidRPr="00980AF5">
        <w:rPr>
          <w:rFonts w:ascii="Times New Roman" w:eastAsia="Times New Roman" w:hAnsi="Times New Roman" w:cs="Times New Roman"/>
          <w:color w:val="000000"/>
          <w:kern w:val="2"/>
          <w:sz w:val="28"/>
          <w:szCs w:val="28"/>
          <w:lang w:eastAsia="zh-CN" w:bidi="hi-IN"/>
        </w:rPr>
        <w:lastRenderedPageBreak/>
        <w:t xml:space="preserve">    </w:t>
      </w:r>
      <w:r w:rsidRPr="00980AF5">
        <w:rPr>
          <w:rFonts w:ascii="Times New Roman" w:eastAsia="NSimSun" w:hAnsi="Times New Roman" w:cs="Times New Roman"/>
          <w:color w:val="000000"/>
          <w:kern w:val="2"/>
          <w:sz w:val="28"/>
          <w:szCs w:val="28"/>
          <w:lang w:eastAsia="zh-CN" w:bidi="hi-IN"/>
        </w:rPr>
        <w:t>Службою, як представником органу опіки та піклування, з метою захисту прав та законних інтересів дітей, подано до суду 2 позовні заяви про позбавлення батьківських прав батьків, відносно малолітніх дітей.</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eastAsia="zh-CN" w:bidi="hi-IN"/>
        </w:rPr>
      </w:pPr>
    </w:p>
    <w:p w:rsidR="00980AF5" w:rsidRPr="00980AF5" w:rsidRDefault="00980AF5" w:rsidP="00980AF5">
      <w:pPr>
        <w:suppressAutoHyphens/>
        <w:spacing w:after="0" w:line="240" w:lineRule="auto"/>
        <w:jc w:val="both"/>
        <w:rPr>
          <w:rFonts w:ascii="Times New Roman" w:eastAsia="Times New Roman" w:hAnsi="Times New Roman" w:cs="Times New Roman"/>
          <w:kern w:val="2"/>
          <w:sz w:val="28"/>
          <w:szCs w:val="28"/>
          <w:lang w:eastAsia="zh-CN" w:bidi="hi-IN"/>
        </w:rPr>
      </w:pPr>
      <w:r w:rsidRPr="00980AF5">
        <w:rPr>
          <w:rFonts w:ascii="Times New Roman" w:eastAsia="Times New Roman" w:hAnsi="Times New Roman" w:cs="Times New Roman"/>
          <w:color w:val="000000"/>
          <w:kern w:val="2"/>
          <w:sz w:val="28"/>
          <w:szCs w:val="28"/>
          <w:lang w:eastAsia="zh-CN" w:bidi="hi-IN"/>
        </w:rPr>
        <w:t xml:space="preserve">      </w:t>
      </w:r>
      <w:r w:rsidRPr="00980AF5">
        <w:rPr>
          <w:rFonts w:ascii="Times New Roman" w:eastAsia="NSimSun" w:hAnsi="Times New Roman" w:cs="Times New Roman"/>
          <w:color w:val="000000"/>
          <w:kern w:val="2"/>
          <w:sz w:val="28"/>
          <w:szCs w:val="28"/>
          <w:lang w:eastAsia="zh-CN" w:bidi="hi-IN"/>
        </w:rPr>
        <w:t xml:space="preserve">Здійснено 8 виїздів у сім’ї опікунів/піклувальників, в яких проживають діти, позбавлені батьківського піклування, на підставі яких складено річний звіт про стан утримання та виховання дітей. </w:t>
      </w:r>
    </w:p>
    <w:p w:rsidR="00980AF5" w:rsidRPr="00980AF5" w:rsidRDefault="00980AF5" w:rsidP="00980AF5">
      <w:pPr>
        <w:suppressAutoHyphens/>
        <w:spacing w:after="0" w:line="240" w:lineRule="auto"/>
        <w:jc w:val="both"/>
        <w:rPr>
          <w:rFonts w:ascii="Times New Roman" w:eastAsia="Times New Roman" w:hAnsi="Times New Roman" w:cs="Times New Roman"/>
          <w:kern w:val="2"/>
          <w:sz w:val="28"/>
          <w:szCs w:val="28"/>
          <w:lang w:eastAsia="zh-CN" w:bidi="hi-IN"/>
        </w:rPr>
      </w:pPr>
      <w:r w:rsidRPr="00980AF5">
        <w:rPr>
          <w:rFonts w:ascii="Times New Roman" w:eastAsia="Times New Roman" w:hAnsi="Times New Roman" w:cs="Times New Roman"/>
          <w:kern w:val="2"/>
          <w:sz w:val="28"/>
          <w:szCs w:val="28"/>
          <w:lang w:eastAsia="zh-CN" w:bidi="hi-IN"/>
        </w:rPr>
        <w:t xml:space="preserve"> </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r w:rsidRPr="00980AF5">
        <w:rPr>
          <w:rFonts w:ascii="Times New Roman" w:eastAsia="Times New Roman" w:hAnsi="Times New Roman" w:cs="Times New Roman"/>
          <w:kern w:val="2"/>
          <w:sz w:val="28"/>
          <w:szCs w:val="28"/>
          <w:lang w:eastAsia="zh-CN" w:bidi="hi-IN"/>
        </w:rPr>
        <w:t xml:space="preserve">    </w:t>
      </w:r>
      <w:r w:rsidRPr="00980AF5">
        <w:rPr>
          <w:rFonts w:ascii="Times New Roman" w:eastAsia="NSimSun" w:hAnsi="Times New Roman" w:cs="Times New Roman"/>
          <w:color w:val="000000"/>
          <w:kern w:val="2"/>
          <w:sz w:val="28"/>
          <w:szCs w:val="28"/>
          <w:bdr w:val="none" w:sz="0" w:space="0" w:color="000000"/>
          <w:lang w:eastAsia="zh-CN" w:bidi="hi-IN"/>
        </w:rPr>
        <w:t xml:space="preserve">З метою вчасного виявлення дітей, які перебувають у складних життєвих обставинах, випадків жорстокого поводження з ними, виникнення безпосередньої загрози життю або здоров’ю дитини, надання таким дітям допомоги в межах повноважень і своєчасного інформування про них відповідних суб’єктів, служба у справах дітей співпрацює з КУ «Центр надання соціальних послуг» </w:t>
      </w:r>
      <w:proofErr w:type="spellStart"/>
      <w:r w:rsidRPr="00980AF5">
        <w:rPr>
          <w:rFonts w:ascii="Times New Roman" w:eastAsia="NSimSun" w:hAnsi="Times New Roman" w:cs="Times New Roman"/>
          <w:color w:val="000000"/>
          <w:kern w:val="2"/>
          <w:sz w:val="28"/>
          <w:szCs w:val="28"/>
          <w:bdr w:val="none" w:sz="0" w:space="0" w:color="000000"/>
          <w:lang w:eastAsia="zh-CN" w:bidi="hi-IN"/>
        </w:rPr>
        <w:t>Федорівської</w:t>
      </w:r>
      <w:proofErr w:type="spellEnd"/>
      <w:r w:rsidRPr="00980AF5">
        <w:rPr>
          <w:rFonts w:ascii="Times New Roman" w:eastAsia="NSimSun" w:hAnsi="Times New Roman" w:cs="Times New Roman"/>
          <w:color w:val="000000"/>
          <w:kern w:val="2"/>
          <w:sz w:val="28"/>
          <w:szCs w:val="28"/>
          <w:bdr w:val="none" w:sz="0" w:space="0" w:color="000000"/>
          <w:lang w:eastAsia="zh-CN" w:bidi="hi-IN"/>
        </w:rPr>
        <w:t xml:space="preserve"> сільської ради, працівниками управління соціального захисту населення </w:t>
      </w:r>
      <w:proofErr w:type="spellStart"/>
      <w:r w:rsidRPr="00980AF5">
        <w:rPr>
          <w:rFonts w:ascii="Times New Roman" w:eastAsia="NSimSun" w:hAnsi="Times New Roman" w:cs="Times New Roman"/>
          <w:color w:val="000000"/>
          <w:kern w:val="2"/>
          <w:sz w:val="28"/>
          <w:szCs w:val="28"/>
          <w:bdr w:val="none" w:sz="0" w:space="0" w:color="000000"/>
          <w:lang w:eastAsia="zh-CN" w:bidi="hi-IN"/>
        </w:rPr>
        <w:t>Федорівської</w:t>
      </w:r>
      <w:proofErr w:type="spellEnd"/>
      <w:r w:rsidRPr="00980AF5">
        <w:rPr>
          <w:rFonts w:ascii="Times New Roman" w:eastAsia="NSimSun" w:hAnsi="Times New Roman" w:cs="Times New Roman"/>
          <w:color w:val="000000"/>
          <w:kern w:val="2"/>
          <w:sz w:val="28"/>
          <w:szCs w:val="28"/>
          <w:bdr w:val="none" w:sz="0" w:space="0" w:color="000000"/>
          <w:lang w:eastAsia="zh-CN" w:bidi="hi-IN"/>
        </w:rPr>
        <w:t xml:space="preserve"> СВА, відділом освіти, молоді та спорту </w:t>
      </w:r>
      <w:proofErr w:type="spellStart"/>
      <w:r w:rsidRPr="00980AF5">
        <w:rPr>
          <w:rFonts w:ascii="Times New Roman" w:eastAsia="NSimSun" w:hAnsi="Times New Roman" w:cs="Times New Roman"/>
          <w:color w:val="000000"/>
          <w:kern w:val="2"/>
          <w:sz w:val="28"/>
          <w:szCs w:val="28"/>
          <w:bdr w:val="none" w:sz="0" w:space="0" w:color="000000"/>
          <w:lang w:eastAsia="zh-CN" w:bidi="hi-IN"/>
        </w:rPr>
        <w:t>Федорівської</w:t>
      </w:r>
      <w:proofErr w:type="spellEnd"/>
      <w:r w:rsidRPr="00980AF5">
        <w:rPr>
          <w:rFonts w:ascii="Times New Roman" w:eastAsia="NSimSun" w:hAnsi="Times New Roman" w:cs="Times New Roman"/>
          <w:color w:val="000000"/>
          <w:kern w:val="2"/>
          <w:sz w:val="28"/>
          <w:szCs w:val="28"/>
          <w:bdr w:val="none" w:sz="0" w:space="0" w:color="000000"/>
          <w:lang w:eastAsia="zh-CN" w:bidi="hi-IN"/>
        </w:rPr>
        <w:t xml:space="preserve"> сільської ради, закладами освіти.</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p>
    <w:p w:rsidR="00980AF5" w:rsidRPr="00980AF5" w:rsidRDefault="00980AF5" w:rsidP="00980AF5">
      <w:pPr>
        <w:suppressAutoHyphens/>
        <w:spacing w:after="0" w:line="240" w:lineRule="auto"/>
        <w:jc w:val="both"/>
        <w:rPr>
          <w:rFonts w:ascii="Times New Roman" w:eastAsia="NSimSun" w:hAnsi="Times New Roman" w:cs="Times New Roman"/>
          <w:kern w:val="2"/>
          <w:sz w:val="28"/>
          <w:szCs w:val="28"/>
          <w:lang w:eastAsia="zh-CN" w:bidi="hi-IN"/>
        </w:rPr>
      </w:pPr>
      <w:r w:rsidRPr="00980AF5">
        <w:rPr>
          <w:rFonts w:ascii="Times New Roman" w:eastAsia="Times New Roman" w:hAnsi="Times New Roman" w:cs="Times New Roman"/>
          <w:color w:val="000000"/>
          <w:kern w:val="2"/>
          <w:sz w:val="28"/>
          <w:szCs w:val="28"/>
          <w:lang w:eastAsia="zh-CN" w:bidi="hi-IN"/>
        </w:rPr>
        <w:t xml:space="preserve">     На п</w:t>
      </w:r>
      <w:r w:rsidRPr="00980AF5">
        <w:rPr>
          <w:rFonts w:ascii="Times New Roman" w:eastAsia="NSimSun" w:hAnsi="Times New Roman" w:cs="Times New Roman"/>
          <w:color w:val="000000"/>
          <w:kern w:val="2"/>
          <w:sz w:val="28"/>
          <w:szCs w:val="28"/>
          <w:lang w:eastAsia="zh-CN" w:bidi="hi-IN"/>
        </w:rPr>
        <w:t>остійній основі проводиться робота по влаштуванню дітей сиріт, дітей позбавлених батьківського піклування у сімейні форми виховання ( ДБСТ, ПС, ОП), в тому числі висвітлення відповідних інформаційних матеріалів на офіційних інтернет - ресурсах громади.</w:t>
      </w:r>
    </w:p>
    <w:p w:rsidR="00980AF5" w:rsidRPr="00980AF5" w:rsidRDefault="00980AF5" w:rsidP="00980AF5">
      <w:pPr>
        <w:suppressAutoHyphens/>
        <w:spacing w:after="0" w:line="240" w:lineRule="auto"/>
        <w:jc w:val="both"/>
        <w:rPr>
          <w:rFonts w:ascii="Times New Roman" w:eastAsia="NSimSun" w:hAnsi="Times New Roman" w:cs="Times New Roman"/>
          <w:kern w:val="2"/>
          <w:sz w:val="28"/>
          <w:szCs w:val="28"/>
          <w:lang w:eastAsia="zh-CN" w:bidi="hi-IN"/>
        </w:rPr>
      </w:pP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r w:rsidRPr="00980AF5">
        <w:rPr>
          <w:rFonts w:ascii="Times New Roman" w:eastAsia="Times New Roman" w:hAnsi="Times New Roman" w:cs="Times New Roman"/>
          <w:color w:val="000000"/>
          <w:kern w:val="2"/>
          <w:sz w:val="28"/>
          <w:szCs w:val="28"/>
          <w:lang w:eastAsia="zh-CN" w:bidi="hi-IN"/>
        </w:rPr>
        <w:t xml:space="preserve">  </w:t>
      </w:r>
      <w:r w:rsidRPr="00980AF5">
        <w:rPr>
          <w:rFonts w:ascii="Times New Roman" w:eastAsia="NSimSun" w:hAnsi="Times New Roman" w:cs="Times New Roman"/>
          <w:color w:val="000000"/>
          <w:kern w:val="2"/>
          <w:sz w:val="28"/>
          <w:szCs w:val="28"/>
          <w:lang w:eastAsia="zh-CN" w:bidi="hi-IN"/>
        </w:rPr>
        <w:t>Систематично вносяться та оновлюються дані про дітей сиріт, дітей позбавлених батьківського піклування  які знаходяться на первинному обліку ССД в ЄІАС “ Діти”  - є</w:t>
      </w:r>
      <w:r w:rsidRPr="00980AF5">
        <w:rPr>
          <w:rFonts w:ascii="Times New Roman" w:eastAsia="NSimSun" w:hAnsi="Times New Roman" w:cs="Times New Roman"/>
          <w:color w:val="000000"/>
          <w:kern w:val="2"/>
          <w:sz w:val="28"/>
          <w:szCs w:val="28"/>
          <w:bdr w:val="none" w:sz="0" w:space="0" w:color="000000"/>
          <w:lang w:eastAsia="zh-CN" w:bidi="hi-IN"/>
        </w:rPr>
        <w:t xml:space="preserve">дину організаційно-технічну, інформаційно-аналітичну систему, яка призначена для накопичення, зберігання, обліку, пошуку та використання даних про дітей, які залишились без батьківського піклування, дітей-сиріт, дітей, позбавлених батьківського піклування, та осіб з їх числа, дітей, які можуть бути усиновлені, дітей, які перебувають у складних життєвих обставинах, у тому числі дітей, які постраждали внаслідок воєнних дій та збройних конфліктів, які тимчасово переміщені (евакуйовані) на території України, де не ведуться воєнні (бойові) дії, або за межі України, кандидатів в </w:t>
      </w:r>
      <w:proofErr w:type="spellStart"/>
      <w:r w:rsidRPr="00980AF5">
        <w:rPr>
          <w:rFonts w:ascii="Times New Roman" w:eastAsia="NSimSun" w:hAnsi="Times New Roman" w:cs="Times New Roman"/>
          <w:color w:val="000000"/>
          <w:kern w:val="2"/>
          <w:sz w:val="28"/>
          <w:szCs w:val="28"/>
          <w:bdr w:val="none" w:sz="0" w:space="0" w:color="000000"/>
          <w:lang w:eastAsia="zh-CN" w:bidi="hi-IN"/>
        </w:rPr>
        <w:t>усиновлювачі</w:t>
      </w:r>
      <w:proofErr w:type="spellEnd"/>
      <w:r w:rsidRPr="00980AF5">
        <w:rPr>
          <w:rFonts w:ascii="Times New Roman" w:eastAsia="NSimSun" w:hAnsi="Times New Roman" w:cs="Times New Roman"/>
          <w:color w:val="000000"/>
          <w:kern w:val="2"/>
          <w:sz w:val="28"/>
          <w:szCs w:val="28"/>
          <w:bdr w:val="none" w:sz="0" w:space="0" w:color="000000"/>
          <w:lang w:eastAsia="zh-CN" w:bidi="hi-IN"/>
        </w:rPr>
        <w:t xml:space="preserve">, потенційних опікунів, піклувальників, прийомних батьків, батьків-вихователів, та </w:t>
      </w:r>
      <w:proofErr w:type="spellStart"/>
      <w:r w:rsidRPr="00980AF5">
        <w:rPr>
          <w:rFonts w:ascii="Times New Roman" w:eastAsia="NSimSun" w:hAnsi="Times New Roman" w:cs="Times New Roman"/>
          <w:color w:val="000000"/>
          <w:kern w:val="2"/>
          <w:sz w:val="28"/>
          <w:szCs w:val="28"/>
          <w:bdr w:val="none" w:sz="0" w:space="0" w:color="000000"/>
          <w:lang w:eastAsia="zh-CN" w:bidi="hi-IN"/>
        </w:rPr>
        <w:t>усиновлювачів</w:t>
      </w:r>
      <w:proofErr w:type="spellEnd"/>
      <w:r w:rsidRPr="00980AF5">
        <w:rPr>
          <w:rFonts w:ascii="Times New Roman" w:eastAsia="NSimSun" w:hAnsi="Times New Roman" w:cs="Times New Roman"/>
          <w:color w:val="000000"/>
          <w:kern w:val="2"/>
          <w:sz w:val="28"/>
          <w:szCs w:val="28"/>
          <w:bdr w:val="none" w:sz="0" w:space="0" w:color="000000"/>
          <w:lang w:eastAsia="zh-CN" w:bidi="hi-IN"/>
        </w:rPr>
        <w:t>,  патронатних вихователів.</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r w:rsidRPr="00980AF5">
        <w:rPr>
          <w:rFonts w:ascii="Times New Roman" w:eastAsia="Times New Roman" w:hAnsi="Times New Roman" w:cs="Times New Roman"/>
          <w:color w:val="000000"/>
          <w:kern w:val="2"/>
          <w:sz w:val="28"/>
          <w:szCs w:val="28"/>
          <w:bdr w:val="none" w:sz="0" w:space="0" w:color="000000"/>
          <w:lang w:eastAsia="zh-CN" w:bidi="hi-IN"/>
        </w:rPr>
        <w:t xml:space="preserve">     </w:t>
      </w:r>
      <w:r w:rsidRPr="00980AF5">
        <w:rPr>
          <w:rFonts w:ascii="Times New Roman" w:eastAsia="NSimSun" w:hAnsi="Times New Roman" w:cs="Times New Roman"/>
          <w:color w:val="000000"/>
          <w:kern w:val="2"/>
          <w:sz w:val="28"/>
          <w:szCs w:val="28"/>
          <w:bdr w:val="none" w:sz="0" w:space="0" w:color="000000"/>
          <w:lang w:eastAsia="zh-CN" w:bidi="hi-IN"/>
        </w:rPr>
        <w:t>Станом на 01.01.2026 року службою у справах дітей створено і систематично поновлюються електронні обліково - статистичні картки на кожну дитину яка перебуває на обліку в службі відповідно до особової справи кожної дитини в паперовому варіанті, також вносяться дані про опікунів, піклувальників, проходження  медоглядів дітьми, встановлених діагнозів. Інформація вноситься в електронний банк користувачами на трьох рівнях: місцевому, регіональному та центральному (</w:t>
      </w:r>
      <w:proofErr w:type="spellStart"/>
      <w:r w:rsidRPr="00980AF5">
        <w:rPr>
          <w:rFonts w:ascii="Times New Roman" w:eastAsia="NSimSun" w:hAnsi="Times New Roman" w:cs="Times New Roman"/>
          <w:color w:val="000000"/>
          <w:kern w:val="2"/>
          <w:sz w:val="28"/>
          <w:szCs w:val="28"/>
          <w:bdr w:val="none" w:sz="0" w:space="0" w:color="000000"/>
          <w:lang w:eastAsia="zh-CN" w:bidi="hi-IN"/>
        </w:rPr>
        <w:t>Мінсоцполітики</w:t>
      </w:r>
      <w:proofErr w:type="spellEnd"/>
      <w:r w:rsidRPr="00980AF5">
        <w:rPr>
          <w:rFonts w:ascii="Times New Roman" w:eastAsia="NSimSun" w:hAnsi="Times New Roman" w:cs="Times New Roman"/>
          <w:color w:val="000000"/>
          <w:kern w:val="2"/>
          <w:sz w:val="28"/>
          <w:szCs w:val="28"/>
          <w:bdr w:val="none" w:sz="0" w:space="0" w:color="000000"/>
          <w:lang w:eastAsia="zh-CN" w:bidi="hi-IN"/>
        </w:rPr>
        <w:t xml:space="preserve"> та </w:t>
      </w:r>
      <w:proofErr w:type="spellStart"/>
      <w:r w:rsidRPr="00980AF5">
        <w:rPr>
          <w:rFonts w:ascii="Times New Roman" w:eastAsia="NSimSun" w:hAnsi="Times New Roman" w:cs="Times New Roman"/>
          <w:color w:val="000000"/>
          <w:kern w:val="2"/>
          <w:sz w:val="28"/>
          <w:szCs w:val="28"/>
          <w:bdr w:val="none" w:sz="0" w:space="0" w:color="000000"/>
          <w:lang w:eastAsia="zh-CN" w:bidi="hi-IN"/>
        </w:rPr>
        <w:t>Нацсоцслужба</w:t>
      </w:r>
      <w:proofErr w:type="spellEnd"/>
      <w:r w:rsidRPr="00980AF5">
        <w:rPr>
          <w:rFonts w:ascii="Times New Roman" w:eastAsia="NSimSun" w:hAnsi="Times New Roman" w:cs="Times New Roman"/>
          <w:color w:val="000000"/>
          <w:kern w:val="2"/>
          <w:sz w:val="28"/>
          <w:szCs w:val="28"/>
          <w:bdr w:val="none" w:sz="0" w:space="0" w:color="000000"/>
          <w:lang w:eastAsia="zh-CN" w:bidi="hi-IN"/>
        </w:rPr>
        <w:t>).</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p>
    <w:p w:rsidR="00980AF5" w:rsidRPr="00980AF5" w:rsidRDefault="00980AF5" w:rsidP="00980AF5">
      <w:pPr>
        <w:suppressAutoHyphens/>
        <w:spacing w:after="0" w:line="240" w:lineRule="auto"/>
        <w:jc w:val="both"/>
        <w:rPr>
          <w:rFonts w:ascii="Times New Roman" w:eastAsia="NSimSun" w:hAnsi="Times New Roman" w:cs="Times New Roman"/>
          <w:kern w:val="2"/>
          <w:sz w:val="28"/>
          <w:szCs w:val="28"/>
          <w:lang w:eastAsia="zh-CN" w:bidi="hi-IN"/>
        </w:rPr>
      </w:pPr>
      <w:r w:rsidRPr="00980AF5">
        <w:rPr>
          <w:rFonts w:ascii="Times New Roman" w:eastAsia="Times New Roman" w:hAnsi="Times New Roman" w:cs="Times New Roman"/>
          <w:color w:val="000000"/>
          <w:kern w:val="2"/>
          <w:sz w:val="28"/>
          <w:szCs w:val="28"/>
          <w:bdr w:val="none" w:sz="0" w:space="0" w:color="000000"/>
          <w:lang w:eastAsia="zh-CN" w:bidi="hi-IN"/>
        </w:rPr>
        <w:t xml:space="preserve">       </w:t>
      </w:r>
      <w:r w:rsidRPr="00980AF5">
        <w:rPr>
          <w:rFonts w:ascii="Times New Roman" w:eastAsia="NSimSun" w:hAnsi="Times New Roman" w:cs="Times New Roman"/>
          <w:color w:val="000000"/>
          <w:kern w:val="2"/>
          <w:sz w:val="28"/>
          <w:szCs w:val="28"/>
          <w:bdr w:val="none" w:sz="0" w:space="0" w:color="000000"/>
          <w:lang w:eastAsia="zh-CN" w:bidi="hi-IN"/>
        </w:rPr>
        <w:t>Кількість дітей забезпечених послугами оздоровлення та відпочинку</w:t>
      </w:r>
      <w:r w:rsidRPr="00980AF5">
        <w:rPr>
          <w:rFonts w:ascii="Times New Roman" w:eastAsia="NSimSun" w:hAnsi="Times New Roman" w:cs="Times New Roman"/>
          <w:color w:val="000000"/>
          <w:kern w:val="2"/>
          <w:sz w:val="28"/>
          <w:szCs w:val="28"/>
          <w:bdr w:val="none" w:sz="0" w:space="0" w:color="000000"/>
          <w:lang w:val="ru-RU" w:eastAsia="zh-CN" w:bidi="hi-IN"/>
        </w:rPr>
        <w:t xml:space="preserve"> у  </w:t>
      </w:r>
      <w:r w:rsidRPr="00980AF5">
        <w:rPr>
          <w:rFonts w:ascii="Times New Roman" w:eastAsia="NSimSun" w:hAnsi="Times New Roman" w:cs="Times New Roman"/>
          <w:color w:val="000000"/>
          <w:kern w:val="2"/>
          <w:sz w:val="28"/>
          <w:szCs w:val="28"/>
          <w:bdr w:val="none" w:sz="0" w:space="0" w:color="000000"/>
          <w:lang w:eastAsia="zh-CN" w:bidi="hi-IN"/>
        </w:rPr>
        <w:t>2025 році -  20 дітей, з них:</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eastAsia="zh-CN" w:bidi="hi-IN"/>
        </w:rPr>
      </w:pPr>
      <w:r w:rsidRPr="00980AF5">
        <w:rPr>
          <w:rFonts w:ascii="Times New Roman" w:eastAsia="NSimSun" w:hAnsi="Times New Roman" w:cs="Times New Roman"/>
          <w:kern w:val="2"/>
          <w:sz w:val="28"/>
          <w:szCs w:val="28"/>
          <w:lang w:eastAsia="zh-CN" w:bidi="hi-IN"/>
        </w:rPr>
        <w:lastRenderedPageBreak/>
        <w:t xml:space="preserve">-  </w:t>
      </w:r>
      <w:r w:rsidRPr="00980AF5">
        <w:rPr>
          <w:rFonts w:ascii="Times New Roman" w:eastAsia="NSimSun" w:hAnsi="Times New Roman" w:cs="Times New Roman"/>
          <w:color w:val="000000"/>
          <w:kern w:val="2"/>
          <w:sz w:val="28"/>
          <w:szCs w:val="28"/>
          <w:lang w:eastAsia="zh-CN" w:bidi="hi-IN"/>
        </w:rPr>
        <w:t>ДПУ "МДЦ "Артек"- 12 дітей</w:t>
      </w:r>
      <w:r w:rsidRPr="00980AF5">
        <w:rPr>
          <w:rFonts w:ascii="Times New Roman" w:eastAsia="NSimSun" w:hAnsi="Times New Roman" w:cs="Times New Roman"/>
          <w:color w:val="000000"/>
          <w:kern w:val="2"/>
          <w:sz w:val="28"/>
          <w:szCs w:val="28"/>
          <w:lang w:val="ru-RU" w:eastAsia="zh-CN" w:bidi="hi-IN"/>
        </w:rPr>
        <w:t xml:space="preserve"> за </w:t>
      </w:r>
      <w:proofErr w:type="spellStart"/>
      <w:r w:rsidRPr="00980AF5">
        <w:rPr>
          <w:rFonts w:ascii="Times New Roman" w:eastAsia="NSimSun" w:hAnsi="Times New Roman" w:cs="Times New Roman"/>
          <w:color w:val="000000"/>
          <w:kern w:val="2"/>
          <w:sz w:val="28"/>
          <w:szCs w:val="28"/>
          <w:lang w:val="ru-RU" w:eastAsia="zh-CN" w:bidi="hi-IN"/>
        </w:rPr>
        <w:t>рахунок</w:t>
      </w:r>
      <w:proofErr w:type="spellEnd"/>
      <w:r w:rsidRPr="00980AF5">
        <w:rPr>
          <w:rFonts w:ascii="Times New Roman" w:eastAsia="NSimSun" w:hAnsi="Times New Roman" w:cs="Times New Roman"/>
          <w:color w:val="000000"/>
          <w:kern w:val="2"/>
          <w:sz w:val="28"/>
          <w:szCs w:val="28"/>
          <w:lang w:val="ru-RU" w:eastAsia="zh-CN" w:bidi="hi-IN"/>
        </w:rPr>
        <w:t xml:space="preserve"> </w:t>
      </w:r>
      <w:proofErr w:type="spellStart"/>
      <w:r w:rsidRPr="00980AF5">
        <w:rPr>
          <w:rFonts w:ascii="Times New Roman" w:eastAsia="NSimSun" w:hAnsi="Times New Roman" w:cs="Times New Roman"/>
          <w:color w:val="000000"/>
          <w:kern w:val="2"/>
          <w:sz w:val="28"/>
          <w:szCs w:val="28"/>
          <w:lang w:eastAsia="zh-CN" w:bidi="hi-IN"/>
        </w:rPr>
        <w:t>державн</w:t>
      </w:r>
      <w:proofErr w:type="spellEnd"/>
      <w:r w:rsidRPr="00980AF5">
        <w:rPr>
          <w:rFonts w:ascii="Times New Roman" w:eastAsia="NSimSun" w:hAnsi="Times New Roman" w:cs="Times New Roman"/>
          <w:color w:val="000000"/>
          <w:kern w:val="2"/>
          <w:sz w:val="28"/>
          <w:szCs w:val="28"/>
          <w:lang w:val="ru-RU" w:eastAsia="zh-CN" w:bidi="hi-IN"/>
        </w:rPr>
        <w:t>ого</w:t>
      </w:r>
      <w:r w:rsidRPr="00980AF5">
        <w:rPr>
          <w:rFonts w:ascii="Times New Roman" w:eastAsia="NSimSun" w:hAnsi="Times New Roman" w:cs="Times New Roman"/>
          <w:color w:val="000000"/>
          <w:kern w:val="2"/>
          <w:sz w:val="28"/>
          <w:szCs w:val="28"/>
          <w:lang w:eastAsia="zh-CN" w:bidi="hi-IN"/>
        </w:rPr>
        <w:t xml:space="preserve"> бюджет</w:t>
      </w:r>
      <w:r w:rsidRPr="00980AF5">
        <w:rPr>
          <w:rFonts w:ascii="Times New Roman" w:eastAsia="NSimSun" w:hAnsi="Times New Roman" w:cs="Times New Roman"/>
          <w:color w:val="000000"/>
          <w:kern w:val="2"/>
          <w:sz w:val="28"/>
          <w:szCs w:val="28"/>
          <w:lang w:val="ru-RU" w:eastAsia="zh-CN" w:bidi="hi-IN"/>
        </w:rPr>
        <w:t>у;</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eastAsia="zh-CN" w:bidi="hi-IN"/>
        </w:rPr>
      </w:pPr>
      <w:r w:rsidRPr="00980AF5">
        <w:rPr>
          <w:rFonts w:ascii="Times New Roman" w:eastAsia="NSimSun" w:hAnsi="Times New Roman" w:cs="Times New Roman"/>
          <w:color w:val="000000"/>
          <w:kern w:val="2"/>
          <w:sz w:val="28"/>
          <w:szCs w:val="28"/>
          <w:lang w:eastAsia="zh-CN" w:bidi="hi-IN"/>
        </w:rPr>
        <w:t xml:space="preserve">- табір оздоровлення та відпочинку «Едельвейс» Закарпатська область – </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lang w:eastAsia="zh-CN" w:bidi="hi-IN"/>
        </w:rPr>
      </w:pPr>
      <w:r w:rsidRPr="00980AF5">
        <w:rPr>
          <w:rFonts w:ascii="Times New Roman" w:eastAsia="NSimSun" w:hAnsi="Times New Roman" w:cs="Times New Roman"/>
          <w:color w:val="000000"/>
          <w:kern w:val="2"/>
          <w:sz w:val="28"/>
          <w:szCs w:val="28"/>
          <w:lang w:eastAsia="zh-CN" w:bidi="hi-IN"/>
        </w:rPr>
        <w:t>3 дитини за рахунок місцевого бюджету</w:t>
      </w:r>
      <w:r w:rsidRPr="00980AF5">
        <w:rPr>
          <w:rFonts w:ascii="Times New Roman" w:eastAsia="NSimSun" w:hAnsi="Times New Roman" w:cs="Times New Roman"/>
          <w:color w:val="000000"/>
          <w:kern w:val="2"/>
          <w:sz w:val="28"/>
          <w:szCs w:val="28"/>
          <w:lang w:val="ru-RU" w:eastAsia="zh-CN" w:bidi="hi-IN"/>
        </w:rPr>
        <w:t>;</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r w:rsidRPr="00980AF5">
        <w:rPr>
          <w:rFonts w:ascii="Times New Roman" w:eastAsia="NSimSun" w:hAnsi="Times New Roman" w:cs="Times New Roman"/>
          <w:color w:val="000000"/>
          <w:kern w:val="2"/>
          <w:sz w:val="28"/>
          <w:szCs w:val="28"/>
          <w:lang w:eastAsia="zh-CN" w:bidi="hi-IN"/>
        </w:rPr>
        <w:t>- БО Запорізька асоціація футболу, філія «Арніка» Івано - Франківська область</w:t>
      </w:r>
      <w:r w:rsidRPr="00980AF5">
        <w:rPr>
          <w:rFonts w:ascii="Times New Roman" w:eastAsia="NSimSun" w:hAnsi="Times New Roman" w:cs="Times New Roman"/>
          <w:color w:val="000000"/>
          <w:kern w:val="2"/>
          <w:sz w:val="28"/>
          <w:szCs w:val="28"/>
          <w:lang w:val="ru-RU" w:eastAsia="zh-CN" w:bidi="hi-IN"/>
        </w:rPr>
        <w:t>-</w:t>
      </w:r>
      <w:r w:rsidRPr="00980AF5">
        <w:rPr>
          <w:rFonts w:ascii="Times New Roman" w:eastAsia="NSimSun" w:hAnsi="Times New Roman" w:cs="Times New Roman"/>
          <w:color w:val="000000"/>
          <w:kern w:val="2"/>
          <w:sz w:val="28"/>
          <w:szCs w:val="28"/>
          <w:lang w:eastAsia="zh-CN" w:bidi="hi-IN"/>
        </w:rPr>
        <w:t xml:space="preserve"> 4 дітей</w:t>
      </w:r>
      <w:r w:rsidRPr="00980AF5">
        <w:rPr>
          <w:rFonts w:ascii="Times New Roman" w:eastAsia="NSimSun" w:hAnsi="Times New Roman" w:cs="Times New Roman"/>
          <w:color w:val="000000"/>
          <w:kern w:val="2"/>
          <w:sz w:val="28"/>
          <w:szCs w:val="28"/>
          <w:lang w:val="ru-RU" w:eastAsia="zh-CN" w:bidi="hi-IN"/>
        </w:rPr>
        <w:t xml:space="preserve"> за </w:t>
      </w:r>
      <w:proofErr w:type="spellStart"/>
      <w:r w:rsidRPr="00980AF5">
        <w:rPr>
          <w:rFonts w:ascii="Times New Roman" w:eastAsia="NSimSun" w:hAnsi="Times New Roman" w:cs="Times New Roman"/>
          <w:color w:val="000000"/>
          <w:kern w:val="2"/>
          <w:sz w:val="28"/>
          <w:szCs w:val="28"/>
          <w:lang w:val="ru-RU" w:eastAsia="zh-CN" w:bidi="hi-IN"/>
        </w:rPr>
        <w:t>рахунок</w:t>
      </w:r>
      <w:proofErr w:type="spellEnd"/>
      <w:r w:rsidRPr="00980AF5">
        <w:rPr>
          <w:rFonts w:ascii="Times New Roman" w:eastAsia="NSimSun" w:hAnsi="Times New Roman" w:cs="Times New Roman"/>
          <w:color w:val="000000"/>
          <w:kern w:val="2"/>
          <w:sz w:val="28"/>
          <w:szCs w:val="28"/>
          <w:lang w:val="ru-RU" w:eastAsia="zh-CN" w:bidi="hi-IN"/>
        </w:rPr>
        <w:t xml:space="preserve"> кошт</w:t>
      </w:r>
      <w:r w:rsidRPr="00980AF5">
        <w:rPr>
          <w:rFonts w:ascii="Times New Roman" w:eastAsia="NSimSun" w:hAnsi="Times New Roman" w:cs="Times New Roman"/>
          <w:color w:val="000000"/>
          <w:kern w:val="2"/>
          <w:sz w:val="28"/>
          <w:szCs w:val="28"/>
          <w:lang w:eastAsia="zh-CN" w:bidi="hi-IN"/>
        </w:rPr>
        <w:t>і</w:t>
      </w:r>
      <w:r w:rsidRPr="00980AF5">
        <w:rPr>
          <w:rFonts w:ascii="Times New Roman" w:eastAsia="NSimSun" w:hAnsi="Times New Roman" w:cs="Times New Roman"/>
          <w:color w:val="000000"/>
          <w:kern w:val="2"/>
          <w:sz w:val="28"/>
          <w:szCs w:val="28"/>
          <w:lang w:val="ru-RU" w:eastAsia="zh-CN" w:bidi="hi-IN"/>
        </w:rPr>
        <w:t>в БО;</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r w:rsidRPr="00980AF5">
        <w:rPr>
          <w:rFonts w:ascii="Times New Roman" w:eastAsia="NSimSun" w:hAnsi="Times New Roman" w:cs="Times New Roman"/>
          <w:color w:val="000000"/>
          <w:kern w:val="2"/>
          <w:sz w:val="28"/>
          <w:szCs w:val="28"/>
          <w:bdr w:val="none" w:sz="0" w:space="0" w:color="000000"/>
          <w:lang w:eastAsia="zh-CN" w:bidi="hi-IN"/>
        </w:rPr>
        <w:t xml:space="preserve">- БО «Благодійний фонд «Фундація України» табір «Шоколад» Львівська область </w:t>
      </w:r>
      <w:r w:rsidRPr="00980AF5">
        <w:rPr>
          <w:rFonts w:ascii="Times New Roman" w:eastAsia="NSimSun" w:hAnsi="Times New Roman" w:cs="Times New Roman"/>
          <w:color w:val="000000"/>
          <w:kern w:val="2"/>
          <w:sz w:val="28"/>
          <w:szCs w:val="28"/>
          <w:bdr w:val="none" w:sz="0" w:space="0" w:color="000000"/>
          <w:lang w:val="ru-RU" w:eastAsia="zh-CN" w:bidi="hi-IN"/>
        </w:rPr>
        <w:t>-</w:t>
      </w:r>
      <w:r w:rsidRPr="00980AF5">
        <w:rPr>
          <w:rFonts w:ascii="Times New Roman" w:eastAsia="NSimSun" w:hAnsi="Times New Roman" w:cs="Times New Roman"/>
          <w:color w:val="000000"/>
          <w:kern w:val="2"/>
          <w:sz w:val="28"/>
          <w:szCs w:val="28"/>
          <w:bdr w:val="none" w:sz="0" w:space="0" w:color="000000"/>
          <w:lang w:eastAsia="zh-CN" w:bidi="hi-IN"/>
        </w:rPr>
        <w:t xml:space="preserve"> 1 дитина</w:t>
      </w:r>
      <w:r w:rsidRPr="00980AF5">
        <w:rPr>
          <w:rFonts w:ascii="Times New Roman" w:eastAsia="NSimSun" w:hAnsi="Times New Roman" w:cs="Times New Roman"/>
          <w:color w:val="000000"/>
          <w:kern w:val="2"/>
          <w:sz w:val="28"/>
          <w:szCs w:val="28"/>
          <w:bdr w:val="none" w:sz="0" w:space="0" w:color="000000"/>
          <w:lang w:val="ru-RU" w:eastAsia="zh-CN" w:bidi="hi-IN"/>
        </w:rPr>
        <w:t xml:space="preserve"> за </w:t>
      </w:r>
      <w:proofErr w:type="spellStart"/>
      <w:r w:rsidRPr="00980AF5">
        <w:rPr>
          <w:rFonts w:ascii="Times New Roman" w:eastAsia="NSimSun" w:hAnsi="Times New Roman" w:cs="Times New Roman"/>
          <w:color w:val="000000"/>
          <w:kern w:val="2"/>
          <w:sz w:val="28"/>
          <w:szCs w:val="28"/>
          <w:bdr w:val="none" w:sz="0" w:space="0" w:color="000000"/>
          <w:lang w:val="ru-RU" w:eastAsia="zh-CN" w:bidi="hi-IN"/>
        </w:rPr>
        <w:t>рахунок</w:t>
      </w:r>
      <w:proofErr w:type="spellEnd"/>
      <w:r w:rsidRPr="00980AF5">
        <w:rPr>
          <w:rFonts w:ascii="Times New Roman" w:eastAsia="NSimSun" w:hAnsi="Times New Roman" w:cs="Times New Roman"/>
          <w:color w:val="000000"/>
          <w:kern w:val="2"/>
          <w:sz w:val="28"/>
          <w:szCs w:val="28"/>
          <w:bdr w:val="none" w:sz="0" w:space="0" w:color="000000"/>
          <w:lang w:val="ru-RU" w:eastAsia="zh-CN" w:bidi="hi-IN"/>
        </w:rPr>
        <w:t xml:space="preserve"> </w:t>
      </w:r>
      <w:proofErr w:type="spellStart"/>
      <w:r w:rsidRPr="00980AF5">
        <w:rPr>
          <w:rFonts w:ascii="Times New Roman" w:eastAsia="NSimSun" w:hAnsi="Times New Roman" w:cs="Times New Roman"/>
          <w:color w:val="000000"/>
          <w:kern w:val="2"/>
          <w:sz w:val="28"/>
          <w:szCs w:val="28"/>
          <w:bdr w:val="none" w:sz="0" w:space="0" w:color="000000"/>
          <w:lang w:val="ru-RU" w:eastAsia="zh-CN" w:bidi="hi-IN"/>
        </w:rPr>
        <w:t>коштів</w:t>
      </w:r>
      <w:proofErr w:type="spellEnd"/>
      <w:r w:rsidRPr="00980AF5">
        <w:rPr>
          <w:rFonts w:ascii="Times New Roman" w:eastAsia="NSimSun" w:hAnsi="Times New Roman" w:cs="Times New Roman"/>
          <w:color w:val="000000"/>
          <w:kern w:val="2"/>
          <w:sz w:val="28"/>
          <w:szCs w:val="28"/>
          <w:bdr w:val="none" w:sz="0" w:space="0" w:color="000000"/>
          <w:lang w:val="ru-RU" w:eastAsia="zh-CN" w:bidi="hi-IN"/>
        </w:rPr>
        <w:t xml:space="preserve"> БО</w:t>
      </w:r>
      <w:r w:rsidRPr="00980AF5">
        <w:rPr>
          <w:rFonts w:ascii="Times New Roman" w:eastAsia="NSimSun" w:hAnsi="Times New Roman" w:cs="Times New Roman"/>
          <w:color w:val="000000"/>
          <w:kern w:val="2"/>
          <w:sz w:val="28"/>
          <w:szCs w:val="28"/>
          <w:bdr w:val="none" w:sz="0" w:space="0" w:color="000000"/>
          <w:lang w:eastAsia="zh-CN" w:bidi="hi-IN"/>
        </w:rPr>
        <w:t>.</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r w:rsidRPr="00980AF5">
        <w:rPr>
          <w:rFonts w:ascii="Times New Roman" w:eastAsia="NSimSun" w:hAnsi="Times New Roman" w:cs="Times New Roman"/>
          <w:color w:val="000000"/>
          <w:kern w:val="2"/>
          <w:sz w:val="28"/>
          <w:szCs w:val="28"/>
          <w:bdr w:val="none" w:sz="0" w:space="0" w:color="000000"/>
          <w:lang w:val="ru-RU" w:eastAsia="zh-CN" w:bidi="hi-IN"/>
        </w:rPr>
        <w:t xml:space="preserve">  </w:t>
      </w:r>
      <w:r w:rsidRPr="00980AF5">
        <w:rPr>
          <w:rFonts w:ascii="Times New Roman" w:eastAsia="NSimSun" w:hAnsi="Times New Roman" w:cs="Times New Roman"/>
          <w:color w:val="000000"/>
          <w:kern w:val="2"/>
          <w:sz w:val="28"/>
          <w:szCs w:val="28"/>
          <w:bdr w:val="none" w:sz="0" w:space="0" w:color="000000"/>
          <w:lang w:eastAsia="zh-CN" w:bidi="hi-IN"/>
        </w:rPr>
        <w:t>На протязі року працівники громади  брала участь в організованому супроводі груп дітей громад Пологівського району Запорізької області до  закладів оздоровлення та відпочинок :</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r w:rsidRPr="00980AF5">
        <w:rPr>
          <w:rFonts w:ascii="Times New Roman" w:eastAsia="NSimSun" w:hAnsi="Times New Roman" w:cs="Times New Roman"/>
          <w:color w:val="000000"/>
          <w:kern w:val="2"/>
          <w:sz w:val="28"/>
          <w:szCs w:val="28"/>
          <w:bdr w:val="none" w:sz="0" w:space="0" w:color="000000"/>
          <w:lang w:eastAsia="zh-CN" w:bidi="hi-IN"/>
        </w:rPr>
        <w:t>- 2 зміни до табору ДПУ "МДЦ "Артек" Закарпатська область та у зворотному напрямку -  27 дітей  ;</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r w:rsidRPr="00980AF5">
        <w:rPr>
          <w:rFonts w:ascii="Times New Roman" w:eastAsia="NSimSun" w:hAnsi="Times New Roman" w:cs="Times New Roman"/>
          <w:color w:val="000000"/>
          <w:kern w:val="2"/>
          <w:sz w:val="28"/>
          <w:szCs w:val="28"/>
          <w:bdr w:val="none" w:sz="0" w:space="0" w:color="000000"/>
          <w:lang w:eastAsia="zh-CN" w:bidi="hi-IN"/>
        </w:rPr>
        <w:t>- 1 зміна  до табору ДПУ "МДЦ "Артек" в місті Київ та у зворотному напрямку -</w:t>
      </w:r>
      <w:r w:rsidRPr="00980AF5">
        <w:rPr>
          <w:rFonts w:ascii="Times New Roman" w:eastAsia="NSimSun" w:hAnsi="Times New Roman" w:cs="Times New Roman"/>
          <w:color w:val="000000"/>
          <w:kern w:val="2"/>
          <w:sz w:val="28"/>
          <w:szCs w:val="28"/>
          <w:bdr w:val="none" w:sz="0" w:space="0" w:color="000000"/>
          <w:lang w:val="ru-RU" w:eastAsia="zh-CN" w:bidi="hi-IN"/>
        </w:rPr>
        <w:t xml:space="preserve">16 </w:t>
      </w:r>
      <w:r w:rsidRPr="00980AF5">
        <w:rPr>
          <w:rFonts w:ascii="Times New Roman" w:eastAsia="NSimSun" w:hAnsi="Times New Roman" w:cs="Times New Roman"/>
          <w:color w:val="000000"/>
          <w:kern w:val="2"/>
          <w:sz w:val="28"/>
          <w:szCs w:val="28"/>
          <w:bdr w:val="none" w:sz="0" w:space="0" w:color="000000"/>
          <w:lang w:eastAsia="zh-CN" w:bidi="hi-IN"/>
        </w:rPr>
        <w:t>дітей;</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r w:rsidRPr="00980AF5">
        <w:rPr>
          <w:rFonts w:ascii="Times New Roman" w:eastAsia="NSimSun" w:hAnsi="Times New Roman" w:cs="Times New Roman"/>
          <w:color w:val="000000"/>
          <w:kern w:val="2"/>
          <w:sz w:val="28"/>
          <w:szCs w:val="28"/>
          <w:bdr w:val="none" w:sz="0" w:space="0" w:color="000000"/>
          <w:lang w:eastAsia="zh-CN" w:bidi="hi-IN"/>
        </w:rPr>
        <w:t>- 1 зміна супровід з проживанням до табору  «Арніка» в Івано - Франківській області - 8 дітей.</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r w:rsidRPr="00980AF5">
        <w:rPr>
          <w:rFonts w:ascii="Times New Roman" w:eastAsia="NSimSun" w:hAnsi="Times New Roman" w:cs="Times New Roman"/>
          <w:color w:val="000000"/>
          <w:kern w:val="2"/>
          <w:sz w:val="28"/>
          <w:szCs w:val="28"/>
          <w:bdr w:val="none" w:sz="0" w:space="0" w:color="000000"/>
          <w:lang w:eastAsia="zh-CN" w:bidi="hi-IN"/>
        </w:rPr>
        <w:t>Всього працівники здійснили 12 поїздок.</w:t>
      </w:r>
    </w:p>
    <w:p w:rsidR="00980AF5" w:rsidRPr="00980AF5" w:rsidRDefault="00980AF5" w:rsidP="00980AF5">
      <w:pPr>
        <w:suppressAutoHyphens/>
        <w:spacing w:after="0" w:line="240" w:lineRule="auto"/>
        <w:jc w:val="both"/>
        <w:rPr>
          <w:rFonts w:ascii="Times New Roman" w:eastAsia="NSimSun" w:hAnsi="Times New Roman" w:cs="Times New Roman"/>
          <w:color w:val="000000"/>
          <w:kern w:val="2"/>
          <w:sz w:val="28"/>
          <w:szCs w:val="28"/>
          <w:bdr w:val="none" w:sz="0" w:space="0" w:color="000000"/>
          <w:lang w:eastAsia="zh-CN" w:bidi="hi-IN"/>
        </w:rPr>
      </w:pPr>
    </w:p>
    <w:p w:rsidR="00980AF5" w:rsidRPr="00980AF5" w:rsidRDefault="00980AF5" w:rsidP="00980AF5">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980AF5">
        <w:rPr>
          <w:rFonts w:ascii="Times New Roman" w:eastAsia="Times New Roman" w:hAnsi="Times New Roman" w:cs="Times New Roman"/>
          <w:color w:val="000000"/>
          <w:kern w:val="2"/>
          <w:sz w:val="28"/>
          <w:szCs w:val="28"/>
          <w:bdr w:val="none" w:sz="0" w:space="0" w:color="000000"/>
          <w:lang w:eastAsia="zh-CN" w:bidi="hi-IN"/>
        </w:rPr>
        <w:t xml:space="preserve">       </w:t>
      </w:r>
      <w:r w:rsidRPr="00980AF5">
        <w:rPr>
          <w:rFonts w:ascii="Times New Roman" w:eastAsia="NSimSun" w:hAnsi="Times New Roman" w:cs="Times New Roman"/>
          <w:color w:val="000000"/>
          <w:kern w:val="2"/>
          <w:sz w:val="28"/>
          <w:szCs w:val="28"/>
          <w:bdr w:val="none" w:sz="0" w:space="0" w:color="000000"/>
          <w:lang w:eastAsia="zh-CN" w:bidi="hi-IN"/>
        </w:rPr>
        <w:t xml:space="preserve">Згідно місцевої програми «Турбота» </w:t>
      </w:r>
      <w:proofErr w:type="spellStart"/>
      <w:r w:rsidRPr="00980AF5">
        <w:rPr>
          <w:rFonts w:ascii="Times New Roman" w:eastAsia="NSimSun" w:hAnsi="Times New Roman" w:cs="Times New Roman"/>
          <w:color w:val="000000"/>
          <w:kern w:val="2"/>
          <w:sz w:val="28"/>
          <w:szCs w:val="28"/>
          <w:bdr w:val="none" w:sz="0" w:space="0" w:color="000000"/>
          <w:lang w:eastAsia="zh-CN" w:bidi="hi-IN"/>
        </w:rPr>
        <w:t>Федорівської</w:t>
      </w:r>
      <w:proofErr w:type="spellEnd"/>
      <w:r w:rsidRPr="00980AF5">
        <w:rPr>
          <w:rFonts w:ascii="Times New Roman" w:eastAsia="NSimSun" w:hAnsi="Times New Roman" w:cs="Times New Roman"/>
          <w:color w:val="000000"/>
          <w:kern w:val="2"/>
          <w:sz w:val="28"/>
          <w:szCs w:val="28"/>
          <w:bdr w:val="none" w:sz="0" w:space="0" w:color="000000"/>
          <w:lang w:eastAsia="zh-CN" w:bidi="hi-IN"/>
        </w:rPr>
        <w:t xml:space="preserve"> сільської ради на 2025 рік, надано одноразову  грошову допомогу на вирішення соціально - побутових питань  дітям - сиротам та дітям, позбавленим батьківського піклування, які перебувають на обліку Служби у справах дітей </w:t>
      </w:r>
      <w:proofErr w:type="spellStart"/>
      <w:r w:rsidRPr="00980AF5">
        <w:rPr>
          <w:rFonts w:ascii="Times New Roman" w:eastAsia="NSimSun" w:hAnsi="Times New Roman" w:cs="Times New Roman"/>
          <w:color w:val="000000"/>
          <w:kern w:val="2"/>
          <w:sz w:val="28"/>
          <w:szCs w:val="28"/>
          <w:bdr w:val="none" w:sz="0" w:space="0" w:color="000000"/>
          <w:lang w:eastAsia="zh-CN" w:bidi="hi-IN"/>
        </w:rPr>
        <w:t>Федорівської</w:t>
      </w:r>
      <w:proofErr w:type="spellEnd"/>
      <w:r w:rsidRPr="00980AF5">
        <w:rPr>
          <w:rFonts w:ascii="Times New Roman" w:eastAsia="NSimSun" w:hAnsi="Times New Roman" w:cs="Times New Roman"/>
          <w:color w:val="000000"/>
          <w:kern w:val="2"/>
          <w:sz w:val="28"/>
          <w:szCs w:val="28"/>
          <w:bdr w:val="none" w:sz="0" w:space="0" w:color="000000"/>
          <w:lang w:eastAsia="zh-CN" w:bidi="hi-IN"/>
        </w:rPr>
        <w:t xml:space="preserve"> сільської ради, з нагоди Дня захисту дітей на загальну суму  - 45 тисяч гривень ( 9 дітей) .  </w:t>
      </w:r>
    </w:p>
    <w:p w:rsidR="00980AF5" w:rsidRPr="00980AF5" w:rsidRDefault="00980AF5" w:rsidP="00980AF5">
      <w:pPr>
        <w:suppressAutoHyphens/>
        <w:spacing w:after="0" w:line="240" w:lineRule="auto"/>
        <w:jc w:val="both"/>
        <w:rPr>
          <w:rFonts w:ascii="Times New Roman" w:eastAsia="Times New Roman" w:hAnsi="Times New Roman" w:cs="Times New Roman"/>
          <w:color w:val="000000"/>
          <w:kern w:val="2"/>
          <w:sz w:val="28"/>
          <w:szCs w:val="28"/>
          <w:bdr w:val="none" w:sz="0" w:space="0" w:color="000000"/>
          <w:lang w:eastAsia="zh-CN" w:bidi="hi-IN"/>
        </w:rPr>
      </w:pPr>
      <w:r w:rsidRPr="00980AF5">
        <w:rPr>
          <w:rFonts w:ascii="Times New Roman" w:eastAsia="Times New Roman" w:hAnsi="Times New Roman" w:cs="Times New Roman"/>
          <w:color w:val="000000"/>
          <w:kern w:val="2"/>
          <w:sz w:val="28"/>
          <w:szCs w:val="28"/>
          <w:lang w:eastAsia="zh-CN" w:bidi="hi-IN"/>
        </w:rPr>
        <w:t xml:space="preserve"> </w:t>
      </w:r>
    </w:p>
    <w:p w:rsidR="00980AF5" w:rsidRPr="00980AF5" w:rsidRDefault="00980AF5" w:rsidP="00980AF5">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sidRPr="00980AF5">
        <w:rPr>
          <w:rFonts w:ascii="Times New Roman" w:eastAsia="Times New Roman" w:hAnsi="Times New Roman" w:cs="Times New Roman"/>
          <w:color w:val="000000"/>
          <w:kern w:val="2"/>
          <w:sz w:val="28"/>
          <w:szCs w:val="28"/>
          <w:bdr w:val="none" w:sz="0" w:space="0" w:color="000000"/>
          <w:lang w:eastAsia="zh-CN" w:bidi="hi-IN"/>
        </w:rPr>
        <w:t xml:space="preserve">        </w:t>
      </w:r>
      <w:r w:rsidRPr="00980AF5">
        <w:rPr>
          <w:rFonts w:ascii="Times New Roman" w:eastAsia="NSimSun" w:hAnsi="Times New Roman" w:cs="Times New Roman"/>
          <w:color w:val="000000"/>
          <w:kern w:val="2"/>
          <w:sz w:val="28"/>
          <w:szCs w:val="28"/>
          <w:bdr w:val="none" w:sz="0" w:space="0" w:color="000000"/>
          <w:lang w:eastAsia="zh-CN" w:bidi="hi-IN"/>
        </w:rPr>
        <w:t xml:space="preserve">З нагоди Новорічних та різдвяних свят адміністрація СВА та служба у справах дітей привітали дітей-сиріт та дітей, позбавлених батьківського піклування, солодкими подарунками. </w:t>
      </w:r>
    </w:p>
    <w:p w:rsidR="00980AF5" w:rsidRPr="00980AF5" w:rsidRDefault="00980AF5" w:rsidP="00980AF5">
      <w:pPr>
        <w:suppressAutoHyphens/>
        <w:spacing w:after="0" w:line="240" w:lineRule="auto"/>
        <w:jc w:val="both"/>
        <w:rPr>
          <w:rFonts w:ascii="Times New Roman" w:eastAsia="Times New Roman" w:hAnsi="Times New Roman" w:cs="Times New Roman"/>
          <w:kern w:val="2"/>
          <w:sz w:val="28"/>
          <w:szCs w:val="28"/>
          <w:lang w:eastAsia="zh-CN" w:bidi="hi-IN"/>
        </w:rPr>
      </w:pPr>
      <w:r w:rsidRPr="00980AF5">
        <w:rPr>
          <w:rFonts w:ascii="Times New Roman" w:eastAsia="Times New Roman" w:hAnsi="Times New Roman" w:cs="Times New Roman"/>
          <w:color w:val="000000"/>
          <w:kern w:val="2"/>
          <w:sz w:val="28"/>
          <w:szCs w:val="28"/>
          <w:lang w:eastAsia="zh-CN" w:bidi="hi-IN"/>
        </w:rPr>
        <w:t xml:space="preserve">     </w:t>
      </w:r>
    </w:p>
    <w:p w:rsidR="00980AF5" w:rsidRPr="00980AF5" w:rsidRDefault="00980AF5" w:rsidP="00980AF5">
      <w:pPr>
        <w:suppressAutoHyphens/>
        <w:spacing w:after="0" w:line="240" w:lineRule="auto"/>
        <w:jc w:val="both"/>
        <w:rPr>
          <w:rFonts w:ascii="Times New Roman" w:eastAsia="NSimSun" w:hAnsi="Times New Roman" w:cs="Arial"/>
          <w:kern w:val="2"/>
          <w:sz w:val="28"/>
          <w:szCs w:val="28"/>
          <w:lang w:eastAsia="zh-CN" w:bidi="hi-IN"/>
        </w:rPr>
      </w:pPr>
      <w:r w:rsidRPr="00980AF5">
        <w:rPr>
          <w:rFonts w:ascii="Times New Roman" w:eastAsia="Times New Roman" w:hAnsi="Times New Roman" w:cs="Times New Roman"/>
          <w:kern w:val="2"/>
          <w:sz w:val="28"/>
          <w:szCs w:val="28"/>
          <w:lang w:eastAsia="zh-CN" w:bidi="hi-IN"/>
        </w:rPr>
        <w:t xml:space="preserve">       </w:t>
      </w:r>
      <w:r w:rsidRPr="00980AF5">
        <w:rPr>
          <w:rFonts w:ascii="Times New Roman" w:eastAsia="NSimSun" w:hAnsi="Times New Roman" w:cs="Times New Roman"/>
          <w:kern w:val="2"/>
          <w:sz w:val="28"/>
          <w:szCs w:val="28"/>
          <w:lang w:eastAsia="zh-CN" w:bidi="hi-IN"/>
        </w:rPr>
        <w:t>На протязі року адміністрацією СВА у співпраці зі Службою у справах дітей та Департаментом соціального захисту населення Запорізької обласної ради, надано безкоштовні квитки дітям пільгових категорій для відвідування вистав: у Запорізькому державному цирку -18 дітей, Театрі юного глядача — 22 дитини, Запорізькій обласній філармонії — 15 дітей  , Запорізькому театрі ляльок — 12 дітей.</w:t>
      </w:r>
    </w:p>
    <w:p w:rsidR="00980AF5" w:rsidRPr="00980AF5" w:rsidRDefault="00980AF5" w:rsidP="00980AF5">
      <w:pPr>
        <w:suppressAutoHyphens/>
        <w:spacing w:after="0" w:line="240" w:lineRule="auto"/>
        <w:jc w:val="both"/>
        <w:rPr>
          <w:rFonts w:ascii="Times New Roman" w:eastAsia="NSimSun" w:hAnsi="Times New Roman" w:cs="Arial"/>
          <w:kern w:val="2"/>
          <w:sz w:val="28"/>
          <w:szCs w:val="28"/>
          <w:lang w:eastAsia="zh-CN" w:bidi="hi-IN"/>
        </w:rPr>
      </w:pPr>
    </w:p>
    <w:p w:rsidR="00980AF5" w:rsidRPr="00980AF5" w:rsidRDefault="00980AF5" w:rsidP="00980AF5">
      <w:pPr>
        <w:suppressAutoHyphens/>
        <w:spacing w:after="0" w:line="240" w:lineRule="auto"/>
        <w:jc w:val="both"/>
        <w:rPr>
          <w:rFonts w:ascii="Times New Roman" w:eastAsia="Times New Roman" w:hAnsi="Times New Roman" w:cs="Times New Roman"/>
          <w:color w:val="000000"/>
          <w:spacing w:val="7"/>
          <w:kern w:val="2"/>
          <w:sz w:val="28"/>
          <w:szCs w:val="28"/>
          <w:shd w:val="clear" w:color="auto" w:fill="FFFFFF"/>
          <w:lang w:eastAsia="zh-CN" w:bidi="hi-IN"/>
        </w:rPr>
      </w:pPr>
      <w:r w:rsidRPr="00980AF5">
        <w:rPr>
          <w:rFonts w:ascii="Times New Roman" w:eastAsia="NSimSun" w:hAnsi="Times New Roman" w:cs="Arial"/>
          <w:kern w:val="2"/>
          <w:sz w:val="28"/>
          <w:szCs w:val="28"/>
          <w:lang w:eastAsia="zh-CN" w:bidi="hi-IN"/>
        </w:rPr>
        <w:t xml:space="preserve">     Впродовж року службою у справах дітей здійснювався контроль за виплатою державної соціальної допомоги дітям, які виховуються в сім’ях опікунів, піклувальників. </w:t>
      </w:r>
    </w:p>
    <w:p w:rsidR="00980AF5" w:rsidRPr="00980AF5" w:rsidRDefault="00980AF5" w:rsidP="00980AF5">
      <w:pPr>
        <w:suppressAutoHyphens/>
        <w:spacing w:after="0" w:line="240" w:lineRule="auto"/>
        <w:jc w:val="both"/>
        <w:rPr>
          <w:rFonts w:ascii="Times New Roman" w:eastAsia="Times New Roman" w:hAnsi="Times New Roman" w:cs="Times New Roman"/>
          <w:color w:val="000000"/>
          <w:spacing w:val="7"/>
          <w:kern w:val="2"/>
          <w:sz w:val="28"/>
          <w:szCs w:val="28"/>
          <w:shd w:val="clear" w:color="auto" w:fill="FFFFFF"/>
          <w:lang w:eastAsia="zh-CN" w:bidi="hi-IN"/>
        </w:rPr>
      </w:pPr>
    </w:p>
    <w:p w:rsidR="00980AF5" w:rsidRPr="00980AF5" w:rsidRDefault="00980AF5" w:rsidP="00980AF5">
      <w:pPr>
        <w:suppressAutoHyphens/>
        <w:spacing w:after="0" w:line="240" w:lineRule="auto"/>
        <w:jc w:val="both"/>
        <w:rPr>
          <w:rFonts w:ascii="Times New Roman" w:eastAsia="NSimSun" w:hAnsi="Times New Roman" w:cs="Times New Roman"/>
          <w:kern w:val="2"/>
          <w:sz w:val="28"/>
          <w:szCs w:val="28"/>
          <w:lang w:eastAsia="zh-CN" w:bidi="hi-IN"/>
        </w:rPr>
      </w:pPr>
      <w:r w:rsidRPr="00980AF5">
        <w:rPr>
          <w:rFonts w:ascii="Times New Roman" w:eastAsia="NSimSun" w:hAnsi="Times New Roman" w:cs="Times New Roman"/>
          <w:color w:val="000000"/>
          <w:kern w:val="2"/>
          <w:sz w:val="28"/>
          <w:szCs w:val="28"/>
          <w:lang w:eastAsia="zh-CN" w:bidi="hi-IN"/>
        </w:rPr>
        <w:t xml:space="preserve">Ведеться моніторинг дітей які залишились на окупованій території, в тому числі дітей-сиріт, дітей, позбавлених батьківського піклування.  </w:t>
      </w:r>
    </w:p>
    <w:p w:rsidR="00980AF5" w:rsidRPr="00980AF5" w:rsidRDefault="00980AF5" w:rsidP="00980AF5">
      <w:pPr>
        <w:suppressAutoHyphens/>
        <w:spacing w:after="0" w:line="240" w:lineRule="auto"/>
        <w:jc w:val="both"/>
        <w:rPr>
          <w:rFonts w:ascii="Times New Roman" w:eastAsia="NSimSun" w:hAnsi="Times New Roman" w:cs="Times New Roman"/>
          <w:kern w:val="2"/>
          <w:sz w:val="28"/>
          <w:szCs w:val="28"/>
          <w:lang w:eastAsia="zh-CN" w:bidi="hi-IN"/>
        </w:rPr>
      </w:pPr>
    </w:p>
    <w:p w:rsidR="00980AF5" w:rsidRDefault="00980AF5" w:rsidP="00980AF5">
      <w:pPr>
        <w:suppressAutoHyphens/>
        <w:spacing w:after="0" w:line="240" w:lineRule="auto"/>
        <w:rPr>
          <w:rFonts w:ascii="Times New Roman" w:eastAsia="NSimSun" w:hAnsi="Times New Roman" w:cs="Arial"/>
          <w:b/>
          <w:bCs/>
          <w:kern w:val="2"/>
          <w:sz w:val="28"/>
          <w:szCs w:val="28"/>
          <w:lang w:eastAsia="zh-CN" w:bidi="hi-IN"/>
        </w:rPr>
      </w:pPr>
    </w:p>
    <w:p w:rsidR="005D64F3" w:rsidRDefault="005D64F3" w:rsidP="00980AF5">
      <w:pPr>
        <w:suppressAutoHyphens/>
        <w:spacing w:after="0" w:line="240" w:lineRule="auto"/>
        <w:rPr>
          <w:rFonts w:ascii="Times New Roman" w:eastAsia="NSimSun" w:hAnsi="Times New Roman" w:cs="Arial"/>
          <w:b/>
          <w:bCs/>
          <w:kern w:val="2"/>
          <w:sz w:val="28"/>
          <w:szCs w:val="28"/>
          <w:lang w:eastAsia="zh-CN" w:bidi="hi-IN"/>
        </w:rPr>
      </w:pPr>
    </w:p>
    <w:p w:rsidR="00983E70" w:rsidRPr="00983E70" w:rsidRDefault="00AC0B4D" w:rsidP="00983E70">
      <w:pPr>
        <w:rPr>
          <w:rFonts w:ascii="Times New Roman" w:eastAsia="NSimSun" w:hAnsi="Times New Roman" w:cs="Times New Roman"/>
          <w:b/>
          <w:bCs/>
          <w:kern w:val="2"/>
          <w:sz w:val="28"/>
          <w:szCs w:val="28"/>
          <w:lang w:eastAsia="zh-CN" w:bidi="hi-IN"/>
        </w:rPr>
      </w:pPr>
      <w:r>
        <w:rPr>
          <w:rFonts w:ascii="Times New Roman" w:eastAsia="NSimSun" w:hAnsi="Times New Roman" w:cs="Arial"/>
          <w:b/>
          <w:bCs/>
          <w:kern w:val="2"/>
          <w:sz w:val="28"/>
          <w:szCs w:val="28"/>
          <w:lang w:eastAsia="zh-CN" w:bidi="hi-IN"/>
        </w:rPr>
        <w:lastRenderedPageBreak/>
        <w:t>6</w:t>
      </w:r>
      <w:r w:rsidR="00983E70">
        <w:rPr>
          <w:rFonts w:ascii="Times New Roman" w:eastAsia="NSimSun" w:hAnsi="Times New Roman" w:cs="Arial"/>
          <w:b/>
          <w:bCs/>
          <w:kern w:val="2"/>
          <w:sz w:val="28"/>
          <w:szCs w:val="28"/>
          <w:lang w:eastAsia="zh-CN" w:bidi="hi-IN"/>
        </w:rPr>
        <w:t>.</w:t>
      </w:r>
      <w:r w:rsidR="00983E70" w:rsidRPr="00983E70">
        <w:rPr>
          <w:rFonts w:ascii="Times New Roman" w:eastAsia="NSimSun" w:hAnsi="Times New Roman" w:cs="Times New Roman"/>
          <w:b/>
          <w:bCs/>
          <w:kern w:val="2"/>
          <w:sz w:val="28"/>
          <w:szCs w:val="28"/>
          <w:lang w:eastAsia="zh-CN" w:bidi="hi-IN"/>
        </w:rPr>
        <w:t>Ц</w:t>
      </w:r>
      <w:r w:rsidR="00983E70">
        <w:rPr>
          <w:rFonts w:ascii="Times New Roman" w:eastAsia="NSimSun" w:hAnsi="Times New Roman" w:cs="Times New Roman"/>
          <w:b/>
          <w:bCs/>
          <w:kern w:val="2"/>
          <w:sz w:val="28"/>
          <w:szCs w:val="28"/>
          <w:lang w:eastAsia="zh-CN" w:bidi="hi-IN"/>
        </w:rPr>
        <w:t xml:space="preserve">ентр надання </w:t>
      </w:r>
      <w:r w:rsidR="00C931E5">
        <w:rPr>
          <w:rFonts w:ascii="Times New Roman" w:eastAsia="NSimSun" w:hAnsi="Times New Roman" w:cs="Times New Roman"/>
          <w:b/>
          <w:bCs/>
          <w:kern w:val="2"/>
          <w:sz w:val="28"/>
          <w:szCs w:val="28"/>
          <w:lang w:eastAsia="zh-CN" w:bidi="hi-IN"/>
        </w:rPr>
        <w:t xml:space="preserve">адміністративних </w:t>
      </w:r>
      <w:r w:rsidR="00983E70">
        <w:rPr>
          <w:rFonts w:ascii="Times New Roman" w:eastAsia="NSimSun" w:hAnsi="Times New Roman" w:cs="Times New Roman"/>
          <w:b/>
          <w:bCs/>
          <w:kern w:val="2"/>
          <w:sz w:val="28"/>
          <w:szCs w:val="28"/>
          <w:lang w:eastAsia="zh-CN" w:bidi="hi-IN"/>
        </w:rPr>
        <w:t xml:space="preserve">послуг </w:t>
      </w:r>
    </w:p>
    <w:p w:rsidR="00983E70" w:rsidRPr="00983E70" w:rsidRDefault="00983E70" w:rsidP="00983E70">
      <w:pPr>
        <w:suppressAutoHyphens/>
        <w:spacing w:after="0" w:line="240" w:lineRule="auto"/>
        <w:jc w:val="both"/>
        <w:rPr>
          <w:rFonts w:ascii="Times New Roman" w:eastAsia="Times New Roman" w:hAnsi="Times New Roman" w:cs="Times New Roman"/>
          <w:color w:val="333333"/>
          <w:kern w:val="2"/>
          <w:sz w:val="28"/>
          <w:szCs w:val="28"/>
          <w:lang w:eastAsia="zh-CN" w:bidi="hi-IN"/>
        </w:rPr>
      </w:pPr>
      <w:r w:rsidRPr="00983E70">
        <w:rPr>
          <w:rFonts w:ascii="Times New Roman" w:eastAsia="Times New Roman" w:hAnsi="Times New Roman" w:cs="Times New Roman"/>
          <w:color w:val="000000"/>
          <w:spacing w:val="7"/>
          <w:kern w:val="2"/>
          <w:sz w:val="28"/>
          <w:szCs w:val="28"/>
          <w:shd w:val="clear" w:color="auto" w:fill="FFFFFF"/>
          <w:lang w:eastAsia="zh-CN" w:bidi="hi-IN"/>
        </w:rPr>
        <w:t xml:space="preserve">   З метою забезпечення прав громадян на отримання якісних адміністративних послуг в </w:t>
      </w:r>
      <w:proofErr w:type="spellStart"/>
      <w:r w:rsidRPr="00983E70">
        <w:rPr>
          <w:rFonts w:ascii="Times New Roman" w:eastAsia="Times New Roman" w:hAnsi="Times New Roman" w:cs="Times New Roman"/>
          <w:color w:val="000000"/>
          <w:spacing w:val="7"/>
          <w:kern w:val="2"/>
          <w:sz w:val="28"/>
          <w:szCs w:val="28"/>
          <w:shd w:val="clear" w:color="auto" w:fill="FFFFFF"/>
          <w:lang w:eastAsia="zh-CN" w:bidi="hi-IN"/>
        </w:rPr>
        <w:t>Федорівській</w:t>
      </w:r>
      <w:proofErr w:type="spellEnd"/>
      <w:r w:rsidRPr="00983E70">
        <w:rPr>
          <w:rFonts w:ascii="Times New Roman" w:eastAsia="Times New Roman" w:hAnsi="Times New Roman" w:cs="Times New Roman"/>
          <w:color w:val="000000"/>
          <w:spacing w:val="7"/>
          <w:kern w:val="2"/>
          <w:sz w:val="28"/>
          <w:szCs w:val="28"/>
          <w:shd w:val="clear" w:color="auto" w:fill="FFFFFF"/>
          <w:lang w:eastAsia="zh-CN" w:bidi="hi-IN"/>
        </w:rPr>
        <w:t xml:space="preserve"> громаді функціонує відділ «Центр надання адміністративних послуг», який </w:t>
      </w:r>
      <w:proofErr w:type="spellStart"/>
      <w:r w:rsidRPr="00983E70">
        <w:rPr>
          <w:rFonts w:ascii="Times New Roman" w:eastAsia="Times New Roman" w:hAnsi="Times New Roman" w:cs="Times New Roman"/>
          <w:color w:val="000000"/>
          <w:spacing w:val="7"/>
          <w:kern w:val="2"/>
          <w:sz w:val="28"/>
          <w:szCs w:val="28"/>
          <w:shd w:val="clear" w:color="auto" w:fill="FFFFFF"/>
          <w:lang w:eastAsia="zh-CN" w:bidi="hi-IN"/>
        </w:rPr>
        <w:t>результативно</w:t>
      </w:r>
      <w:proofErr w:type="spellEnd"/>
      <w:r w:rsidRPr="00983E70">
        <w:rPr>
          <w:rFonts w:ascii="Times New Roman" w:eastAsia="Times New Roman" w:hAnsi="Times New Roman" w:cs="Times New Roman"/>
          <w:color w:val="000000"/>
          <w:spacing w:val="7"/>
          <w:kern w:val="2"/>
          <w:sz w:val="28"/>
          <w:szCs w:val="28"/>
          <w:shd w:val="clear" w:color="auto" w:fill="FFFFFF"/>
          <w:lang w:eastAsia="zh-CN" w:bidi="hi-IN"/>
        </w:rPr>
        <w:t xml:space="preserve"> взаємодіє з суб'єктами надання адміністративних послуг.</w:t>
      </w:r>
    </w:p>
    <w:p w:rsidR="00983E70" w:rsidRPr="00983E70" w:rsidRDefault="00983E70" w:rsidP="00983E70">
      <w:pPr>
        <w:suppressAutoHyphens/>
        <w:spacing w:after="0" w:line="240" w:lineRule="auto"/>
        <w:jc w:val="both"/>
        <w:rPr>
          <w:rFonts w:ascii="Times New Roman" w:eastAsia="Times New Roman" w:hAnsi="Times New Roman" w:cs="Times New Roman"/>
          <w:color w:val="333333"/>
          <w:kern w:val="2"/>
          <w:sz w:val="28"/>
          <w:szCs w:val="28"/>
          <w:shd w:val="clear" w:color="auto" w:fill="FFFFFF"/>
          <w:lang w:eastAsia="zh-CN" w:bidi="hi-IN"/>
        </w:rPr>
      </w:pPr>
      <w:r w:rsidRPr="00983E70">
        <w:rPr>
          <w:rFonts w:ascii="Times New Roman" w:eastAsia="Times New Roman" w:hAnsi="Times New Roman" w:cs="Times New Roman"/>
          <w:color w:val="333333"/>
          <w:kern w:val="2"/>
          <w:sz w:val="28"/>
          <w:szCs w:val="28"/>
          <w:lang w:eastAsia="zh-CN" w:bidi="hi-IN"/>
        </w:rPr>
        <w:t> </w:t>
      </w:r>
    </w:p>
    <w:p w:rsidR="00983E70" w:rsidRPr="00983E70" w:rsidRDefault="00983E70" w:rsidP="00983E70">
      <w:pPr>
        <w:suppressAutoHyphens/>
        <w:spacing w:after="0" w:line="240" w:lineRule="auto"/>
        <w:jc w:val="both"/>
        <w:rPr>
          <w:rFonts w:ascii="Times New Roman" w:eastAsia="NSimSun" w:hAnsi="Times New Roman" w:cs="Times New Roman"/>
          <w:color w:val="1D1D1B"/>
          <w:kern w:val="2"/>
          <w:sz w:val="28"/>
          <w:szCs w:val="28"/>
          <w:lang w:eastAsia="zh-CN" w:bidi="hi-IN"/>
        </w:rPr>
      </w:pPr>
      <w:r w:rsidRPr="00983E70">
        <w:rPr>
          <w:rFonts w:ascii="Times New Roman" w:eastAsia="Times New Roman" w:hAnsi="Times New Roman" w:cs="Times New Roman"/>
          <w:color w:val="333333"/>
          <w:kern w:val="2"/>
          <w:sz w:val="28"/>
          <w:szCs w:val="28"/>
          <w:shd w:val="clear" w:color="auto" w:fill="FFFFFF"/>
          <w:lang w:eastAsia="zh-CN" w:bidi="hi-IN"/>
        </w:rPr>
        <w:t xml:space="preserve">   </w:t>
      </w:r>
      <w:r w:rsidRPr="00983E70">
        <w:rPr>
          <w:rFonts w:ascii="Times New Roman" w:eastAsia="Times New Roman" w:hAnsi="Times New Roman" w:cs="Times New Roman"/>
          <w:color w:val="000000"/>
          <w:spacing w:val="7"/>
          <w:kern w:val="2"/>
          <w:sz w:val="28"/>
          <w:szCs w:val="28"/>
          <w:shd w:val="clear" w:color="auto" w:fill="FFFFFF"/>
          <w:lang w:eastAsia="zh-CN" w:bidi="hi-IN"/>
        </w:rPr>
        <w:t xml:space="preserve">Основними завданнями та функціями відділу ЦНАП є реалізація державної політики у сфері надання адміністративних послуг для мешканців громади, основними принципами якої є: єдиний відкритий простір, ввічливе ставлення персоналу, зрозумілі процедури, стислі та чітко визначені строки, максимальна результативність. </w:t>
      </w:r>
      <w:proofErr w:type="spellStart"/>
      <w:r w:rsidRPr="00983E70">
        <w:rPr>
          <w:rFonts w:ascii="Times New Roman" w:eastAsia="Times New Roman" w:hAnsi="Times New Roman" w:cs="Times New Roman"/>
          <w:color w:val="000000"/>
          <w:spacing w:val="7"/>
          <w:kern w:val="2"/>
          <w:sz w:val="28"/>
          <w:szCs w:val="28"/>
          <w:shd w:val="clear" w:color="auto" w:fill="FFFFFF"/>
          <w:lang w:val="ru-RU" w:eastAsia="zh-CN" w:bidi="hi-IN"/>
        </w:rPr>
        <w:t>Основними</w:t>
      </w:r>
      <w:proofErr w:type="spellEnd"/>
      <w:r w:rsidRPr="00983E70">
        <w:rPr>
          <w:rFonts w:ascii="Times New Roman" w:eastAsia="Times New Roman" w:hAnsi="Times New Roman" w:cs="Times New Roman"/>
          <w:color w:val="000000"/>
          <w:spacing w:val="7"/>
          <w:kern w:val="2"/>
          <w:sz w:val="28"/>
          <w:szCs w:val="28"/>
          <w:shd w:val="clear" w:color="auto" w:fill="FFFFFF"/>
          <w:lang w:val="ru-RU" w:eastAsia="zh-CN" w:bidi="hi-IN"/>
        </w:rPr>
        <w:t xml:space="preserve"> </w:t>
      </w:r>
      <w:proofErr w:type="spellStart"/>
      <w:r w:rsidRPr="00983E70">
        <w:rPr>
          <w:rFonts w:ascii="Times New Roman" w:eastAsia="Times New Roman" w:hAnsi="Times New Roman" w:cs="Times New Roman"/>
          <w:color w:val="000000"/>
          <w:spacing w:val="7"/>
          <w:kern w:val="2"/>
          <w:sz w:val="28"/>
          <w:szCs w:val="28"/>
          <w:shd w:val="clear" w:color="auto" w:fill="FFFFFF"/>
          <w:lang w:val="ru-RU" w:eastAsia="zh-CN" w:bidi="hi-IN"/>
        </w:rPr>
        <w:t>пріоритетами</w:t>
      </w:r>
      <w:proofErr w:type="spellEnd"/>
      <w:r w:rsidRPr="00983E70">
        <w:rPr>
          <w:rFonts w:ascii="Times New Roman" w:eastAsia="Times New Roman" w:hAnsi="Times New Roman" w:cs="Times New Roman"/>
          <w:color w:val="000000"/>
          <w:spacing w:val="7"/>
          <w:kern w:val="2"/>
          <w:sz w:val="28"/>
          <w:szCs w:val="28"/>
          <w:shd w:val="clear" w:color="auto" w:fill="FFFFFF"/>
          <w:lang w:val="ru-RU" w:eastAsia="zh-CN" w:bidi="hi-IN"/>
        </w:rPr>
        <w:t xml:space="preserve"> </w:t>
      </w:r>
      <w:proofErr w:type="spellStart"/>
      <w:r w:rsidRPr="00983E70">
        <w:rPr>
          <w:rFonts w:ascii="Times New Roman" w:eastAsia="Times New Roman" w:hAnsi="Times New Roman" w:cs="Times New Roman"/>
          <w:color w:val="000000"/>
          <w:spacing w:val="7"/>
          <w:kern w:val="2"/>
          <w:sz w:val="28"/>
          <w:szCs w:val="28"/>
          <w:shd w:val="clear" w:color="auto" w:fill="FFFFFF"/>
          <w:lang w:val="ru-RU" w:eastAsia="zh-CN" w:bidi="hi-IN"/>
        </w:rPr>
        <w:t>роботи</w:t>
      </w:r>
      <w:proofErr w:type="spellEnd"/>
      <w:r w:rsidRPr="00983E70">
        <w:rPr>
          <w:rFonts w:ascii="Times New Roman" w:eastAsia="Times New Roman" w:hAnsi="Times New Roman" w:cs="Times New Roman"/>
          <w:color w:val="000000"/>
          <w:spacing w:val="7"/>
          <w:kern w:val="2"/>
          <w:sz w:val="28"/>
          <w:szCs w:val="28"/>
          <w:shd w:val="clear" w:color="auto" w:fill="FFFFFF"/>
          <w:lang w:val="ru-RU" w:eastAsia="zh-CN" w:bidi="hi-IN"/>
        </w:rPr>
        <w:t xml:space="preserve"> ЦНАП є </w:t>
      </w:r>
      <w:proofErr w:type="spellStart"/>
      <w:r w:rsidRPr="00983E70">
        <w:rPr>
          <w:rFonts w:ascii="Times New Roman" w:eastAsia="Times New Roman" w:hAnsi="Times New Roman" w:cs="Times New Roman"/>
          <w:color w:val="000000"/>
          <w:spacing w:val="7"/>
          <w:kern w:val="2"/>
          <w:sz w:val="28"/>
          <w:szCs w:val="28"/>
          <w:shd w:val="clear" w:color="auto" w:fill="FFFFFF"/>
          <w:lang w:val="ru-RU" w:eastAsia="zh-CN" w:bidi="hi-IN"/>
        </w:rPr>
        <w:t>висока</w:t>
      </w:r>
      <w:proofErr w:type="spellEnd"/>
      <w:r w:rsidRPr="00983E70">
        <w:rPr>
          <w:rFonts w:ascii="Times New Roman" w:eastAsia="Times New Roman" w:hAnsi="Times New Roman" w:cs="Times New Roman"/>
          <w:color w:val="000000"/>
          <w:spacing w:val="7"/>
          <w:kern w:val="2"/>
          <w:sz w:val="28"/>
          <w:szCs w:val="28"/>
          <w:shd w:val="clear" w:color="auto" w:fill="FFFFFF"/>
          <w:lang w:val="ru-RU" w:eastAsia="zh-CN" w:bidi="hi-IN"/>
        </w:rPr>
        <w:t xml:space="preserve"> </w:t>
      </w:r>
      <w:proofErr w:type="spellStart"/>
      <w:r w:rsidRPr="00983E70">
        <w:rPr>
          <w:rFonts w:ascii="Times New Roman" w:eastAsia="Times New Roman" w:hAnsi="Times New Roman" w:cs="Times New Roman"/>
          <w:color w:val="000000"/>
          <w:spacing w:val="7"/>
          <w:kern w:val="2"/>
          <w:sz w:val="28"/>
          <w:szCs w:val="28"/>
          <w:shd w:val="clear" w:color="auto" w:fill="FFFFFF"/>
          <w:lang w:val="ru-RU" w:eastAsia="zh-CN" w:bidi="hi-IN"/>
        </w:rPr>
        <w:t>якість</w:t>
      </w:r>
      <w:proofErr w:type="spellEnd"/>
      <w:r w:rsidRPr="00983E70">
        <w:rPr>
          <w:rFonts w:ascii="Times New Roman" w:eastAsia="Times New Roman" w:hAnsi="Times New Roman" w:cs="Times New Roman"/>
          <w:color w:val="000000"/>
          <w:spacing w:val="7"/>
          <w:kern w:val="2"/>
          <w:sz w:val="28"/>
          <w:szCs w:val="28"/>
          <w:shd w:val="clear" w:color="auto" w:fill="FFFFFF"/>
          <w:lang w:val="ru-RU" w:eastAsia="zh-CN" w:bidi="hi-IN"/>
        </w:rPr>
        <w:t xml:space="preserve"> </w:t>
      </w:r>
      <w:proofErr w:type="spellStart"/>
      <w:r w:rsidRPr="00983E70">
        <w:rPr>
          <w:rFonts w:ascii="Times New Roman" w:eastAsia="Times New Roman" w:hAnsi="Times New Roman" w:cs="Times New Roman"/>
          <w:color w:val="000000"/>
          <w:spacing w:val="7"/>
          <w:kern w:val="2"/>
          <w:sz w:val="28"/>
          <w:szCs w:val="28"/>
          <w:shd w:val="clear" w:color="auto" w:fill="FFFFFF"/>
          <w:lang w:val="ru-RU" w:eastAsia="zh-CN" w:bidi="hi-IN"/>
        </w:rPr>
        <w:t>обслуговування</w:t>
      </w:r>
      <w:proofErr w:type="spellEnd"/>
      <w:r w:rsidRPr="00983E70">
        <w:rPr>
          <w:rFonts w:ascii="Times New Roman" w:eastAsia="Times New Roman" w:hAnsi="Times New Roman" w:cs="Times New Roman"/>
          <w:color w:val="000000"/>
          <w:spacing w:val="7"/>
          <w:kern w:val="2"/>
          <w:sz w:val="28"/>
          <w:szCs w:val="28"/>
          <w:shd w:val="clear" w:color="auto" w:fill="FFFFFF"/>
          <w:lang w:val="ru-RU" w:eastAsia="zh-CN" w:bidi="hi-IN"/>
        </w:rPr>
        <w:t xml:space="preserve"> та </w:t>
      </w:r>
      <w:proofErr w:type="spellStart"/>
      <w:r w:rsidRPr="00983E70">
        <w:rPr>
          <w:rFonts w:ascii="Times New Roman" w:eastAsia="Times New Roman" w:hAnsi="Times New Roman" w:cs="Times New Roman"/>
          <w:color w:val="000000"/>
          <w:spacing w:val="7"/>
          <w:kern w:val="2"/>
          <w:sz w:val="28"/>
          <w:szCs w:val="28"/>
          <w:shd w:val="clear" w:color="auto" w:fill="FFFFFF"/>
          <w:lang w:val="ru-RU" w:eastAsia="zh-CN" w:bidi="hi-IN"/>
        </w:rPr>
        <w:t>забезпечення</w:t>
      </w:r>
      <w:proofErr w:type="spellEnd"/>
      <w:r w:rsidRPr="00983E70">
        <w:rPr>
          <w:rFonts w:ascii="Times New Roman" w:eastAsia="Times New Roman" w:hAnsi="Times New Roman" w:cs="Times New Roman"/>
          <w:color w:val="000000"/>
          <w:spacing w:val="7"/>
          <w:kern w:val="2"/>
          <w:sz w:val="28"/>
          <w:szCs w:val="28"/>
          <w:shd w:val="clear" w:color="auto" w:fill="FFFFFF"/>
          <w:lang w:val="ru-RU" w:eastAsia="zh-CN" w:bidi="hi-IN"/>
        </w:rPr>
        <w:t xml:space="preserve"> </w:t>
      </w:r>
      <w:proofErr w:type="spellStart"/>
      <w:r w:rsidRPr="00983E70">
        <w:rPr>
          <w:rFonts w:ascii="Times New Roman" w:eastAsia="Times New Roman" w:hAnsi="Times New Roman" w:cs="Times New Roman"/>
          <w:color w:val="000000"/>
          <w:spacing w:val="7"/>
          <w:kern w:val="2"/>
          <w:sz w:val="28"/>
          <w:szCs w:val="28"/>
          <w:shd w:val="clear" w:color="auto" w:fill="FFFFFF"/>
          <w:lang w:val="ru-RU" w:eastAsia="zh-CN" w:bidi="hi-IN"/>
        </w:rPr>
        <w:t>доступності</w:t>
      </w:r>
      <w:proofErr w:type="spellEnd"/>
      <w:r w:rsidRPr="00983E70">
        <w:rPr>
          <w:rFonts w:ascii="Times New Roman" w:eastAsia="Times New Roman" w:hAnsi="Times New Roman" w:cs="Times New Roman"/>
          <w:color w:val="000000"/>
          <w:spacing w:val="7"/>
          <w:kern w:val="2"/>
          <w:sz w:val="28"/>
          <w:szCs w:val="28"/>
          <w:shd w:val="clear" w:color="auto" w:fill="FFFFFF"/>
          <w:lang w:val="ru-RU" w:eastAsia="zh-CN" w:bidi="hi-IN"/>
        </w:rPr>
        <w:t xml:space="preserve"> до </w:t>
      </w:r>
      <w:proofErr w:type="spellStart"/>
      <w:r w:rsidRPr="00983E70">
        <w:rPr>
          <w:rFonts w:ascii="Times New Roman" w:eastAsia="Times New Roman" w:hAnsi="Times New Roman" w:cs="Times New Roman"/>
          <w:color w:val="000000"/>
          <w:spacing w:val="7"/>
          <w:kern w:val="2"/>
          <w:sz w:val="28"/>
          <w:szCs w:val="28"/>
          <w:shd w:val="clear" w:color="auto" w:fill="FFFFFF"/>
          <w:lang w:val="ru-RU" w:eastAsia="zh-CN" w:bidi="hi-IN"/>
        </w:rPr>
        <w:t>адміністративних</w:t>
      </w:r>
      <w:proofErr w:type="spellEnd"/>
      <w:r w:rsidRPr="00983E70">
        <w:rPr>
          <w:rFonts w:ascii="Times New Roman" w:eastAsia="Times New Roman" w:hAnsi="Times New Roman" w:cs="Times New Roman"/>
          <w:color w:val="000000"/>
          <w:spacing w:val="7"/>
          <w:kern w:val="2"/>
          <w:sz w:val="28"/>
          <w:szCs w:val="28"/>
          <w:shd w:val="clear" w:color="auto" w:fill="FFFFFF"/>
          <w:lang w:val="ru-RU" w:eastAsia="zh-CN" w:bidi="hi-IN"/>
        </w:rPr>
        <w:t xml:space="preserve"> </w:t>
      </w:r>
      <w:proofErr w:type="spellStart"/>
      <w:r w:rsidRPr="00983E70">
        <w:rPr>
          <w:rFonts w:ascii="Times New Roman" w:eastAsia="Times New Roman" w:hAnsi="Times New Roman" w:cs="Times New Roman"/>
          <w:color w:val="000000"/>
          <w:spacing w:val="7"/>
          <w:kern w:val="2"/>
          <w:sz w:val="28"/>
          <w:szCs w:val="28"/>
          <w:shd w:val="clear" w:color="auto" w:fill="FFFFFF"/>
          <w:lang w:val="ru-RU" w:eastAsia="zh-CN" w:bidi="hi-IN"/>
        </w:rPr>
        <w:t>послуг</w:t>
      </w:r>
      <w:proofErr w:type="spellEnd"/>
      <w:r w:rsidRPr="00983E70">
        <w:rPr>
          <w:rFonts w:ascii="Times New Roman" w:eastAsia="Times New Roman" w:hAnsi="Times New Roman" w:cs="Times New Roman"/>
          <w:color w:val="000000"/>
          <w:spacing w:val="7"/>
          <w:kern w:val="2"/>
          <w:sz w:val="28"/>
          <w:szCs w:val="28"/>
          <w:shd w:val="clear" w:color="auto" w:fill="FFFFFF"/>
          <w:lang w:val="ru-RU" w:eastAsia="zh-CN" w:bidi="hi-IN"/>
        </w:rPr>
        <w:t>.</w:t>
      </w:r>
    </w:p>
    <w:p w:rsidR="00983E70" w:rsidRPr="00983E70" w:rsidRDefault="00983E70" w:rsidP="00983E70">
      <w:pPr>
        <w:suppressAutoHyphens/>
        <w:spacing w:after="0" w:line="240" w:lineRule="auto"/>
        <w:jc w:val="both"/>
        <w:rPr>
          <w:rFonts w:ascii="Times New Roman" w:eastAsia="NSimSun" w:hAnsi="Times New Roman" w:cs="Times New Roman"/>
          <w:color w:val="1D1D1B"/>
          <w:kern w:val="2"/>
          <w:sz w:val="28"/>
          <w:szCs w:val="28"/>
          <w:lang w:eastAsia="zh-CN" w:bidi="hi-IN"/>
        </w:rPr>
      </w:pPr>
    </w:p>
    <w:p w:rsidR="00983E70" w:rsidRPr="00983E70" w:rsidRDefault="00983E70" w:rsidP="00983E70">
      <w:pPr>
        <w:tabs>
          <w:tab w:val="left" w:pos="851"/>
        </w:tabs>
        <w:suppressAutoHyphens/>
        <w:spacing w:after="0" w:line="240" w:lineRule="auto"/>
        <w:ind w:firstLine="709"/>
        <w:jc w:val="both"/>
        <w:rPr>
          <w:rFonts w:ascii="Times New Roman" w:eastAsia="Times New Roman" w:hAnsi="Times New Roman" w:cs="Times New Roman"/>
          <w:kern w:val="2"/>
          <w:sz w:val="28"/>
          <w:szCs w:val="28"/>
          <w:lang w:eastAsia="uk-UA" w:bidi="hi-IN"/>
        </w:rPr>
      </w:pPr>
      <w:r w:rsidRPr="00983E70">
        <w:rPr>
          <w:rFonts w:ascii="Times New Roman" w:eastAsia="NSimSun" w:hAnsi="Times New Roman" w:cs="Times New Roman"/>
          <w:kern w:val="2"/>
          <w:sz w:val="28"/>
          <w:szCs w:val="28"/>
          <w:lang w:eastAsia="uk-UA" w:bidi="hi-IN"/>
        </w:rPr>
        <w:t>Відділ 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адміністративні послуги», «Про звернення громадян», «Про захист персональних даних», «Про свободу пересування та вільний вибір місця проживання в Україні», актами Президента України і Кабінету Міністрів України, Положенням та іншими нормативно-правовими актами.</w:t>
      </w:r>
    </w:p>
    <w:p w:rsidR="00983E70" w:rsidRPr="00983E70" w:rsidRDefault="00983E70" w:rsidP="00983E70">
      <w:pPr>
        <w:tabs>
          <w:tab w:val="left" w:pos="851"/>
        </w:tabs>
        <w:suppressAutoHyphens/>
        <w:spacing w:after="0" w:line="240" w:lineRule="auto"/>
        <w:ind w:firstLine="709"/>
        <w:jc w:val="both"/>
        <w:rPr>
          <w:rFonts w:ascii="Times New Roman" w:eastAsia="NSimSun" w:hAnsi="Times New Roman" w:cs="Times New Roman"/>
          <w:kern w:val="2"/>
          <w:sz w:val="28"/>
          <w:szCs w:val="28"/>
          <w:lang w:eastAsia="uk-UA" w:bidi="hi-IN"/>
        </w:rPr>
      </w:pPr>
      <w:r w:rsidRPr="00983E70">
        <w:rPr>
          <w:rFonts w:ascii="Times New Roman" w:eastAsia="Times New Roman" w:hAnsi="Times New Roman" w:cs="Times New Roman"/>
          <w:kern w:val="2"/>
          <w:sz w:val="28"/>
          <w:szCs w:val="28"/>
          <w:lang w:eastAsia="uk-UA" w:bidi="hi-IN"/>
        </w:rPr>
        <w:t xml:space="preserve"> </w:t>
      </w:r>
    </w:p>
    <w:p w:rsidR="00983E70" w:rsidRPr="00983E70" w:rsidRDefault="00983E70" w:rsidP="00983E70">
      <w:pPr>
        <w:tabs>
          <w:tab w:val="left" w:pos="851"/>
        </w:tabs>
        <w:suppressAutoHyphens/>
        <w:spacing w:after="0" w:line="240" w:lineRule="auto"/>
        <w:ind w:firstLine="709"/>
        <w:jc w:val="both"/>
        <w:rPr>
          <w:rFonts w:ascii="Times New Roman" w:eastAsia="NSimSun" w:hAnsi="Times New Roman" w:cs="Times New Roman"/>
          <w:kern w:val="2"/>
          <w:sz w:val="28"/>
          <w:szCs w:val="28"/>
          <w:lang w:eastAsia="uk-UA" w:bidi="hi-IN"/>
        </w:rPr>
      </w:pPr>
      <w:r w:rsidRPr="00983E70">
        <w:rPr>
          <w:rFonts w:ascii="Times New Roman" w:eastAsia="NSimSun" w:hAnsi="Times New Roman" w:cs="Times New Roman"/>
          <w:kern w:val="2"/>
          <w:sz w:val="28"/>
          <w:szCs w:val="28"/>
          <w:lang w:eastAsia="uk-UA" w:bidi="hi-IN"/>
        </w:rPr>
        <w:t xml:space="preserve">Розпорядженням начальника </w:t>
      </w:r>
      <w:proofErr w:type="spellStart"/>
      <w:r w:rsidRPr="00983E70">
        <w:rPr>
          <w:rFonts w:ascii="Times New Roman" w:eastAsia="NSimSun" w:hAnsi="Times New Roman" w:cs="Times New Roman"/>
          <w:kern w:val="2"/>
          <w:sz w:val="28"/>
          <w:szCs w:val="28"/>
          <w:lang w:eastAsia="uk-UA" w:bidi="hi-IN"/>
        </w:rPr>
        <w:t>Федорівської</w:t>
      </w:r>
      <w:proofErr w:type="spellEnd"/>
      <w:r w:rsidRPr="00983E70">
        <w:rPr>
          <w:rFonts w:ascii="Times New Roman" w:eastAsia="NSimSun" w:hAnsi="Times New Roman" w:cs="Times New Roman"/>
          <w:kern w:val="2"/>
          <w:sz w:val="28"/>
          <w:szCs w:val="28"/>
          <w:lang w:eastAsia="uk-UA" w:bidi="hi-IN"/>
        </w:rPr>
        <w:t xml:space="preserve"> сільської військової адміністрації від 29.10.2025 року № 139 затверджено тимчасовий перелік послуг, які надаватимуться через відділ « Центр надання адміністративних послуг» </w:t>
      </w:r>
      <w:proofErr w:type="spellStart"/>
      <w:r w:rsidRPr="00983E70">
        <w:rPr>
          <w:rFonts w:ascii="Times New Roman" w:eastAsia="NSimSun" w:hAnsi="Times New Roman" w:cs="Times New Roman"/>
          <w:kern w:val="2"/>
          <w:sz w:val="28"/>
          <w:szCs w:val="28"/>
          <w:lang w:eastAsia="uk-UA" w:bidi="hi-IN"/>
        </w:rPr>
        <w:t>Федорівської</w:t>
      </w:r>
      <w:proofErr w:type="spellEnd"/>
      <w:r w:rsidRPr="00983E70">
        <w:rPr>
          <w:rFonts w:ascii="Times New Roman" w:eastAsia="NSimSun" w:hAnsi="Times New Roman" w:cs="Times New Roman"/>
          <w:kern w:val="2"/>
          <w:sz w:val="28"/>
          <w:szCs w:val="28"/>
          <w:lang w:eastAsia="uk-UA" w:bidi="hi-IN"/>
        </w:rPr>
        <w:t xml:space="preserve"> сільської ради ( 30 послуг)</w:t>
      </w:r>
    </w:p>
    <w:p w:rsidR="00983E70" w:rsidRPr="00983E70" w:rsidRDefault="00983E70" w:rsidP="00983E70">
      <w:pPr>
        <w:tabs>
          <w:tab w:val="left" w:pos="851"/>
        </w:tabs>
        <w:suppressAutoHyphens/>
        <w:spacing w:after="0" w:line="240" w:lineRule="auto"/>
        <w:ind w:firstLine="709"/>
        <w:jc w:val="both"/>
        <w:rPr>
          <w:rFonts w:ascii="Times New Roman" w:eastAsia="NSimSun" w:hAnsi="Times New Roman" w:cs="Times New Roman"/>
          <w:kern w:val="2"/>
          <w:sz w:val="28"/>
          <w:szCs w:val="28"/>
          <w:lang w:eastAsia="uk-UA" w:bidi="hi-IN"/>
        </w:rPr>
      </w:pPr>
    </w:p>
    <w:p w:rsidR="00983E70" w:rsidRPr="00983E70" w:rsidRDefault="00983E70" w:rsidP="00983E70">
      <w:pPr>
        <w:tabs>
          <w:tab w:val="left" w:pos="851"/>
        </w:tabs>
        <w:suppressAutoHyphens/>
        <w:spacing w:after="0" w:line="240" w:lineRule="auto"/>
        <w:ind w:firstLine="709"/>
        <w:jc w:val="both"/>
        <w:rPr>
          <w:rFonts w:ascii="Times New Roman" w:eastAsia="NSimSun" w:hAnsi="Times New Roman" w:cs="Times New Roman"/>
          <w:kern w:val="2"/>
          <w:sz w:val="28"/>
          <w:szCs w:val="28"/>
          <w:lang w:eastAsia="uk-UA" w:bidi="hi-IN"/>
        </w:rPr>
      </w:pPr>
      <w:r w:rsidRPr="00983E70">
        <w:rPr>
          <w:rFonts w:ascii="Times New Roman" w:eastAsia="NSimSun" w:hAnsi="Times New Roman" w:cs="Times New Roman"/>
          <w:kern w:val="2"/>
          <w:sz w:val="28"/>
          <w:szCs w:val="28"/>
          <w:lang w:eastAsia="uk-UA" w:bidi="hi-IN"/>
        </w:rPr>
        <w:t>Послуги за якими зверталися громадяни на протязі 2025 року :</w:t>
      </w:r>
    </w:p>
    <w:p w:rsidR="00983E70" w:rsidRPr="00983E70" w:rsidRDefault="00983E70" w:rsidP="00983E70">
      <w:pPr>
        <w:tabs>
          <w:tab w:val="left" w:pos="851"/>
        </w:tabs>
        <w:suppressAutoHyphens/>
        <w:spacing w:after="0" w:line="240" w:lineRule="auto"/>
        <w:ind w:firstLine="709"/>
        <w:jc w:val="both"/>
        <w:rPr>
          <w:rFonts w:ascii="Times New Roman" w:eastAsia="NSimSun" w:hAnsi="Times New Roman" w:cs="Times New Roman"/>
          <w:kern w:val="2"/>
          <w:sz w:val="28"/>
          <w:szCs w:val="28"/>
          <w:lang w:eastAsia="uk-UA" w:bidi="hi-IN"/>
        </w:rPr>
      </w:pPr>
    </w:p>
    <w:p w:rsidR="00983E70" w:rsidRPr="00983E70" w:rsidRDefault="00983E70" w:rsidP="00983E70">
      <w:pPr>
        <w:suppressAutoHyphens/>
        <w:spacing w:after="0" w:line="240" w:lineRule="auto"/>
        <w:jc w:val="both"/>
        <w:rPr>
          <w:rFonts w:ascii="Times New Roman" w:eastAsia="NSimSun" w:hAnsi="Times New Roman" w:cs="Times New Roman"/>
          <w:kern w:val="2"/>
          <w:sz w:val="28"/>
          <w:szCs w:val="28"/>
          <w:lang w:eastAsia="zh-CN" w:bidi="hi-IN"/>
        </w:rPr>
      </w:pPr>
      <w:r w:rsidRPr="00983E70">
        <w:rPr>
          <w:rFonts w:ascii="Times New Roman" w:eastAsia="NSimSun" w:hAnsi="Times New Roman" w:cs="Times New Roman"/>
          <w:kern w:val="2"/>
          <w:sz w:val="28"/>
          <w:szCs w:val="28"/>
          <w:lang w:eastAsia="zh-CN" w:bidi="hi-IN"/>
        </w:rPr>
        <w:t>1. Реєстрація місця проживання — надано 36 послуг;</w:t>
      </w:r>
    </w:p>
    <w:p w:rsidR="00983E70" w:rsidRPr="00983E70" w:rsidRDefault="00983E70" w:rsidP="00983E70">
      <w:pPr>
        <w:suppressAutoHyphens/>
        <w:spacing w:after="0" w:line="240" w:lineRule="auto"/>
        <w:jc w:val="both"/>
        <w:rPr>
          <w:rFonts w:ascii="Times New Roman" w:eastAsia="NSimSun" w:hAnsi="Times New Roman" w:cs="Times New Roman"/>
          <w:kern w:val="2"/>
          <w:sz w:val="28"/>
          <w:szCs w:val="28"/>
          <w:lang w:eastAsia="zh-CN" w:bidi="hi-IN"/>
        </w:rPr>
      </w:pPr>
      <w:r w:rsidRPr="00983E70">
        <w:rPr>
          <w:rFonts w:ascii="Times New Roman" w:eastAsia="NSimSun" w:hAnsi="Times New Roman" w:cs="Times New Roman"/>
          <w:kern w:val="2"/>
          <w:sz w:val="28"/>
          <w:szCs w:val="28"/>
          <w:lang w:eastAsia="zh-CN" w:bidi="hi-IN"/>
        </w:rPr>
        <w:t>2. Зняття з зареєстрованого місця проживання — надано 21послугу;</w:t>
      </w:r>
    </w:p>
    <w:p w:rsidR="00983E70" w:rsidRPr="00983E70" w:rsidRDefault="00983E70" w:rsidP="00983E70">
      <w:pPr>
        <w:suppressAutoHyphens/>
        <w:spacing w:after="0" w:line="240" w:lineRule="auto"/>
        <w:jc w:val="both"/>
        <w:rPr>
          <w:rFonts w:ascii="Times New Roman" w:eastAsia="NSimSun" w:hAnsi="Times New Roman" w:cs="Times New Roman"/>
          <w:kern w:val="2"/>
          <w:sz w:val="28"/>
          <w:szCs w:val="28"/>
          <w:lang w:eastAsia="zh-CN" w:bidi="hi-IN"/>
        </w:rPr>
      </w:pPr>
      <w:r w:rsidRPr="00983E70">
        <w:rPr>
          <w:rFonts w:ascii="Times New Roman" w:eastAsia="NSimSun" w:hAnsi="Times New Roman" w:cs="Times New Roman"/>
          <w:kern w:val="2"/>
          <w:sz w:val="28"/>
          <w:szCs w:val="28"/>
          <w:lang w:eastAsia="zh-CN" w:bidi="hi-IN"/>
        </w:rPr>
        <w:t>3. Видача Витягів про зареєстроване місце проживання  - 89;</w:t>
      </w:r>
    </w:p>
    <w:p w:rsidR="00983E70" w:rsidRPr="00983E70" w:rsidRDefault="00983E70" w:rsidP="00983E70">
      <w:pPr>
        <w:suppressAutoHyphens/>
        <w:spacing w:after="0" w:line="240" w:lineRule="auto"/>
        <w:jc w:val="both"/>
        <w:rPr>
          <w:rFonts w:ascii="Times New Roman" w:eastAsia="NSimSun" w:hAnsi="Times New Roman" w:cs="Times New Roman"/>
          <w:kern w:val="2"/>
          <w:sz w:val="28"/>
          <w:szCs w:val="28"/>
          <w:lang w:eastAsia="zh-CN" w:bidi="hi-IN"/>
        </w:rPr>
      </w:pPr>
      <w:r w:rsidRPr="00983E70">
        <w:rPr>
          <w:rFonts w:ascii="Times New Roman" w:eastAsia="NSimSun" w:hAnsi="Times New Roman" w:cs="Times New Roman"/>
          <w:kern w:val="2"/>
          <w:sz w:val="28"/>
          <w:szCs w:val="28"/>
          <w:lang w:eastAsia="zh-CN" w:bidi="hi-IN"/>
        </w:rPr>
        <w:t>4. Внесення змін , актуалізація даних про особу в РТГ — 149;</w:t>
      </w:r>
    </w:p>
    <w:p w:rsidR="00983E70" w:rsidRPr="00983E70" w:rsidRDefault="00983E70" w:rsidP="00983E70">
      <w:pPr>
        <w:suppressAutoHyphens/>
        <w:spacing w:after="0" w:line="240" w:lineRule="auto"/>
        <w:jc w:val="both"/>
        <w:rPr>
          <w:rFonts w:ascii="Times New Roman" w:eastAsia="Times New Roman" w:hAnsi="Times New Roman" w:cs="Times New Roman"/>
          <w:color w:val="000000"/>
          <w:kern w:val="2"/>
          <w:sz w:val="28"/>
          <w:szCs w:val="28"/>
          <w:bdr w:val="none" w:sz="0" w:space="0" w:color="000000"/>
          <w:lang w:eastAsia="uk-UA" w:bidi="hi-IN"/>
        </w:rPr>
      </w:pPr>
      <w:r w:rsidRPr="00983E70">
        <w:rPr>
          <w:rFonts w:ascii="Times New Roman" w:eastAsia="NSimSun" w:hAnsi="Times New Roman" w:cs="Times New Roman"/>
          <w:kern w:val="2"/>
          <w:sz w:val="28"/>
          <w:szCs w:val="28"/>
          <w:lang w:eastAsia="zh-CN" w:bidi="hi-IN"/>
        </w:rPr>
        <w:t>5. На</w:t>
      </w:r>
      <w:r w:rsidRPr="00983E70">
        <w:rPr>
          <w:rFonts w:ascii="Times New Roman" w:eastAsia="NSimSun" w:hAnsi="Times New Roman" w:cs="Times New Roman"/>
          <w:color w:val="000000"/>
          <w:kern w:val="2"/>
          <w:sz w:val="28"/>
          <w:szCs w:val="28"/>
          <w:lang w:eastAsia="zh-CN" w:bidi="hi-IN"/>
        </w:rPr>
        <w:t xml:space="preserve">дання Витягу з </w:t>
      </w:r>
      <w:r w:rsidRPr="00983E70">
        <w:rPr>
          <w:rFonts w:ascii="Times New Roman" w:eastAsia="NSimSun" w:hAnsi="Times New Roman" w:cs="Times New Roman"/>
          <w:iCs/>
          <w:color w:val="000000"/>
          <w:kern w:val="2"/>
          <w:sz w:val="28"/>
          <w:szCs w:val="28"/>
          <w:lang w:eastAsia="zh-CN" w:bidi="hi-IN"/>
        </w:rPr>
        <w:t>Єдиного</w:t>
      </w:r>
      <w:r w:rsidRPr="00983E70">
        <w:rPr>
          <w:rFonts w:ascii="Times New Roman" w:eastAsia="NSimSun" w:hAnsi="Times New Roman" w:cs="Times New Roman"/>
          <w:color w:val="000000"/>
          <w:kern w:val="2"/>
          <w:sz w:val="28"/>
          <w:szCs w:val="28"/>
          <w:lang w:eastAsia="zh-CN" w:bidi="hi-IN"/>
        </w:rPr>
        <w:t> державного </w:t>
      </w:r>
      <w:r w:rsidRPr="00983E70">
        <w:rPr>
          <w:rFonts w:ascii="Times New Roman" w:eastAsia="NSimSun" w:hAnsi="Times New Roman" w:cs="Times New Roman"/>
          <w:iCs/>
          <w:color w:val="000000"/>
          <w:kern w:val="2"/>
          <w:sz w:val="28"/>
          <w:szCs w:val="28"/>
          <w:lang w:eastAsia="zh-CN" w:bidi="hi-IN"/>
        </w:rPr>
        <w:t>реєстру ветеранів війни</w:t>
      </w:r>
      <w:r w:rsidRPr="00983E70">
        <w:rPr>
          <w:rFonts w:ascii="Times New Roman" w:eastAsia="NSimSun" w:hAnsi="Times New Roman" w:cs="Times New Roman"/>
          <w:color w:val="000000"/>
          <w:kern w:val="2"/>
          <w:sz w:val="28"/>
          <w:szCs w:val="28"/>
          <w:lang w:eastAsia="zh-CN" w:bidi="hi-IN"/>
        </w:rPr>
        <w:t xml:space="preserve"> — видано 19 витягів.</w:t>
      </w:r>
    </w:p>
    <w:p w:rsidR="00983E70" w:rsidRPr="00983E70" w:rsidRDefault="00983E70" w:rsidP="00983E70">
      <w:pPr>
        <w:tabs>
          <w:tab w:val="left" w:pos="851"/>
        </w:tabs>
        <w:suppressAutoHyphens/>
        <w:spacing w:after="0" w:line="240" w:lineRule="auto"/>
        <w:ind w:firstLine="709"/>
        <w:jc w:val="both"/>
        <w:rPr>
          <w:rFonts w:ascii="Times New Roman" w:eastAsia="Times New Roman" w:hAnsi="Times New Roman" w:cs="Times New Roman"/>
          <w:bCs/>
          <w:color w:val="000000"/>
          <w:kern w:val="2"/>
          <w:sz w:val="28"/>
          <w:szCs w:val="28"/>
          <w:bdr w:val="none" w:sz="0" w:space="0" w:color="000000"/>
          <w:lang w:eastAsia="uk-UA" w:bidi="hi-IN"/>
        </w:rPr>
      </w:pPr>
      <w:r w:rsidRPr="00983E70">
        <w:rPr>
          <w:rFonts w:ascii="Times New Roman" w:eastAsia="Times New Roman" w:hAnsi="Times New Roman" w:cs="Times New Roman"/>
          <w:bCs/>
          <w:color w:val="000000"/>
          <w:kern w:val="2"/>
          <w:sz w:val="28"/>
          <w:szCs w:val="28"/>
          <w:bdr w:val="none" w:sz="0" w:space="0" w:color="000000"/>
          <w:lang w:eastAsia="uk-UA" w:bidi="hi-IN"/>
        </w:rPr>
        <w:t> Місцеві послуги (довідки про фактичне місце проживання, довідка про останнє місце реєстрації на нотаріальні запити  ):</w:t>
      </w:r>
    </w:p>
    <w:p w:rsidR="00983E70" w:rsidRPr="00983E70" w:rsidRDefault="00983E70" w:rsidP="00983E70">
      <w:pPr>
        <w:pBdr>
          <w:top w:val="none" w:sz="0" w:space="0" w:color="000000"/>
          <w:left w:val="none" w:sz="0" w:space="0" w:color="000000"/>
          <w:bottom w:val="none" w:sz="0" w:space="0" w:color="000000"/>
          <w:right w:val="none" w:sz="0" w:space="0" w:color="000000"/>
        </w:pBdr>
        <w:tabs>
          <w:tab w:val="left" w:pos="851"/>
        </w:tabs>
        <w:suppressAutoHyphens/>
        <w:spacing w:after="0" w:line="285" w:lineRule="atLeast"/>
        <w:jc w:val="both"/>
        <w:rPr>
          <w:rFonts w:ascii="Times New Roman" w:eastAsia="NSimSun" w:hAnsi="Times New Roman" w:cs="Times New Roman"/>
          <w:color w:val="000000"/>
          <w:kern w:val="2"/>
          <w:sz w:val="28"/>
          <w:szCs w:val="28"/>
          <w:lang w:eastAsia="uk-UA" w:bidi="hi-IN"/>
        </w:rPr>
      </w:pPr>
      <w:r w:rsidRPr="00983E70">
        <w:rPr>
          <w:rFonts w:ascii="Times New Roman" w:eastAsia="Times New Roman" w:hAnsi="Times New Roman" w:cs="Times New Roman"/>
          <w:color w:val="000000"/>
          <w:kern w:val="2"/>
          <w:sz w:val="28"/>
          <w:szCs w:val="28"/>
          <w:bdr w:val="none" w:sz="0" w:space="0" w:color="000000"/>
          <w:lang w:eastAsia="uk-UA" w:bidi="hi-IN"/>
        </w:rPr>
        <w:t>-    Видано довідок різного характеру – 29</w:t>
      </w:r>
    </w:p>
    <w:p w:rsidR="00983E70" w:rsidRPr="00983E70" w:rsidRDefault="00983E70" w:rsidP="00983E70">
      <w:pPr>
        <w:tabs>
          <w:tab w:val="left" w:pos="851"/>
        </w:tabs>
        <w:suppressAutoHyphens/>
        <w:spacing w:after="0" w:line="240" w:lineRule="auto"/>
        <w:ind w:firstLine="709"/>
        <w:jc w:val="both"/>
        <w:rPr>
          <w:rFonts w:ascii="Times New Roman" w:eastAsia="NSimSun" w:hAnsi="Times New Roman" w:cs="Times New Roman"/>
          <w:color w:val="000000"/>
          <w:kern w:val="2"/>
          <w:sz w:val="28"/>
          <w:szCs w:val="28"/>
          <w:lang w:eastAsia="uk-UA" w:bidi="hi-IN"/>
        </w:rPr>
      </w:pPr>
    </w:p>
    <w:p w:rsidR="00983E70" w:rsidRPr="00983E70" w:rsidRDefault="00983E70" w:rsidP="00983E70">
      <w:pPr>
        <w:suppressAutoHyphens/>
        <w:spacing w:after="0" w:line="240" w:lineRule="auto"/>
        <w:jc w:val="both"/>
        <w:rPr>
          <w:rFonts w:ascii="Times New Roman" w:eastAsia="NSimSun" w:hAnsi="Times New Roman" w:cs="Times New Roman"/>
          <w:color w:val="000000"/>
          <w:kern w:val="2"/>
          <w:sz w:val="28"/>
          <w:szCs w:val="28"/>
          <w:lang w:eastAsia="zh-CN" w:bidi="hi-IN"/>
        </w:rPr>
      </w:pPr>
      <w:r w:rsidRPr="00983E70">
        <w:rPr>
          <w:rFonts w:ascii="Times New Roman" w:eastAsia="NSimSun" w:hAnsi="Times New Roman" w:cs="Times New Roman"/>
          <w:kern w:val="2"/>
          <w:sz w:val="28"/>
          <w:szCs w:val="28"/>
          <w:lang w:eastAsia="zh-CN" w:bidi="hi-IN"/>
        </w:rPr>
        <w:t>З 01.11.2025 року, введено нову послугу для військовозобов’язаних громадян «</w:t>
      </w:r>
      <w:r w:rsidRPr="00983E70">
        <w:rPr>
          <w:rFonts w:ascii="Times New Roman" w:eastAsia="NSimSun" w:hAnsi="Times New Roman" w:cs="Times New Roman"/>
          <w:color w:val="000000"/>
          <w:kern w:val="2"/>
          <w:sz w:val="28"/>
          <w:szCs w:val="28"/>
          <w:lang w:eastAsia="zh-CN" w:bidi="hi-IN"/>
        </w:rPr>
        <w:t>Отримання відстрочки від призову на військову службу  під час мобілізації, на особливий період».</w:t>
      </w:r>
    </w:p>
    <w:p w:rsidR="00983E70" w:rsidRPr="00983E70" w:rsidRDefault="00983E70" w:rsidP="00983E70">
      <w:pPr>
        <w:suppressAutoHyphens/>
        <w:spacing w:after="0" w:line="240" w:lineRule="auto"/>
        <w:jc w:val="both"/>
        <w:rPr>
          <w:rFonts w:ascii="Times New Roman" w:eastAsia="NSimSun" w:hAnsi="Times New Roman" w:cs="Times New Roman"/>
          <w:color w:val="000000"/>
          <w:kern w:val="2"/>
          <w:sz w:val="28"/>
          <w:szCs w:val="28"/>
          <w:lang w:eastAsia="zh-CN" w:bidi="hi-IN"/>
        </w:rPr>
      </w:pPr>
    </w:p>
    <w:p w:rsidR="00983E70" w:rsidRPr="00983E70" w:rsidRDefault="00983E70" w:rsidP="00983E70">
      <w:pPr>
        <w:suppressAutoHyphens/>
        <w:spacing w:after="0" w:line="240" w:lineRule="auto"/>
        <w:jc w:val="both"/>
        <w:rPr>
          <w:rFonts w:ascii="Times New Roman" w:eastAsia="Times New Roman" w:hAnsi="Times New Roman" w:cs="Times New Roman"/>
          <w:color w:val="000000"/>
          <w:kern w:val="2"/>
          <w:sz w:val="28"/>
          <w:szCs w:val="28"/>
          <w:bdr w:val="none" w:sz="0" w:space="0" w:color="000000"/>
          <w:lang w:eastAsia="uk-UA" w:bidi="hi-IN"/>
        </w:rPr>
      </w:pPr>
      <w:r w:rsidRPr="00983E70">
        <w:rPr>
          <w:rFonts w:ascii="Times New Roman" w:eastAsia="Times New Roman" w:hAnsi="Times New Roman" w:cs="Times New Roman"/>
          <w:color w:val="000000"/>
          <w:kern w:val="2"/>
          <w:sz w:val="28"/>
          <w:szCs w:val="28"/>
          <w:lang w:eastAsia="zh-CN" w:bidi="hi-IN"/>
        </w:rPr>
        <w:lastRenderedPageBreak/>
        <w:t xml:space="preserve">     </w:t>
      </w:r>
      <w:r w:rsidRPr="00983E70">
        <w:rPr>
          <w:rFonts w:ascii="Times New Roman" w:eastAsia="NSimSun" w:hAnsi="Times New Roman" w:cs="Times New Roman"/>
          <w:color w:val="000000"/>
          <w:kern w:val="2"/>
          <w:sz w:val="28"/>
          <w:szCs w:val="28"/>
          <w:lang w:eastAsia="uk-UA" w:bidi="hi-IN"/>
        </w:rPr>
        <w:t xml:space="preserve">Проводиться щоденна робота щодо наповнення та актуалізації даних громадян у реєстрі </w:t>
      </w:r>
      <w:proofErr w:type="spellStart"/>
      <w:r w:rsidRPr="00983E70">
        <w:rPr>
          <w:rFonts w:ascii="Times New Roman" w:eastAsia="NSimSun" w:hAnsi="Times New Roman" w:cs="Times New Roman"/>
          <w:color w:val="000000"/>
          <w:kern w:val="2"/>
          <w:sz w:val="28"/>
          <w:szCs w:val="28"/>
          <w:lang w:eastAsia="uk-UA" w:bidi="hi-IN"/>
        </w:rPr>
        <w:t>Федорівської</w:t>
      </w:r>
      <w:proofErr w:type="spellEnd"/>
      <w:r w:rsidRPr="00983E70">
        <w:rPr>
          <w:rFonts w:ascii="Times New Roman" w:eastAsia="NSimSun" w:hAnsi="Times New Roman" w:cs="Times New Roman"/>
          <w:color w:val="000000"/>
          <w:kern w:val="2"/>
          <w:sz w:val="28"/>
          <w:szCs w:val="28"/>
          <w:lang w:eastAsia="uk-UA" w:bidi="hi-IN"/>
        </w:rPr>
        <w:t xml:space="preserve"> сільської територіальної громади на підставі звернень громадян, інформаційних повідомлень, що</w:t>
      </w:r>
      <w:r w:rsidRPr="00983E70">
        <w:rPr>
          <w:rFonts w:ascii="Times New Roman" w:eastAsia="Times New Roman" w:hAnsi="Times New Roman" w:cs="Times New Roman"/>
          <w:color w:val="000000"/>
          <w:kern w:val="2"/>
          <w:sz w:val="28"/>
          <w:szCs w:val="28"/>
          <w:bdr w:val="none" w:sz="0" w:space="0" w:color="000000"/>
          <w:lang w:eastAsia="uk-UA" w:bidi="hi-IN"/>
        </w:rPr>
        <w:t xml:space="preserve"> надійшли від Державної міграційної служби, Єдиного державного демографічного реєстру та органів реєстрації територіальних громад з питань зміни персональних даних та зняття з реєстрації мешканців громади.</w:t>
      </w:r>
    </w:p>
    <w:p w:rsidR="00983E70" w:rsidRPr="00983E70" w:rsidRDefault="00983E70" w:rsidP="00983E70">
      <w:pPr>
        <w:suppressAutoHyphens/>
        <w:spacing w:after="0" w:line="240" w:lineRule="auto"/>
        <w:jc w:val="both"/>
        <w:rPr>
          <w:rFonts w:ascii="Times New Roman" w:eastAsia="Times New Roman" w:hAnsi="Times New Roman" w:cs="Times New Roman"/>
          <w:color w:val="000000"/>
          <w:kern w:val="2"/>
          <w:sz w:val="28"/>
          <w:szCs w:val="28"/>
          <w:bdr w:val="none" w:sz="0" w:space="0" w:color="000000"/>
          <w:lang w:eastAsia="uk-UA" w:bidi="hi-IN"/>
        </w:rPr>
      </w:pPr>
      <w:r w:rsidRPr="00983E70">
        <w:rPr>
          <w:rFonts w:ascii="Times New Roman" w:eastAsia="Times New Roman" w:hAnsi="Times New Roman" w:cs="Times New Roman"/>
          <w:color w:val="000000"/>
          <w:kern w:val="2"/>
          <w:sz w:val="28"/>
          <w:szCs w:val="28"/>
          <w:bdr w:val="none" w:sz="0" w:space="0" w:color="000000"/>
          <w:lang w:eastAsia="uk-UA" w:bidi="hi-IN"/>
        </w:rPr>
        <w:t xml:space="preserve">           </w:t>
      </w:r>
    </w:p>
    <w:p w:rsidR="00983E70" w:rsidRPr="00983E70" w:rsidRDefault="00983E70" w:rsidP="00983E70">
      <w:pPr>
        <w:suppressAutoHyphens/>
        <w:spacing w:after="0" w:line="240" w:lineRule="auto"/>
        <w:jc w:val="both"/>
        <w:rPr>
          <w:rFonts w:ascii="Times New Roman" w:eastAsia="Times New Roman" w:hAnsi="Times New Roman" w:cs="Times New Roman"/>
          <w:color w:val="000000"/>
          <w:kern w:val="2"/>
          <w:sz w:val="28"/>
          <w:szCs w:val="28"/>
          <w:bdr w:val="none" w:sz="0" w:space="0" w:color="000000"/>
          <w:lang w:eastAsia="uk-UA" w:bidi="hi-IN"/>
        </w:rPr>
      </w:pPr>
      <w:r w:rsidRPr="00983E70">
        <w:rPr>
          <w:rFonts w:ascii="Times New Roman" w:eastAsia="Times New Roman" w:hAnsi="Times New Roman" w:cs="Times New Roman"/>
          <w:color w:val="000000"/>
          <w:kern w:val="2"/>
          <w:sz w:val="28"/>
          <w:szCs w:val="28"/>
          <w:bdr w:val="none" w:sz="0" w:space="0" w:color="000000"/>
          <w:lang w:eastAsia="uk-UA" w:bidi="hi-IN"/>
        </w:rPr>
        <w:t xml:space="preserve">       Отримано доступ до Єдиного державного </w:t>
      </w:r>
      <w:proofErr w:type="spellStart"/>
      <w:r w:rsidRPr="00983E70">
        <w:rPr>
          <w:rFonts w:ascii="Times New Roman" w:eastAsia="Times New Roman" w:hAnsi="Times New Roman" w:cs="Times New Roman"/>
          <w:color w:val="000000"/>
          <w:kern w:val="2"/>
          <w:sz w:val="28"/>
          <w:szCs w:val="28"/>
          <w:bdr w:val="none" w:sz="0" w:space="0" w:color="000000"/>
          <w:lang w:eastAsia="uk-UA" w:bidi="hi-IN"/>
        </w:rPr>
        <w:t>вебпорталу</w:t>
      </w:r>
      <w:proofErr w:type="spellEnd"/>
      <w:r w:rsidRPr="00983E70">
        <w:rPr>
          <w:rFonts w:ascii="Times New Roman" w:eastAsia="Times New Roman" w:hAnsi="Times New Roman" w:cs="Times New Roman"/>
          <w:color w:val="000000"/>
          <w:kern w:val="2"/>
          <w:sz w:val="28"/>
          <w:szCs w:val="28"/>
          <w:bdr w:val="none" w:sz="0" w:space="0" w:color="000000"/>
          <w:lang w:eastAsia="uk-UA" w:bidi="hi-IN"/>
        </w:rPr>
        <w:t xml:space="preserve"> електронних послуг для прийняття повідомлень про пошкоджене та знищене нерухоме майно внаслідок бойових дій, терористичних актів, диверсій, спричинених військовою агресією російської федерації та прийняття заяв на отримання компенсації пошкоджене та знищене нерухоме майно (є Відновлення).</w:t>
      </w:r>
    </w:p>
    <w:p w:rsidR="00983E70" w:rsidRPr="00983E70" w:rsidRDefault="00983E70" w:rsidP="00983E70">
      <w:pPr>
        <w:suppressAutoHyphens/>
        <w:spacing w:after="0" w:line="240" w:lineRule="auto"/>
        <w:jc w:val="both"/>
        <w:rPr>
          <w:rFonts w:ascii="Times New Roman" w:eastAsia="NSimSun" w:hAnsi="Times New Roman" w:cs="Arial"/>
          <w:kern w:val="2"/>
          <w:sz w:val="28"/>
          <w:szCs w:val="28"/>
          <w:lang w:eastAsia="uk-UA" w:bidi="hi-IN"/>
        </w:rPr>
      </w:pPr>
      <w:r w:rsidRPr="00983E70">
        <w:rPr>
          <w:rFonts w:ascii="Times New Roman" w:eastAsia="Times New Roman" w:hAnsi="Times New Roman" w:cs="Times New Roman"/>
          <w:color w:val="000000"/>
          <w:kern w:val="2"/>
          <w:sz w:val="28"/>
          <w:szCs w:val="28"/>
          <w:bdr w:val="none" w:sz="0" w:space="0" w:color="000000"/>
          <w:lang w:eastAsia="uk-UA" w:bidi="hi-IN"/>
        </w:rPr>
        <w:t xml:space="preserve"> </w:t>
      </w:r>
    </w:p>
    <w:p w:rsidR="00983E70" w:rsidRPr="00983E70" w:rsidRDefault="00983E70" w:rsidP="00983E70">
      <w:pPr>
        <w:suppressAutoHyphens/>
        <w:spacing w:after="0" w:line="240" w:lineRule="auto"/>
        <w:jc w:val="both"/>
        <w:rPr>
          <w:rFonts w:ascii="Times New Roman" w:eastAsia="NSimSun" w:hAnsi="Times New Roman" w:cs="Arial"/>
          <w:kern w:val="2"/>
          <w:sz w:val="28"/>
          <w:szCs w:val="28"/>
          <w:lang w:eastAsia="uk-UA" w:bidi="hi-IN"/>
        </w:rPr>
      </w:pPr>
      <w:r w:rsidRPr="00983E70">
        <w:rPr>
          <w:rFonts w:ascii="Times New Roman" w:eastAsia="NSimSun" w:hAnsi="Times New Roman" w:cs="Arial"/>
          <w:kern w:val="2"/>
          <w:sz w:val="28"/>
          <w:szCs w:val="28"/>
          <w:lang w:eastAsia="uk-UA" w:bidi="hi-IN"/>
        </w:rPr>
        <w:t xml:space="preserve">      До Реєстру пошкодженого та знищеного майна </w:t>
      </w:r>
      <w:r w:rsidR="004A03FB">
        <w:rPr>
          <w:rFonts w:ascii="Times New Roman" w:eastAsia="NSimSun" w:hAnsi="Times New Roman" w:cs="Arial"/>
          <w:kern w:val="2"/>
          <w:sz w:val="28"/>
          <w:szCs w:val="28"/>
          <w:lang w:eastAsia="uk-UA" w:bidi="hi-IN"/>
        </w:rPr>
        <w:t xml:space="preserve">станом на 31.12.2025 року </w:t>
      </w:r>
      <w:r w:rsidRPr="00983E70">
        <w:rPr>
          <w:rFonts w:ascii="Times New Roman" w:eastAsia="NSimSun" w:hAnsi="Times New Roman" w:cs="Arial"/>
          <w:kern w:val="2"/>
          <w:sz w:val="28"/>
          <w:szCs w:val="28"/>
          <w:lang w:eastAsia="uk-UA" w:bidi="hi-IN"/>
        </w:rPr>
        <w:t xml:space="preserve"> </w:t>
      </w:r>
      <w:proofErr w:type="spellStart"/>
      <w:r w:rsidRPr="00983E70">
        <w:rPr>
          <w:rFonts w:ascii="Times New Roman" w:eastAsia="NSimSun" w:hAnsi="Times New Roman" w:cs="Arial"/>
          <w:kern w:val="2"/>
          <w:sz w:val="28"/>
          <w:szCs w:val="28"/>
          <w:lang w:eastAsia="uk-UA" w:bidi="hi-IN"/>
        </w:rPr>
        <w:t>внесено</w:t>
      </w:r>
      <w:proofErr w:type="spellEnd"/>
      <w:r w:rsidR="004A03FB">
        <w:rPr>
          <w:rFonts w:ascii="Times New Roman" w:eastAsia="NSimSun" w:hAnsi="Times New Roman" w:cs="Arial"/>
          <w:kern w:val="2"/>
          <w:sz w:val="28"/>
          <w:szCs w:val="28"/>
          <w:lang w:eastAsia="uk-UA" w:bidi="hi-IN"/>
        </w:rPr>
        <w:t xml:space="preserve">  </w:t>
      </w:r>
      <w:r w:rsidRPr="00983E70">
        <w:rPr>
          <w:rFonts w:ascii="Times New Roman" w:eastAsia="NSimSun" w:hAnsi="Times New Roman" w:cs="Arial"/>
          <w:kern w:val="2"/>
          <w:sz w:val="28"/>
          <w:szCs w:val="28"/>
          <w:lang w:eastAsia="uk-UA" w:bidi="hi-IN"/>
        </w:rPr>
        <w:t>43 повідомлення.</w:t>
      </w:r>
    </w:p>
    <w:p w:rsidR="00983E70" w:rsidRPr="00983E70" w:rsidRDefault="00983E70" w:rsidP="00983E70">
      <w:pPr>
        <w:suppressAutoHyphens/>
        <w:spacing w:after="0" w:line="240" w:lineRule="auto"/>
        <w:rPr>
          <w:rFonts w:ascii="Times New Roman" w:eastAsia="Times New Roman" w:hAnsi="Times New Roman" w:cs="Times New Roman"/>
          <w:color w:val="000000"/>
          <w:kern w:val="2"/>
          <w:sz w:val="28"/>
          <w:szCs w:val="28"/>
          <w:bdr w:val="none" w:sz="0" w:space="0" w:color="000000"/>
          <w:lang w:eastAsia="uk-UA" w:bidi="hi-IN"/>
        </w:rPr>
      </w:pPr>
      <w:r w:rsidRPr="00983E70">
        <w:rPr>
          <w:rFonts w:ascii="Times New Roman" w:eastAsia="NSimSun" w:hAnsi="Times New Roman" w:cs="Arial"/>
          <w:kern w:val="2"/>
          <w:sz w:val="28"/>
          <w:szCs w:val="28"/>
          <w:lang w:eastAsia="uk-UA" w:bidi="hi-IN"/>
        </w:rPr>
        <w:t xml:space="preserve">       </w:t>
      </w:r>
    </w:p>
    <w:p w:rsidR="00983E70" w:rsidRPr="00983E70" w:rsidRDefault="00983E70" w:rsidP="00983E70">
      <w:pPr>
        <w:suppressAutoHyphens/>
        <w:spacing w:after="0" w:line="240" w:lineRule="auto"/>
        <w:jc w:val="both"/>
        <w:rPr>
          <w:rFonts w:ascii="Times New Roman" w:eastAsia="Times New Roman" w:hAnsi="Times New Roman" w:cs="Times New Roman"/>
          <w:color w:val="000000"/>
          <w:kern w:val="2"/>
          <w:sz w:val="28"/>
          <w:szCs w:val="28"/>
          <w:bdr w:val="none" w:sz="0" w:space="0" w:color="000000"/>
          <w:lang w:eastAsia="uk-UA" w:bidi="hi-IN"/>
        </w:rPr>
      </w:pPr>
      <w:r w:rsidRPr="00983E70">
        <w:rPr>
          <w:rFonts w:ascii="Times New Roman" w:eastAsia="Times New Roman" w:hAnsi="Times New Roman" w:cs="Times New Roman"/>
          <w:color w:val="000000"/>
          <w:kern w:val="2"/>
          <w:sz w:val="28"/>
          <w:szCs w:val="28"/>
          <w:bdr w:val="none" w:sz="0" w:space="0" w:color="000000"/>
          <w:lang w:eastAsia="uk-UA" w:bidi="hi-IN"/>
        </w:rPr>
        <w:t xml:space="preserve">    Відновлено роботу по підключенню відділу до ПК ЦНАП (ІС "Вулик") з метою поновлення онлайн-моніторингу ефективності роботи та оцінки якості надання адміністративних послуг, що надаються відділом ЦНАП. </w:t>
      </w:r>
    </w:p>
    <w:p w:rsidR="00983E70" w:rsidRPr="00983E70" w:rsidRDefault="00983E70" w:rsidP="00983E70">
      <w:pPr>
        <w:suppressAutoHyphens/>
        <w:spacing w:after="0" w:line="240" w:lineRule="auto"/>
        <w:jc w:val="both"/>
        <w:rPr>
          <w:rFonts w:ascii="Times New Roman" w:eastAsia="Times New Roman" w:hAnsi="Times New Roman" w:cs="Times New Roman"/>
          <w:color w:val="000000"/>
          <w:kern w:val="2"/>
          <w:sz w:val="28"/>
          <w:szCs w:val="28"/>
          <w:bdr w:val="none" w:sz="0" w:space="0" w:color="000000"/>
          <w:lang w:eastAsia="uk-UA" w:bidi="hi-IN"/>
        </w:rPr>
      </w:pPr>
    </w:p>
    <w:p w:rsidR="00983E70" w:rsidRPr="00983E70" w:rsidRDefault="00983E70" w:rsidP="00983E70">
      <w:pPr>
        <w:suppressAutoHyphens/>
        <w:spacing w:after="0" w:line="240" w:lineRule="auto"/>
        <w:jc w:val="both"/>
        <w:rPr>
          <w:rFonts w:ascii="Times New Roman" w:eastAsia="NSimSun" w:hAnsi="Times New Roman" w:cs="Times New Roman"/>
          <w:kern w:val="2"/>
          <w:sz w:val="28"/>
          <w:szCs w:val="28"/>
          <w:lang w:eastAsia="uk-UA" w:bidi="hi-IN"/>
        </w:rPr>
      </w:pPr>
      <w:r w:rsidRPr="00983E70">
        <w:rPr>
          <w:rFonts w:ascii="Times New Roman" w:eastAsia="Times New Roman" w:hAnsi="Times New Roman" w:cs="Times New Roman"/>
          <w:color w:val="000000"/>
          <w:kern w:val="2"/>
          <w:sz w:val="28"/>
          <w:szCs w:val="28"/>
          <w:bdr w:val="none" w:sz="0" w:space="0" w:color="000000"/>
          <w:lang w:eastAsia="uk-UA" w:bidi="hi-IN"/>
        </w:rPr>
        <w:t xml:space="preserve">            На початку 2025 року начальника відділу ЦНАП підключено до Системи статичного моніторингу функціонування ЦНАП.</w:t>
      </w:r>
    </w:p>
    <w:p w:rsidR="00983E70" w:rsidRPr="00983E70" w:rsidRDefault="00983E70" w:rsidP="00983E70">
      <w:pPr>
        <w:tabs>
          <w:tab w:val="left" w:pos="851"/>
        </w:tabs>
        <w:suppressAutoHyphens/>
        <w:spacing w:after="0" w:line="240" w:lineRule="auto"/>
        <w:ind w:firstLine="709"/>
        <w:jc w:val="both"/>
        <w:rPr>
          <w:rFonts w:ascii="Times New Roman" w:eastAsia="NSimSun" w:hAnsi="Times New Roman" w:cs="Times New Roman"/>
          <w:kern w:val="2"/>
          <w:sz w:val="28"/>
          <w:szCs w:val="28"/>
          <w:lang w:eastAsia="uk-UA" w:bidi="hi-IN"/>
        </w:rPr>
      </w:pPr>
    </w:p>
    <w:p w:rsidR="00983E70" w:rsidRPr="00983E70" w:rsidRDefault="00983E70" w:rsidP="00983E70">
      <w:pPr>
        <w:suppressAutoHyphens/>
        <w:spacing w:after="0" w:line="240" w:lineRule="auto"/>
        <w:jc w:val="both"/>
        <w:rPr>
          <w:rFonts w:ascii="Times New Roman" w:eastAsia="NSimSun" w:hAnsi="Times New Roman" w:cs="Times New Roman"/>
          <w:kern w:val="2"/>
          <w:sz w:val="28"/>
          <w:szCs w:val="28"/>
          <w:lang w:eastAsia="zh-CN" w:bidi="hi-IN"/>
        </w:rPr>
      </w:pPr>
      <w:r w:rsidRPr="00983E70">
        <w:rPr>
          <w:rFonts w:ascii="Times New Roman" w:eastAsia="Times New Roman" w:hAnsi="Times New Roman" w:cs="Times New Roman"/>
          <w:kern w:val="2"/>
          <w:sz w:val="28"/>
          <w:szCs w:val="28"/>
          <w:lang w:val="ru-RU" w:eastAsia="zh-CN" w:bidi="hi-IN"/>
        </w:rPr>
        <w:t xml:space="preserve">      </w:t>
      </w:r>
      <w:r w:rsidRPr="00983E70">
        <w:rPr>
          <w:rFonts w:ascii="Times New Roman" w:eastAsia="NSimSun" w:hAnsi="Times New Roman" w:cs="Times New Roman"/>
          <w:kern w:val="2"/>
          <w:sz w:val="28"/>
          <w:szCs w:val="28"/>
          <w:lang w:eastAsia="zh-CN" w:bidi="hi-IN"/>
        </w:rPr>
        <w:t xml:space="preserve">Отримано доступ до Реєстру речових прав на нерухоме майно для перегляду інформації та надання довідки з Державного реєстру речових прав на нерухоме майно. </w:t>
      </w:r>
    </w:p>
    <w:p w:rsidR="00983E70" w:rsidRPr="00983E70" w:rsidRDefault="00983E70" w:rsidP="00983E70">
      <w:pPr>
        <w:suppressAutoHyphens/>
        <w:spacing w:after="0" w:line="240" w:lineRule="auto"/>
        <w:jc w:val="both"/>
        <w:rPr>
          <w:rFonts w:ascii="Times New Roman" w:eastAsia="NSimSun" w:hAnsi="Times New Roman" w:cs="Times New Roman"/>
          <w:kern w:val="2"/>
          <w:sz w:val="28"/>
          <w:szCs w:val="28"/>
          <w:lang w:eastAsia="zh-CN" w:bidi="hi-IN"/>
        </w:rPr>
      </w:pPr>
    </w:p>
    <w:p w:rsidR="00983E70" w:rsidRPr="00983E70" w:rsidRDefault="00983E70" w:rsidP="00983E70">
      <w:pPr>
        <w:suppressAutoHyphens/>
        <w:spacing w:after="0" w:line="240" w:lineRule="auto"/>
        <w:jc w:val="both"/>
        <w:rPr>
          <w:rFonts w:ascii="Times New Roman" w:eastAsia="Times New Roman" w:hAnsi="Times New Roman" w:cs="Times New Roman"/>
          <w:kern w:val="2"/>
          <w:sz w:val="28"/>
          <w:szCs w:val="28"/>
          <w:lang w:eastAsia="zh-CN" w:bidi="hi-IN"/>
        </w:rPr>
      </w:pPr>
      <w:r w:rsidRPr="00983E70">
        <w:rPr>
          <w:rFonts w:ascii="Times New Roman" w:eastAsia="Times New Roman" w:hAnsi="Times New Roman" w:cs="Times New Roman"/>
          <w:kern w:val="2"/>
          <w:sz w:val="28"/>
          <w:szCs w:val="28"/>
          <w:lang w:eastAsia="zh-CN" w:bidi="hi-IN"/>
        </w:rPr>
        <w:t xml:space="preserve">    </w:t>
      </w:r>
      <w:r w:rsidRPr="00983E70">
        <w:rPr>
          <w:rFonts w:ascii="Times New Roman" w:eastAsia="NSimSun" w:hAnsi="Times New Roman" w:cs="Arial"/>
          <w:kern w:val="2"/>
          <w:sz w:val="28"/>
          <w:szCs w:val="28"/>
          <w:lang w:eastAsia="zh-CN" w:bidi="hi-IN"/>
        </w:rPr>
        <w:t>У відділі також надавалася консульт</w:t>
      </w:r>
      <w:r w:rsidRPr="00983E70">
        <w:rPr>
          <w:rFonts w:ascii="Times New Roman" w:eastAsia="Times New Roman" w:hAnsi="Times New Roman" w:cs="Times New Roman"/>
          <w:color w:val="000000"/>
          <w:kern w:val="2"/>
          <w:sz w:val="28"/>
          <w:szCs w:val="28"/>
          <w:lang w:eastAsia="zh-CN" w:bidi="hi-IN"/>
        </w:rPr>
        <w:t>ативна та практична допомога відвідувачам в створенні власного цифрового підпису та особистого кабінету, електронної поштової скриньки, завантаженні документів на порталі Дія через мобільний додаток, отриманні послуг у застосунку Дія, подачі документів на адміністративні послуги онлайн та інше. </w:t>
      </w:r>
      <w:r w:rsidRPr="00983E70">
        <w:rPr>
          <w:rFonts w:ascii="Times New Roman" w:eastAsia="Times New Roman" w:hAnsi="Times New Roman" w:cs="Times New Roman"/>
          <w:kern w:val="2"/>
          <w:sz w:val="28"/>
          <w:szCs w:val="28"/>
          <w:lang w:eastAsia="zh-CN" w:bidi="hi-IN"/>
        </w:rPr>
        <w:t xml:space="preserve"> </w:t>
      </w:r>
    </w:p>
    <w:p w:rsidR="00983E70" w:rsidRPr="00983E70" w:rsidRDefault="00983E70" w:rsidP="00983E70">
      <w:pPr>
        <w:suppressAutoHyphens/>
        <w:spacing w:after="0" w:line="240" w:lineRule="auto"/>
        <w:jc w:val="both"/>
        <w:rPr>
          <w:rFonts w:ascii="Times New Roman" w:eastAsia="Times New Roman" w:hAnsi="Times New Roman" w:cs="Times New Roman"/>
          <w:kern w:val="2"/>
          <w:sz w:val="28"/>
          <w:szCs w:val="28"/>
          <w:lang w:eastAsia="zh-CN" w:bidi="hi-IN"/>
        </w:rPr>
      </w:pPr>
    </w:p>
    <w:p w:rsidR="00983E70" w:rsidRPr="00983E70" w:rsidRDefault="00983E70" w:rsidP="00983E70">
      <w:pPr>
        <w:suppressAutoHyphens/>
        <w:spacing w:after="0" w:line="240" w:lineRule="auto"/>
        <w:jc w:val="both"/>
        <w:rPr>
          <w:rFonts w:ascii="Times New Roman" w:eastAsia="Times New Roman" w:hAnsi="Times New Roman" w:cs="Times New Roman"/>
          <w:kern w:val="2"/>
          <w:sz w:val="28"/>
          <w:szCs w:val="28"/>
          <w:lang w:eastAsia="uk-UA" w:bidi="hi-IN"/>
        </w:rPr>
      </w:pPr>
      <w:r w:rsidRPr="00983E70">
        <w:rPr>
          <w:rFonts w:ascii="Times New Roman" w:eastAsia="Times New Roman" w:hAnsi="Times New Roman" w:cs="Times New Roman"/>
          <w:kern w:val="2"/>
          <w:sz w:val="28"/>
          <w:szCs w:val="28"/>
          <w:lang w:eastAsia="zh-CN" w:bidi="hi-IN"/>
        </w:rPr>
        <w:t xml:space="preserve">            </w:t>
      </w:r>
      <w:r w:rsidRPr="00983E70">
        <w:rPr>
          <w:rFonts w:ascii="Times New Roman" w:eastAsia="Times New Roman" w:hAnsi="Times New Roman" w:cs="Times New Roman"/>
          <w:color w:val="000000"/>
          <w:kern w:val="2"/>
          <w:sz w:val="28"/>
          <w:szCs w:val="28"/>
          <w:bdr w:val="none" w:sz="0" w:space="0" w:color="000000"/>
          <w:lang w:eastAsia="uk-UA" w:bidi="hi-IN"/>
        </w:rPr>
        <w:t xml:space="preserve">Центр надання адміністративних послуг розпочав свою роботу в системі управління відгуками «Модуль оцінки рівня задоволеності суб’єктів звернення», що  забезпечує ефективний моніторинг та оцінку якості наданих послуг та дозволяє своєчасно виявляти проблеми та впроваджувати заходи для їх усунення, підвищуючи рівень задоволеності громадян та сприяючи оптимізації процесів у ЦНАП. На робочому місці </w:t>
      </w:r>
      <w:r w:rsidRPr="00983E70">
        <w:rPr>
          <w:rFonts w:ascii="Times New Roman" w:eastAsia="NSimSun" w:hAnsi="Times New Roman" w:cs="Arial"/>
          <w:kern w:val="2"/>
          <w:sz w:val="28"/>
          <w:szCs w:val="28"/>
          <w:lang w:eastAsia="uk-UA" w:bidi="hi-IN"/>
        </w:rPr>
        <w:t>адміністратора розміщено</w:t>
      </w:r>
      <w:r w:rsidRPr="00983E70">
        <w:rPr>
          <w:rFonts w:ascii="Times New Roman" w:eastAsia="Times New Roman" w:hAnsi="Times New Roman" w:cs="Times New Roman"/>
          <w:color w:val="FF0000"/>
          <w:kern w:val="2"/>
          <w:sz w:val="28"/>
          <w:szCs w:val="28"/>
          <w:bdr w:val="none" w:sz="0" w:space="0" w:color="000000"/>
          <w:lang w:eastAsia="uk-UA" w:bidi="hi-IN"/>
        </w:rPr>
        <w:t xml:space="preserve"> </w:t>
      </w:r>
      <w:r w:rsidRPr="00983E70">
        <w:rPr>
          <w:rFonts w:ascii="Times New Roman" w:eastAsia="Times New Roman" w:hAnsi="Times New Roman" w:cs="Times New Roman"/>
          <w:color w:val="000000"/>
          <w:kern w:val="2"/>
          <w:sz w:val="28"/>
          <w:szCs w:val="28"/>
          <w:bdr w:val="none" w:sz="0" w:space="0" w:color="000000"/>
          <w:lang w:eastAsia="uk-UA" w:bidi="hi-IN"/>
        </w:rPr>
        <w:t>унікальні QR-коди, за якими відвідувачі Центру можуть перейти за посиланням до онлайн-форму опитування щодо задоволеності отриманими послугами.</w:t>
      </w:r>
    </w:p>
    <w:p w:rsidR="00983E70" w:rsidRPr="00983E70" w:rsidRDefault="00983E70" w:rsidP="00983E70">
      <w:pPr>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bdr w:val="none" w:sz="0" w:space="0" w:color="000000"/>
          <w:lang w:eastAsia="uk-UA" w:bidi="hi-IN"/>
        </w:rPr>
      </w:pPr>
    </w:p>
    <w:p w:rsidR="00983E70" w:rsidRPr="00983E70" w:rsidRDefault="00983E70" w:rsidP="00983E70">
      <w:pPr>
        <w:tabs>
          <w:tab w:val="left" w:pos="851"/>
        </w:tabs>
        <w:suppressAutoHyphens/>
        <w:spacing w:after="0" w:line="240" w:lineRule="auto"/>
        <w:ind w:firstLine="709"/>
        <w:jc w:val="both"/>
        <w:rPr>
          <w:rFonts w:ascii="Times New Roman" w:eastAsia="Times New Roman" w:hAnsi="Times New Roman" w:cs="Times New Roman"/>
          <w:kern w:val="2"/>
          <w:sz w:val="28"/>
          <w:szCs w:val="28"/>
          <w:bdr w:val="none" w:sz="0" w:space="0" w:color="000000"/>
          <w:shd w:val="clear" w:color="auto" w:fill="FFFFFF"/>
          <w:lang w:eastAsia="zh-CN" w:bidi="hi-IN"/>
        </w:rPr>
      </w:pPr>
      <w:r w:rsidRPr="00983E70">
        <w:rPr>
          <w:rFonts w:ascii="Times New Roman" w:eastAsia="NSimSun" w:hAnsi="Times New Roman" w:cs="Times New Roman"/>
          <w:kern w:val="2"/>
          <w:sz w:val="28"/>
          <w:szCs w:val="28"/>
          <w:lang w:eastAsia="uk-UA" w:bidi="hi-IN"/>
        </w:rPr>
        <w:t xml:space="preserve">Навчання працівників ЦНАП є пріоритетним, адже якість надання </w:t>
      </w:r>
      <w:proofErr w:type="spellStart"/>
      <w:r w:rsidRPr="00983E70">
        <w:rPr>
          <w:rFonts w:ascii="Times New Roman" w:eastAsia="NSimSun" w:hAnsi="Times New Roman" w:cs="Times New Roman"/>
          <w:kern w:val="2"/>
          <w:sz w:val="28"/>
          <w:szCs w:val="28"/>
          <w:lang w:eastAsia="uk-UA" w:bidi="hi-IN"/>
        </w:rPr>
        <w:t>адмінпослуг</w:t>
      </w:r>
      <w:proofErr w:type="spellEnd"/>
      <w:r w:rsidRPr="00983E70">
        <w:rPr>
          <w:rFonts w:ascii="Times New Roman" w:eastAsia="NSimSun" w:hAnsi="Times New Roman" w:cs="Times New Roman"/>
          <w:kern w:val="2"/>
          <w:sz w:val="28"/>
          <w:szCs w:val="28"/>
          <w:lang w:eastAsia="uk-UA" w:bidi="hi-IN"/>
        </w:rPr>
        <w:t xml:space="preserve"> переважно залежить від компетентності працівника. Необхідний </w:t>
      </w:r>
      <w:r w:rsidRPr="00983E70">
        <w:rPr>
          <w:rFonts w:ascii="Times New Roman" w:eastAsia="NSimSun" w:hAnsi="Times New Roman" w:cs="Times New Roman"/>
          <w:kern w:val="2"/>
          <w:sz w:val="28"/>
          <w:szCs w:val="28"/>
          <w:lang w:eastAsia="uk-UA" w:bidi="hi-IN"/>
        </w:rPr>
        <w:lastRenderedPageBreak/>
        <w:t xml:space="preserve">рівень фахової підготовки вимагає систематичного підвищення рівня знань та професійних навичок. </w:t>
      </w:r>
    </w:p>
    <w:p w:rsidR="00983E70" w:rsidRPr="00983E70" w:rsidRDefault="00983E70" w:rsidP="00983E70">
      <w:pPr>
        <w:suppressAutoHyphens/>
        <w:spacing w:after="0" w:line="240" w:lineRule="auto"/>
        <w:jc w:val="both"/>
        <w:rPr>
          <w:rFonts w:ascii="Times New Roman" w:eastAsia="NSimSun" w:hAnsi="Times New Roman" w:cs="Times New Roman"/>
          <w:kern w:val="2"/>
          <w:sz w:val="28"/>
          <w:szCs w:val="28"/>
          <w:bdr w:val="none" w:sz="0" w:space="0" w:color="000000"/>
          <w:shd w:val="clear" w:color="auto" w:fill="FFFFFF"/>
          <w:lang w:eastAsia="zh-CN" w:bidi="hi-IN"/>
        </w:rPr>
      </w:pPr>
      <w:r w:rsidRPr="00983E70">
        <w:rPr>
          <w:rFonts w:ascii="Times New Roman" w:eastAsia="Times New Roman" w:hAnsi="Times New Roman" w:cs="Times New Roman"/>
          <w:kern w:val="2"/>
          <w:sz w:val="28"/>
          <w:szCs w:val="28"/>
          <w:bdr w:val="none" w:sz="0" w:space="0" w:color="000000"/>
          <w:shd w:val="clear" w:color="auto" w:fill="FFFFFF"/>
          <w:lang w:eastAsia="zh-CN" w:bidi="hi-IN"/>
        </w:rPr>
        <w:t xml:space="preserve">    </w:t>
      </w:r>
      <w:r w:rsidRPr="00983E70">
        <w:rPr>
          <w:rFonts w:ascii="Times New Roman" w:eastAsia="NSimSun" w:hAnsi="Times New Roman" w:cs="Times New Roman"/>
          <w:kern w:val="2"/>
          <w:sz w:val="28"/>
          <w:szCs w:val="28"/>
          <w:bdr w:val="none" w:sz="0" w:space="0" w:color="000000"/>
          <w:shd w:val="clear" w:color="auto" w:fill="FFFFFF"/>
          <w:lang w:eastAsia="zh-CN" w:bidi="hi-IN"/>
        </w:rPr>
        <w:t xml:space="preserve"> Підвищення  професіонального рівня відбувається за допомогою </w:t>
      </w:r>
      <w:proofErr w:type="spellStart"/>
      <w:r w:rsidRPr="00983E70">
        <w:rPr>
          <w:rFonts w:ascii="Times New Roman" w:eastAsia="NSimSun" w:hAnsi="Times New Roman" w:cs="Times New Roman"/>
          <w:kern w:val="2"/>
          <w:sz w:val="28"/>
          <w:szCs w:val="28"/>
          <w:bdr w:val="none" w:sz="0" w:space="0" w:color="000000"/>
          <w:shd w:val="clear" w:color="auto" w:fill="FFFFFF"/>
          <w:lang w:eastAsia="zh-CN" w:bidi="hi-IN"/>
        </w:rPr>
        <w:t>вебінарів</w:t>
      </w:r>
      <w:proofErr w:type="spellEnd"/>
      <w:r w:rsidRPr="00983E70">
        <w:rPr>
          <w:rFonts w:ascii="Times New Roman" w:eastAsia="NSimSun" w:hAnsi="Times New Roman" w:cs="Times New Roman"/>
          <w:kern w:val="2"/>
          <w:sz w:val="28"/>
          <w:szCs w:val="28"/>
          <w:bdr w:val="none" w:sz="0" w:space="0" w:color="000000"/>
          <w:shd w:val="clear" w:color="auto" w:fill="FFFFFF"/>
          <w:lang w:eastAsia="zh-CN" w:bidi="hi-IN"/>
        </w:rPr>
        <w:t>, тренінгів та онлайн-конференцій, які проводить Міністерство цифрової трансформації України за підтримки «U-LEAD з Європою», зокрема проведено 5 навчань.</w:t>
      </w:r>
    </w:p>
    <w:p w:rsidR="00983E70" w:rsidRPr="00983E70" w:rsidRDefault="00983E70" w:rsidP="00983E70">
      <w:pPr>
        <w:suppressAutoHyphens/>
        <w:spacing w:after="0" w:line="240" w:lineRule="auto"/>
        <w:jc w:val="both"/>
        <w:rPr>
          <w:rFonts w:ascii="Times New Roman" w:eastAsia="NSimSun" w:hAnsi="Times New Roman" w:cs="Times New Roman"/>
          <w:kern w:val="2"/>
          <w:sz w:val="28"/>
          <w:szCs w:val="28"/>
          <w:bdr w:val="none" w:sz="0" w:space="0" w:color="000000"/>
          <w:shd w:val="clear" w:color="auto" w:fill="FFFFFF"/>
          <w:lang w:eastAsia="zh-CN" w:bidi="hi-IN"/>
        </w:rPr>
      </w:pPr>
    </w:p>
    <w:p w:rsidR="00983E70" w:rsidRPr="00983E70" w:rsidRDefault="00983E70" w:rsidP="00983E70">
      <w:pPr>
        <w:tabs>
          <w:tab w:val="left" w:pos="851"/>
        </w:tabs>
        <w:suppressAutoHyphens/>
        <w:spacing w:after="0" w:line="240" w:lineRule="auto"/>
        <w:ind w:firstLine="709"/>
        <w:jc w:val="both"/>
        <w:rPr>
          <w:rFonts w:ascii="Times New Roman" w:eastAsia="Times New Roman" w:hAnsi="Times New Roman" w:cs="Times New Roman"/>
          <w:kern w:val="2"/>
          <w:sz w:val="28"/>
          <w:szCs w:val="28"/>
          <w:lang w:eastAsia="zh-CN" w:bidi="hi-IN"/>
        </w:rPr>
      </w:pPr>
      <w:r w:rsidRPr="00983E70">
        <w:rPr>
          <w:rFonts w:ascii="Times New Roman" w:eastAsia="Times New Roman" w:hAnsi="Times New Roman" w:cs="Times New Roman"/>
          <w:color w:val="000000"/>
          <w:kern w:val="2"/>
          <w:sz w:val="28"/>
          <w:szCs w:val="28"/>
          <w:bdr w:val="none" w:sz="0" w:space="0" w:color="000000"/>
          <w:lang w:eastAsia="uk-UA" w:bidi="hi-IN"/>
        </w:rPr>
        <w:t xml:space="preserve">У відділі розміщені інформаційні стенди, </w:t>
      </w:r>
      <w:proofErr w:type="spellStart"/>
      <w:r w:rsidRPr="00983E70">
        <w:rPr>
          <w:rFonts w:ascii="Times New Roman" w:eastAsia="Times New Roman" w:hAnsi="Times New Roman" w:cs="Times New Roman"/>
          <w:color w:val="000000"/>
          <w:kern w:val="2"/>
          <w:sz w:val="28"/>
          <w:szCs w:val="28"/>
          <w:bdr w:val="none" w:sz="0" w:space="0" w:color="000000"/>
          <w:lang w:eastAsia="uk-UA" w:bidi="hi-IN"/>
        </w:rPr>
        <w:t>постери</w:t>
      </w:r>
      <w:proofErr w:type="spellEnd"/>
      <w:r w:rsidRPr="00983E70">
        <w:rPr>
          <w:rFonts w:ascii="Times New Roman" w:eastAsia="Times New Roman" w:hAnsi="Times New Roman" w:cs="Times New Roman"/>
          <w:color w:val="000000"/>
          <w:kern w:val="2"/>
          <w:sz w:val="28"/>
          <w:szCs w:val="28"/>
          <w:bdr w:val="none" w:sz="0" w:space="0" w:color="000000"/>
          <w:lang w:eastAsia="uk-UA" w:bidi="hi-IN"/>
        </w:rPr>
        <w:t xml:space="preserve"> (плакати) в зручному для перегляду місці, які містять актуальну інформацію для відвідувачів. </w:t>
      </w:r>
      <w:r w:rsidRPr="00983E70">
        <w:rPr>
          <w:rFonts w:ascii="Times New Roman" w:eastAsia="Times New Roman" w:hAnsi="Times New Roman" w:cs="Times New Roman"/>
          <w:color w:val="000000"/>
          <w:kern w:val="2"/>
          <w:sz w:val="28"/>
          <w:szCs w:val="28"/>
          <w:lang w:eastAsia="uk-UA" w:bidi="hi-IN"/>
        </w:rPr>
        <w:t xml:space="preserve">У </w:t>
      </w:r>
      <w:proofErr w:type="spellStart"/>
      <w:r w:rsidRPr="00983E70">
        <w:rPr>
          <w:rFonts w:ascii="Times New Roman" w:eastAsia="Times New Roman" w:hAnsi="Times New Roman" w:cs="Times New Roman"/>
          <w:color w:val="000000"/>
          <w:kern w:val="2"/>
          <w:sz w:val="28"/>
          <w:szCs w:val="28"/>
          <w:lang w:eastAsia="uk-UA" w:bidi="hi-IN"/>
        </w:rPr>
        <w:t>ЦНАПі</w:t>
      </w:r>
      <w:proofErr w:type="spellEnd"/>
      <w:r w:rsidRPr="00983E70">
        <w:rPr>
          <w:rFonts w:ascii="Times New Roman" w:eastAsia="Times New Roman" w:hAnsi="Times New Roman" w:cs="Times New Roman"/>
          <w:color w:val="000000"/>
          <w:kern w:val="2"/>
          <w:sz w:val="28"/>
          <w:szCs w:val="28"/>
          <w:lang w:eastAsia="uk-UA" w:bidi="hi-IN"/>
        </w:rPr>
        <w:t xml:space="preserve"> надаються сукупні послуги: друк, копіювання.</w:t>
      </w:r>
      <w:r w:rsidRPr="00983E70">
        <w:rPr>
          <w:rFonts w:ascii="Times New Roman" w:eastAsia="Times New Roman" w:hAnsi="Times New Roman" w:cs="Times New Roman"/>
          <w:kern w:val="2"/>
          <w:sz w:val="28"/>
          <w:szCs w:val="28"/>
          <w:lang w:eastAsia="uk-UA" w:bidi="hi-IN"/>
        </w:rPr>
        <w:t xml:space="preserve"> </w:t>
      </w:r>
      <w:r w:rsidRPr="00983E70">
        <w:rPr>
          <w:rFonts w:ascii="Times New Roman" w:eastAsia="Times New Roman" w:hAnsi="Times New Roman" w:cs="Times New Roman"/>
          <w:kern w:val="2"/>
          <w:sz w:val="28"/>
          <w:szCs w:val="28"/>
          <w:lang w:eastAsia="uk-UA" w:bidi="hi-IN"/>
        </w:rPr>
        <w:br/>
      </w:r>
      <w:r w:rsidRPr="00983E70">
        <w:rPr>
          <w:rFonts w:ascii="Times New Roman" w:eastAsia="NSimSun" w:hAnsi="Times New Roman" w:cs="Times New Roman"/>
          <w:color w:val="000000"/>
          <w:kern w:val="2"/>
          <w:sz w:val="28"/>
          <w:szCs w:val="28"/>
          <w:lang w:eastAsia="zh-CN" w:bidi="hi-IN"/>
        </w:rPr>
        <w:t xml:space="preserve">Для зручності відвідувачів у відділі забезпечений швидкий та безперешкодний </w:t>
      </w:r>
      <w:proofErr w:type="spellStart"/>
      <w:r w:rsidRPr="00983E70">
        <w:rPr>
          <w:rFonts w:ascii="Times New Roman" w:eastAsia="NSimSun" w:hAnsi="Times New Roman" w:cs="Times New Roman"/>
          <w:color w:val="000000"/>
          <w:kern w:val="2"/>
          <w:sz w:val="28"/>
          <w:szCs w:val="28"/>
          <w:lang w:eastAsia="zh-CN" w:bidi="hi-IN"/>
        </w:rPr>
        <w:t>Wi-Fi</w:t>
      </w:r>
      <w:proofErr w:type="spellEnd"/>
      <w:r w:rsidRPr="00983E70">
        <w:rPr>
          <w:rFonts w:ascii="Times New Roman" w:eastAsia="NSimSun" w:hAnsi="Times New Roman" w:cs="Times New Roman"/>
          <w:color w:val="000000"/>
          <w:kern w:val="2"/>
          <w:sz w:val="28"/>
          <w:szCs w:val="28"/>
          <w:lang w:eastAsia="zh-CN" w:bidi="hi-IN"/>
        </w:rPr>
        <w:t xml:space="preserve"> доступ до Інтернету.</w:t>
      </w:r>
      <w:r w:rsidRPr="00983E70">
        <w:rPr>
          <w:rFonts w:ascii="Times New Roman" w:eastAsia="NSimSun" w:hAnsi="Times New Roman" w:cs="Times New Roman"/>
          <w:kern w:val="2"/>
          <w:sz w:val="28"/>
          <w:szCs w:val="28"/>
          <w:lang w:eastAsia="zh-CN" w:bidi="hi-IN"/>
        </w:rPr>
        <w:t xml:space="preserve"> </w:t>
      </w:r>
    </w:p>
    <w:p w:rsidR="00983E70" w:rsidRPr="00873FE1" w:rsidRDefault="00983E70" w:rsidP="00983E70">
      <w:pPr>
        <w:suppressAutoHyphens/>
        <w:spacing w:after="0" w:line="240" w:lineRule="auto"/>
        <w:jc w:val="both"/>
        <w:rPr>
          <w:rFonts w:ascii="Times New Roman" w:eastAsia="NSimSun" w:hAnsi="Times New Roman" w:cs="Times New Roman"/>
          <w:kern w:val="2"/>
          <w:sz w:val="28"/>
          <w:szCs w:val="28"/>
          <w:lang w:eastAsia="zh-CN" w:bidi="hi-IN"/>
        </w:rPr>
      </w:pPr>
      <w:r w:rsidRPr="00331F00">
        <w:rPr>
          <w:rFonts w:ascii="Times New Roman" w:eastAsia="Times New Roman" w:hAnsi="Times New Roman" w:cs="Times New Roman"/>
          <w:b/>
          <w:bCs/>
          <w:kern w:val="2"/>
          <w:sz w:val="28"/>
          <w:szCs w:val="28"/>
          <w:lang w:eastAsia="zh-CN" w:bidi="hi-IN"/>
        </w:rPr>
        <w:t xml:space="preserve">      </w:t>
      </w:r>
      <w:r w:rsidRPr="00873FE1">
        <w:rPr>
          <w:rFonts w:ascii="Times New Roman" w:eastAsia="NSimSun" w:hAnsi="Times New Roman" w:cs="Times New Roman"/>
          <w:kern w:val="2"/>
          <w:sz w:val="28"/>
          <w:szCs w:val="28"/>
          <w:lang w:eastAsia="zh-CN" w:bidi="hi-IN"/>
        </w:rPr>
        <w:t>Постійне висвітлення інформаційних матеріалів на офіційних інтернет ресурсах громади.</w:t>
      </w:r>
    </w:p>
    <w:p w:rsidR="00983E70" w:rsidRPr="00331F00" w:rsidRDefault="00983E70" w:rsidP="00983E70">
      <w:pPr>
        <w:tabs>
          <w:tab w:val="left" w:pos="851"/>
        </w:tabs>
        <w:suppressAutoHyphens/>
        <w:spacing w:after="0" w:line="240" w:lineRule="auto"/>
        <w:jc w:val="both"/>
        <w:rPr>
          <w:rFonts w:ascii="Times New Roman" w:eastAsia="NSimSun" w:hAnsi="Times New Roman" w:cs="Times New Roman"/>
          <w:b/>
          <w:bCs/>
          <w:kern w:val="2"/>
          <w:sz w:val="28"/>
          <w:szCs w:val="28"/>
          <w:lang w:eastAsia="zh-CN" w:bidi="hi-IN"/>
        </w:rPr>
      </w:pPr>
    </w:p>
    <w:p w:rsidR="00983E70" w:rsidRPr="00331F00" w:rsidRDefault="00983E70" w:rsidP="00983E70">
      <w:pPr>
        <w:pBdr>
          <w:top w:val="none" w:sz="0" w:space="0" w:color="000000"/>
          <w:left w:val="none" w:sz="0" w:space="0" w:color="000000"/>
          <w:bottom w:val="none" w:sz="0" w:space="0" w:color="000000"/>
          <w:right w:val="none" w:sz="0" w:space="0" w:color="000000"/>
        </w:pBdr>
        <w:tabs>
          <w:tab w:val="left" w:pos="851"/>
        </w:tabs>
        <w:suppressAutoHyphens/>
        <w:spacing w:after="0" w:line="360" w:lineRule="atLeast"/>
        <w:jc w:val="both"/>
        <w:rPr>
          <w:rFonts w:ascii="Times New Roman" w:eastAsia="Times New Roman" w:hAnsi="Times New Roman" w:cs="Times New Roman"/>
          <w:color w:val="000000"/>
          <w:kern w:val="2"/>
          <w:sz w:val="28"/>
          <w:szCs w:val="28"/>
          <w:lang w:eastAsia="uk-UA" w:bidi="hi-IN"/>
        </w:rPr>
      </w:pPr>
      <w:r w:rsidRPr="00331F00">
        <w:rPr>
          <w:rFonts w:ascii="Times New Roman" w:eastAsia="Times New Roman" w:hAnsi="Times New Roman" w:cs="Times New Roman"/>
          <w:iCs/>
          <w:color w:val="000000"/>
          <w:kern w:val="2"/>
          <w:sz w:val="28"/>
          <w:szCs w:val="28"/>
          <w:bdr w:val="none" w:sz="0" w:space="0" w:color="000000"/>
          <w:lang w:eastAsia="uk-UA" w:bidi="hi-IN"/>
        </w:rPr>
        <w:t xml:space="preserve"> Підписання угод:</w:t>
      </w:r>
    </w:p>
    <w:p w:rsidR="00983E70" w:rsidRPr="00331F00" w:rsidRDefault="00983E70" w:rsidP="00983E70">
      <w:pPr>
        <w:pBdr>
          <w:top w:val="none" w:sz="0" w:space="0" w:color="000000"/>
          <w:left w:val="none" w:sz="0" w:space="0" w:color="000000"/>
          <w:bottom w:val="none" w:sz="0" w:space="0" w:color="000000"/>
          <w:right w:val="none" w:sz="0" w:space="0" w:color="000000"/>
        </w:pBdr>
        <w:tabs>
          <w:tab w:val="left" w:pos="851"/>
        </w:tabs>
        <w:suppressAutoHyphens/>
        <w:spacing w:before="300" w:after="300" w:line="360" w:lineRule="atLeast"/>
        <w:jc w:val="both"/>
        <w:rPr>
          <w:rFonts w:ascii="Times New Roman" w:eastAsia="Times New Roman" w:hAnsi="Times New Roman" w:cs="Times New Roman"/>
          <w:kern w:val="2"/>
          <w:sz w:val="28"/>
          <w:szCs w:val="28"/>
          <w:lang w:eastAsia="zh-CN" w:bidi="hi-IN"/>
        </w:rPr>
      </w:pPr>
      <w:r w:rsidRPr="00331F00">
        <w:rPr>
          <w:rFonts w:ascii="Times New Roman" w:eastAsia="Times New Roman" w:hAnsi="Times New Roman" w:cs="Times New Roman"/>
          <w:color w:val="000000"/>
          <w:kern w:val="2"/>
          <w:sz w:val="28"/>
          <w:szCs w:val="28"/>
          <w:lang w:eastAsia="uk-UA" w:bidi="hi-IN"/>
        </w:rPr>
        <w:t xml:space="preserve">У січні 2025 року підписано угоду з Громадською організацією «Всеукраїнська організація осіб з інвалідністю зі слуху «Українське товариство глухих» з метою надання адміністративних послуг особам із вадами слуху шляхом отримання доступу до перекладу на українську жестову мову (та з української жестової мови) онлайн цілодобово 24/7, за допомогою </w:t>
      </w:r>
      <w:proofErr w:type="spellStart"/>
      <w:r w:rsidRPr="00331F00">
        <w:rPr>
          <w:rFonts w:ascii="Times New Roman" w:eastAsia="Times New Roman" w:hAnsi="Times New Roman" w:cs="Times New Roman"/>
          <w:color w:val="000000"/>
          <w:kern w:val="2"/>
          <w:sz w:val="28"/>
          <w:szCs w:val="28"/>
          <w:lang w:eastAsia="uk-UA" w:bidi="hi-IN"/>
        </w:rPr>
        <w:t>відеозв’язку</w:t>
      </w:r>
      <w:proofErr w:type="spellEnd"/>
      <w:r w:rsidRPr="00331F00">
        <w:rPr>
          <w:rFonts w:ascii="Times New Roman" w:eastAsia="Times New Roman" w:hAnsi="Times New Roman" w:cs="Times New Roman"/>
          <w:color w:val="000000"/>
          <w:kern w:val="2"/>
          <w:sz w:val="28"/>
          <w:szCs w:val="28"/>
          <w:lang w:eastAsia="uk-UA" w:bidi="hi-IN"/>
        </w:rPr>
        <w:t xml:space="preserve"> з оператором (перекладачем жестової мови).</w:t>
      </w:r>
    </w:p>
    <w:p w:rsidR="00983E70" w:rsidRPr="00331F00" w:rsidRDefault="00983E70" w:rsidP="00983E70">
      <w:pPr>
        <w:suppressAutoHyphens/>
        <w:spacing w:after="0" w:line="240" w:lineRule="auto"/>
        <w:jc w:val="both"/>
        <w:rPr>
          <w:rFonts w:ascii="Times New Roman" w:eastAsia="Times New Roman" w:hAnsi="Times New Roman" w:cs="Times New Roman"/>
          <w:kern w:val="2"/>
          <w:sz w:val="28"/>
          <w:szCs w:val="28"/>
          <w:lang w:eastAsia="zh-CN" w:bidi="hi-IN"/>
        </w:rPr>
      </w:pPr>
      <w:r w:rsidRPr="00331F00">
        <w:rPr>
          <w:rFonts w:ascii="Times New Roman" w:eastAsia="Times New Roman" w:hAnsi="Times New Roman" w:cs="Times New Roman"/>
          <w:kern w:val="2"/>
          <w:sz w:val="28"/>
          <w:szCs w:val="28"/>
          <w:lang w:eastAsia="zh-CN" w:bidi="hi-IN"/>
        </w:rPr>
        <w:t xml:space="preserve">   </w:t>
      </w:r>
      <w:r w:rsidRPr="00331F00">
        <w:rPr>
          <w:rFonts w:ascii="Times New Roman" w:eastAsia="NSimSun" w:hAnsi="Times New Roman" w:cs="Arial"/>
          <w:kern w:val="2"/>
          <w:sz w:val="28"/>
          <w:szCs w:val="28"/>
          <w:lang w:eastAsia="zh-CN" w:bidi="hi-IN"/>
        </w:rPr>
        <w:t xml:space="preserve"> </w:t>
      </w:r>
      <w:r w:rsidR="00532E20">
        <w:rPr>
          <w:rFonts w:ascii="Times New Roman" w:eastAsia="NSimSun" w:hAnsi="Times New Roman" w:cs="Arial"/>
          <w:kern w:val="2"/>
          <w:sz w:val="28"/>
          <w:szCs w:val="28"/>
          <w:lang w:eastAsia="zh-CN" w:bidi="hi-IN"/>
        </w:rPr>
        <w:t>15</w:t>
      </w:r>
      <w:r w:rsidRPr="00331F00">
        <w:rPr>
          <w:rFonts w:ascii="Times New Roman" w:eastAsia="NSimSun" w:hAnsi="Times New Roman" w:cs="Arial"/>
          <w:kern w:val="2"/>
          <w:sz w:val="28"/>
          <w:szCs w:val="28"/>
          <w:lang w:eastAsia="zh-CN" w:bidi="hi-IN"/>
        </w:rPr>
        <w:t xml:space="preserve">.12.2025 року підписано </w:t>
      </w:r>
      <w:r w:rsidR="00D64403">
        <w:rPr>
          <w:rFonts w:ascii="Times New Roman" w:eastAsia="NSimSun" w:hAnsi="Times New Roman" w:cs="Arial"/>
          <w:kern w:val="2"/>
          <w:sz w:val="28"/>
          <w:szCs w:val="28"/>
          <w:lang w:eastAsia="zh-CN" w:bidi="hi-IN"/>
        </w:rPr>
        <w:t xml:space="preserve">угоду </w:t>
      </w:r>
      <w:r w:rsidRPr="00331F00">
        <w:rPr>
          <w:rFonts w:ascii="Times New Roman" w:eastAsia="NSimSun" w:hAnsi="Times New Roman" w:cs="Arial"/>
          <w:kern w:val="2"/>
          <w:sz w:val="28"/>
          <w:szCs w:val="28"/>
          <w:lang w:eastAsia="zh-CN" w:bidi="hi-IN"/>
        </w:rPr>
        <w:t>про співпрацю з Департаментом ветеранської політики Пологівської райдержадміністрації для надання послуг Ветеранам та членам їх сімей.</w:t>
      </w:r>
    </w:p>
    <w:p w:rsidR="00983E70" w:rsidRPr="00331F00" w:rsidRDefault="00983E70" w:rsidP="00983E70">
      <w:pPr>
        <w:suppressAutoHyphens/>
        <w:spacing w:after="0" w:line="240" w:lineRule="auto"/>
        <w:jc w:val="both"/>
        <w:rPr>
          <w:rFonts w:ascii="Times New Roman" w:eastAsia="Times New Roman" w:hAnsi="Times New Roman" w:cs="Times New Roman"/>
          <w:color w:val="000000"/>
          <w:kern w:val="2"/>
          <w:sz w:val="28"/>
          <w:szCs w:val="28"/>
          <w:bdr w:val="none" w:sz="0" w:space="0" w:color="000000"/>
          <w:lang w:eastAsia="uk-UA" w:bidi="hi-IN"/>
        </w:rPr>
      </w:pPr>
      <w:r w:rsidRPr="00331F00">
        <w:rPr>
          <w:rFonts w:ascii="Times New Roman" w:eastAsia="Times New Roman" w:hAnsi="Times New Roman" w:cs="Times New Roman"/>
          <w:kern w:val="2"/>
          <w:sz w:val="28"/>
          <w:szCs w:val="28"/>
          <w:lang w:eastAsia="zh-CN" w:bidi="hi-IN"/>
        </w:rPr>
        <w:t xml:space="preserve">  </w:t>
      </w:r>
    </w:p>
    <w:p w:rsidR="00983E70" w:rsidRPr="00983E70" w:rsidRDefault="00983E70" w:rsidP="00983E70">
      <w:pPr>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bdr w:val="none" w:sz="0" w:space="0" w:color="000000"/>
          <w:lang w:eastAsia="uk-UA" w:bidi="hi-IN"/>
        </w:rPr>
      </w:pPr>
      <w:r w:rsidRPr="00983E70">
        <w:rPr>
          <w:rFonts w:ascii="Times New Roman" w:eastAsia="Times New Roman" w:hAnsi="Times New Roman" w:cs="Times New Roman"/>
          <w:color w:val="000000"/>
          <w:kern w:val="2"/>
          <w:sz w:val="28"/>
          <w:szCs w:val="28"/>
          <w:bdr w:val="none" w:sz="0" w:space="0" w:color="000000"/>
          <w:lang w:eastAsia="uk-UA" w:bidi="hi-IN"/>
        </w:rPr>
        <w:t>В межах функцій, покладених на відділ, планується продовжувати роботу в напрямку розширення спектру послуг, що надаються через відділ, підвищенням якості обслуговування та використанням у своїй роботі сучасних інформаційних технологій, а також забезпеченням сприятливих умов розвитку і спрощенням процедур надання адміністративних послуг.</w:t>
      </w:r>
    </w:p>
    <w:p w:rsidR="0047209E" w:rsidRDefault="0047209E"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23177E">
      <w:pPr>
        <w:spacing w:after="0" w:line="240" w:lineRule="auto"/>
        <w:rPr>
          <w:rFonts w:ascii="Times New Roman" w:eastAsia="NSimSun" w:hAnsi="Times New Roman" w:cs="Times New Roman"/>
          <w:kern w:val="2"/>
          <w:sz w:val="28"/>
          <w:szCs w:val="28"/>
          <w:lang w:eastAsia="zh-CN" w:bidi="hi-IN"/>
        </w:rPr>
      </w:pPr>
    </w:p>
    <w:p w:rsidR="0023177E" w:rsidRPr="00873FE1" w:rsidRDefault="0023177E" w:rsidP="0023177E">
      <w:pPr>
        <w:spacing w:after="0" w:line="240" w:lineRule="auto"/>
        <w:rPr>
          <w:rFonts w:ascii="Times New Roman" w:eastAsia="Times New Roman" w:hAnsi="Times New Roman" w:cs="Times New Roman"/>
          <w:b/>
          <w:bCs/>
          <w:sz w:val="28"/>
          <w:szCs w:val="28"/>
        </w:rPr>
      </w:pPr>
      <w:r w:rsidRPr="00873FE1">
        <w:rPr>
          <w:rFonts w:ascii="Times New Roman" w:eastAsia="NSimSun" w:hAnsi="Times New Roman" w:cs="Times New Roman"/>
          <w:b/>
          <w:bCs/>
          <w:kern w:val="2"/>
          <w:sz w:val="28"/>
          <w:szCs w:val="28"/>
          <w:lang w:eastAsia="zh-CN" w:bidi="hi-IN"/>
        </w:rPr>
        <w:lastRenderedPageBreak/>
        <w:t>7.</w:t>
      </w:r>
      <w:r w:rsidRPr="00873FE1">
        <w:rPr>
          <w:rFonts w:ascii="Times New Roman" w:eastAsia="Times New Roman" w:hAnsi="Times New Roman" w:cs="Times New Roman"/>
          <w:b/>
          <w:bCs/>
          <w:sz w:val="28"/>
          <w:szCs w:val="28"/>
        </w:rPr>
        <w:t xml:space="preserve"> Ветеранська політика</w:t>
      </w:r>
    </w:p>
    <w:p w:rsidR="0023177E" w:rsidRPr="004A5079" w:rsidRDefault="0023177E" w:rsidP="0023177E">
      <w:pPr>
        <w:pStyle w:val="Default"/>
        <w:rPr>
          <w:color w:val="auto"/>
          <w:sz w:val="28"/>
          <w:szCs w:val="28"/>
        </w:rPr>
      </w:pPr>
      <w:bookmarkStart w:id="16" w:name="_Hlk219883223"/>
    </w:p>
    <w:p w:rsidR="0023177E" w:rsidRPr="00683015" w:rsidRDefault="0023177E" w:rsidP="0023177E">
      <w:pPr>
        <w:pStyle w:val="Default"/>
        <w:rPr>
          <w:color w:val="auto"/>
          <w:sz w:val="28"/>
          <w:szCs w:val="28"/>
        </w:rPr>
      </w:pPr>
      <w:r w:rsidRPr="00683015">
        <w:rPr>
          <w:b/>
          <w:bCs/>
          <w:color w:val="auto"/>
          <w:sz w:val="28"/>
          <w:szCs w:val="28"/>
        </w:rPr>
        <w:t xml:space="preserve">      </w:t>
      </w:r>
      <w:r w:rsidRPr="00683015">
        <w:rPr>
          <w:color w:val="auto"/>
          <w:sz w:val="28"/>
          <w:szCs w:val="28"/>
        </w:rPr>
        <w:t xml:space="preserve">З липня місяця поточного року у </w:t>
      </w:r>
      <w:proofErr w:type="spellStart"/>
      <w:r w:rsidRPr="00683015">
        <w:rPr>
          <w:color w:val="auto"/>
          <w:sz w:val="28"/>
          <w:szCs w:val="28"/>
        </w:rPr>
        <w:t>Федорівськ</w:t>
      </w:r>
      <w:r>
        <w:rPr>
          <w:color w:val="auto"/>
          <w:sz w:val="28"/>
          <w:szCs w:val="28"/>
        </w:rPr>
        <w:t>ій</w:t>
      </w:r>
      <w:proofErr w:type="spellEnd"/>
      <w:r>
        <w:rPr>
          <w:color w:val="auto"/>
          <w:sz w:val="28"/>
          <w:szCs w:val="28"/>
        </w:rPr>
        <w:t xml:space="preserve"> </w:t>
      </w:r>
      <w:r w:rsidRPr="00683015">
        <w:rPr>
          <w:color w:val="auto"/>
          <w:sz w:val="28"/>
          <w:szCs w:val="28"/>
        </w:rPr>
        <w:t>сільської військової адміністрації розпочав свою роботу сектор з питань ветеранської політики.</w:t>
      </w:r>
    </w:p>
    <w:p w:rsidR="0023177E" w:rsidRDefault="0023177E" w:rsidP="0023177E">
      <w:pPr>
        <w:pStyle w:val="Default"/>
        <w:rPr>
          <w:color w:val="auto"/>
          <w:sz w:val="28"/>
          <w:szCs w:val="28"/>
        </w:rPr>
      </w:pPr>
    </w:p>
    <w:p w:rsidR="0023177E" w:rsidRDefault="0023177E" w:rsidP="0023177E">
      <w:pPr>
        <w:pStyle w:val="Default"/>
        <w:rPr>
          <w:color w:val="auto"/>
          <w:sz w:val="28"/>
          <w:szCs w:val="28"/>
        </w:rPr>
      </w:pPr>
      <w:r>
        <w:rPr>
          <w:color w:val="auto"/>
          <w:sz w:val="28"/>
          <w:szCs w:val="28"/>
        </w:rPr>
        <w:t xml:space="preserve">  </w:t>
      </w:r>
      <w:r w:rsidRPr="004A5079">
        <w:rPr>
          <w:color w:val="auto"/>
          <w:sz w:val="28"/>
          <w:szCs w:val="28"/>
        </w:rPr>
        <w:t xml:space="preserve">Штатним розписом сільської військової адміністрації у секторі </w:t>
      </w:r>
      <w:r>
        <w:rPr>
          <w:color w:val="auto"/>
          <w:sz w:val="28"/>
          <w:szCs w:val="28"/>
        </w:rPr>
        <w:t>з</w:t>
      </w:r>
      <w:r w:rsidRPr="004A5079">
        <w:rPr>
          <w:color w:val="auto"/>
          <w:sz w:val="28"/>
          <w:szCs w:val="28"/>
        </w:rPr>
        <w:t>атверджено 2 штатні одиниці:  завідувач сектору</w:t>
      </w:r>
      <w:r>
        <w:rPr>
          <w:color w:val="auto"/>
          <w:sz w:val="28"/>
          <w:szCs w:val="28"/>
        </w:rPr>
        <w:t xml:space="preserve"> та </w:t>
      </w:r>
      <w:r w:rsidRPr="004A5079">
        <w:rPr>
          <w:color w:val="auto"/>
          <w:sz w:val="28"/>
          <w:szCs w:val="28"/>
        </w:rPr>
        <w:t xml:space="preserve">провідний  спеціаліст. </w:t>
      </w:r>
    </w:p>
    <w:p w:rsidR="0023177E" w:rsidRDefault="0023177E" w:rsidP="0023177E">
      <w:pPr>
        <w:pStyle w:val="Default"/>
        <w:rPr>
          <w:color w:val="auto"/>
          <w:sz w:val="28"/>
          <w:szCs w:val="28"/>
        </w:rPr>
      </w:pPr>
      <w:r>
        <w:rPr>
          <w:color w:val="auto"/>
          <w:sz w:val="28"/>
          <w:szCs w:val="28"/>
        </w:rPr>
        <w:t>П</w:t>
      </w:r>
      <w:r w:rsidRPr="004A5079">
        <w:rPr>
          <w:color w:val="auto"/>
          <w:sz w:val="28"/>
          <w:szCs w:val="28"/>
        </w:rPr>
        <w:t>рацює одна штатна одиниця - провідний спеціаліст сектору з ветеранської політики.</w:t>
      </w:r>
    </w:p>
    <w:p w:rsidR="0023177E" w:rsidRPr="004A5079" w:rsidRDefault="0023177E" w:rsidP="0023177E">
      <w:pPr>
        <w:pStyle w:val="Default"/>
        <w:rPr>
          <w:color w:val="auto"/>
          <w:sz w:val="28"/>
          <w:szCs w:val="28"/>
        </w:rPr>
      </w:pPr>
    </w:p>
    <w:p w:rsidR="0023177E" w:rsidRDefault="0023177E" w:rsidP="0023177E">
      <w:pPr>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Для виконання своїх повноважень сектори </w:t>
      </w:r>
      <w:proofErr w:type="spellStart"/>
      <w:r>
        <w:rPr>
          <w:rFonts w:ascii="Times New Roman" w:hAnsi="Times New Roman" w:cs="Times New Roman"/>
          <w:sz w:val="28"/>
          <w:szCs w:val="28"/>
        </w:rPr>
        <w:t>к</w:t>
      </w:r>
      <w:r w:rsidRPr="004A5079">
        <w:rPr>
          <w:rFonts w:ascii="Times New Roman" w:hAnsi="Times New Roman" w:cs="Times New Roman"/>
          <w:sz w:val="28"/>
          <w:szCs w:val="28"/>
        </w:rPr>
        <w:t>ерую</w:t>
      </w:r>
      <w:r>
        <w:rPr>
          <w:rFonts w:ascii="Times New Roman" w:hAnsi="Times New Roman" w:cs="Times New Roman"/>
          <w:sz w:val="28"/>
          <w:szCs w:val="28"/>
        </w:rPr>
        <w:t>ється</w:t>
      </w:r>
      <w:proofErr w:type="spellEnd"/>
      <w:r>
        <w:rPr>
          <w:rFonts w:ascii="Times New Roman" w:hAnsi="Times New Roman" w:cs="Times New Roman"/>
          <w:sz w:val="28"/>
          <w:szCs w:val="28"/>
        </w:rPr>
        <w:t xml:space="preserve"> </w:t>
      </w:r>
      <w:r w:rsidRPr="004A5079">
        <w:rPr>
          <w:rFonts w:ascii="Times New Roman" w:hAnsi="Times New Roman" w:cs="Times New Roman"/>
          <w:sz w:val="28"/>
          <w:szCs w:val="28"/>
        </w:rPr>
        <w:t xml:space="preserve">Законами України </w:t>
      </w:r>
      <w:r>
        <w:rPr>
          <w:rFonts w:ascii="Times New Roman" w:eastAsia="Times New Roman" w:hAnsi="Times New Roman" w:cs="Times New Roman"/>
          <w:sz w:val="28"/>
          <w:szCs w:val="28"/>
          <w:lang w:eastAsia="ru-RU"/>
        </w:rPr>
        <w:t>«</w:t>
      </w:r>
      <w:r w:rsidRPr="004A5079">
        <w:rPr>
          <w:rFonts w:ascii="Times New Roman" w:eastAsia="Times-Roman" w:hAnsi="Times New Roman" w:cs="Times New Roman"/>
          <w:kern w:val="2"/>
          <w:sz w:val="28"/>
          <w:szCs w:val="28"/>
          <w:lang w:eastAsia="zh-CN"/>
        </w:rPr>
        <w:t>Про соціальний і правовий захист військовослужбовців та членів їх сімей</w:t>
      </w:r>
      <w:r>
        <w:rPr>
          <w:rFonts w:ascii="Times New Roman" w:eastAsia="Times-Roman" w:hAnsi="Times New Roman" w:cs="Times New Roman"/>
          <w:kern w:val="2"/>
          <w:sz w:val="28"/>
          <w:szCs w:val="28"/>
          <w:lang w:eastAsia="zh-CN"/>
        </w:rPr>
        <w:t>»</w:t>
      </w:r>
      <w:r w:rsidRPr="004A5079">
        <w:rPr>
          <w:rFonts w:ascii="Times New Roman" w:eastAsia="Times-Roman" w:hAnsi="Times New Roman" w:cs="Times New Roman"/>
          <w:kern w:val="2"/>
          <w:sz w:val="28"/>
          <w:szCs w:val="28"/>
          <w:lang w:eastAsia="zh-CN"/>
        </w:rPr>
        <w:t xml:space="preserve"> ,</w:t>
      </w:r>
      <w:r>
        <w:rPr>
          <w:rFonts w:ascii="Times New Roman" w:eastAsia="Times-Roman" w:hAnsi="Times New Roman" w:cs="Times New Roman"/>
          <w:kern w:val="2"/>
          <w:sz w:val="28"/>
          <w:szCs w:val="28"/>
          <w:lang w:eastAsia="zh-CN"/>
        </w:rPr>
        <w:t xml:space="preserve"> </w:t>
      </w:r>
      <w:r w:rsidRPr="004A5079">
        <w:rPr>
          <w:rFonts w:ascii="Times New Roman" w:hAnsi="Times New Roman" w:cs="Times New Roman"/>
          <w:sz w:val="28"/>
          <w:szCs w:val="28"/>
        </w:rPr>
        <w:t>« Про</w:t>
      </w:r>
      <w:r w:rsidRPr="004A5079">
        <w:rPr>
          <w:rFonts w:ascii="Times New Roman" w:hAnsi="Times New Roman" w:cs="Times New Roman"/>
          <w:spacing w:val="-3"/>
          <w:sz w:val="28"/>
          <w:szCs w:val="28"/>
        </w:rPr>
        <w:t xml:space="preserve"> </w:t>
      </w:r>
      <w:r w:rsidRPr="004A5079">
        <w:rPr>
          <w:rFonts w:ascii="Times New Roman" w:hAnsi="Times New Roman" w:cs="Times New Roman"/>
          <w:sz w:val="28"/>
          <w:szCs w:val="28"/>
        </w:rPr>
        <w:t>статус</w:t>
      </w:r>
      <w:r w:rsidRPr="004A5079">
        <w:rPr>
          <w:rFonts w:ascii="Times New Roman" w:hAnsi="Times New Roman" w:cs="Times New Roman"/>
          <w:spacing w:val="-3"/>
          <w:sz w:val="28"/>
          <w:szCs w:val="28"/>
        </w:rPr>
        <w:t xml:space="preserve"> </w:t>
      </w:r>
      <w:r w:rsidRPr="004A5079">
        <w:rPr>
          <w:rFonts w:ascii="Times New Roman" w:hAnsi="Times New Roman" w:cs="Times New Roman"/>
          <w:sz w:val="28"/>
          <w:szCs w:val="28"/>
        </w:rPr>
        <w:t>ветеранів</w:t>
      </w:r>
      <w:r w:rsidRPr="004A5079">
        <w:rPr>
          <w:rFonts w:ascii="Times New Roman" w:hAnsi="Times New Roman" w:cs="Times New Roman"/>
          <w:spacing w:val="-3"/>
          <w:sz w:val="28"/>
          <w:szCs w:val="28"/>
        </w:rPr>
        <w:t xml:space="preserve"> </w:t>
      </w:r>
      <w:r w:rsidRPr="004A5079">
        <w:rPr>
          <w:rFonts w:ascii="Times New Roman" w:hAnsi="Times New Roman" w:cs="Times New Roman"/>
          <w:sz w:val="28"/>
          <w:szCs w:val="28"/>
        </w:rPr>
        <w:t>війни,</w:t>
      </w:r>
      <w:r w:rsidRPr="004A5079">
        <w:rPr>
          <w:rFonts w:ascii="Times New Roman" w:hAnsi="Times New Roman" w:cs="Times New Roman"/>
          <w:spacing w:val="-5"/>
          <w:sz w:val="28"/>
          <w:szCs w:val="28"/>
        </w:rPr>
        <w:t xml:space="preserve"> </w:t>
      </w:r>
      <w:r w:rsidRPr="004A5079">
        <w:rPr>
          <w:rFonts w:ascii="Times New Roman" w:hAnsi="Times New Roman" w:cs="Times New Roman"/>
          <w:sz w:val="28"/>
          <w:szCs w:val="28"/>
        </w:rPr>
        <w:t>гарантії</w:t>
      </w:r>
      <w:r w:rsidRPr="004A5079">
        <w:rPr>
          <w:rFonts w:ascii="Times New Roman" w:hAnsi="Times New Roman" w:cs="Times New Roman"/>
          <w:spacing w:val="-5"/>
          <w:sz w:val="28"/>
          <w:szCs w:val="28"/>
        </w:rPr>
        <w:t xml:space="preserve"> </w:t>
      </w:r>
      <w:r w:rsidRPr="004A5079">
        <w:rPr>
          <w:rFonts w:ascii="Times New Roman" w:hAnsi="Times New Roman" w:cs="Times New Roman"/>
          <w:sz w:val="28"/>
          <w:szCs w:val="28"/>
        </w:rPr>
        <w:t>їх</w:t>
      </w:r>
      <w:r w:rsidRPr="004A5079">
        <w:rPr>
          <w:rFonts w:ascii="Times New Roman" w:hAnsi="Times New Roman" w:cs="Times New Roman"/>
          <w:spacing w:val="-6"/>
          <w:sz w:val="28"/>
          <w:szCs w:val="28"/>
        </w:rPr>
        <w:t xml:space="preserve"> </w:t>
      </w:r>
      <w:r w:rsidRPr="004A5079">
        <w:rPr>
          <w:rFonts w:ascii="Times New Roman" w:hAnsi="Times New Roman" w:cs="Times New Roman"/>
          <w:sz w:val="28"/>
          <w:szCs w:val="28"/>
        </w:rPr>
        <w:t>соціального</w:t>
      </w:r>
      <w:r w:rsidRPr="004A5079">
        <w:rPr>
          <w:rFonts w:ascii="Times New Roman" w:hAnsi="Times New Roman" w:cs="Times New Roman"/>
          <w:spacing w:val="-2"/>
          <w:sz w:val="28"/>
          <w:szCs w:val="28"/>
        </w:rPr>
        <w:t xml:space="preserve"> </w:t>
      </w:r>
      <w:r w:rsidRPr="004A5079">
        <w:rPr>
          <w:rFonts w:ascii="Times New Roman" w:hAnsi="Times New Roman" w:cs="Times New Roman"/>
          <w:sz w:val="28"/>
          <w:szCs w:val="28"/>
        </w:rPr>
        <w:t xml:space="preserve">захисту», </w:t>
      </w:r>
      <w:r>
        <w:rPr>
          <w:rFonts w:ascii="Times New Roman" w:hAnsi="Times New Roman" w:cs="Times New Roman"/>
          <w:sz w:val="28"/>
          <w:szCs w:val="28"/>
        </w:rPr>
        <w:t xml:space="preserve">Положенням про сектор, </w:t>
      </w:r>
      <w:r w:rsidRPr="004A5079">
        <w:rPr>
          <w:rFonts w:ascii="Times New Roman" w:hAnsi="Times New Roman" w:cs="Times New Roman"/>
          <w:sz w:val="28"/>
          <w:szCs w:val="28"/>
        </w:rPr>
        <w:t>постановами  та іншими законодавчими актами, а також розпорядженнями  начальника сільської військової адміністрації.</w:t>
      </w:r>
    </w:p>
    <w:p w:rsidR="0023177E" w:rsidRDefault="0023177E" w:rsidP="0023177E">
      <w:pPr>
        <w:pStyle w:val="Default"/>
        <w:rPr>
          <w:color w:val="auto"/>
          <w:sz w:val="28"/>
          <w:szCs w:val="28"/>
        </w:rPr>
      </w:pPr>
      <w:r>
        <w:rPr>
          <w:color w:val="auto"/>
          <w:sz w:val="28"/>
          <w:szCs w:val="28"/>
        </w:rPr>
        <w:t xml:space="preserve">  О</w:t>
      </w:r>
      <w:r w:rsidRPr="004A5079">
        <w:rPr>
          <w:color w:val="auto"/>
          <w:sz w:val="28"/>
          <w:szCs w:val="28"/>
        </w:rPr>
        <w:t>сновна увага сектору</w:t>
      </w:r>
      <w:r>
        <w:rPr>
          <w:color w:val="auto"/>
          <w:sz w:val="28"/>
          <w:szCs w:val="28"/>
        </w:rPr>
        <w:t xml:space="preserve"> з</w:t>
      </w:r>
      <w:r w:rsidRPr="004A5079">
        <w:rPr>
          <w:color w:val="auto"/>
          <w:sz w:val="28"/>
          <w:szCs w:val="28"/>
        </w:rPr>
        <w:t xml:space="preserve"> ветеранської  політики приділялася реалізації заходів, спрямованих на підтримку ветеранів, членів їхніх родин, родин загиблих Захисників та Захисниць, а також розвитку системи повернення та меморіальної політики громади.</w:t>
      </w:r>
    </w:p>
    <w:p w:rsidR="0023177E" w:rsidRDefault="0023177E" w:rsidP="0023177E">
      <w:pPr>
        <w:spacing w:after="0"/>
        <w:rPr>
          <w:rFonts w:ascii="Times New Roman" w:hAnsi="Times New Roman" w:cs="Times New Roman"/>
          <w:sz w:val="28"/>
          <w:szCs w:val="28"/>
        </w:rPr>
      </w:pPr>
      <w:r>
        <w:rPr>
          <w:rFonts w:ascii="Times New Roman" w:hAnsi="Times New Roman" w:cs="Times New Roman"/>
          <w:sz w:val="28"/>
          <w:szCs w:val="28"/>
        </w:rPr>
        <w:t xml:space="preserve"> Розпорядженням начальника сільської військової адміністрації затверджений план заходів з реалізації Стратегії ветеранської політики на період до 2030 року та план заходів до Дня пам</w:t>
      </w:r>
      <w:r w:rsidRPr="00A56944">
        <w:rPr>
          <w:rFonts w:ascii="Times New Roman" w:hAnsi="Times New Roman" w:cs="Times New Roman"/>
          <w:sz w:val="28"/>
          <w:szCs w:val="28"/>
        </w:rPr>
        <w:t>’</w:t>
      </w:r>
      <w:r>
        <w:rPr>
          <w:rFonts w:ascii="Times New Roman" w:hAnsi="Times New Roman" w:cs="Times New Roman"/>
          <w:sz w:val="28"/>
          <w:szCs w:val="28"/>
        </w:rPr>
        <w:t>яті захисників України , які загинули в боротьбі за незалежність, суверенітет і територіальну цілісність України (в рамках Стратегії ветеранської політики).</w:t>
      </w:r>
    </w:p>
    <w:p w:rsidR="0023177E" w:rsidRPr="004A5079" w:rsidRDefault="0023177E" w:rsidP="0023177E">
      <w:pPr>
        <w:pStyle w:val="Default"/>
        <w:rPr>
          <w:color w:val="auto"/>
          <w:sz w:val="28"/>
          <w:szCs w:val="28"/>
        </w:rPr>
      </w:pPr>
    </w:p>
    <w:p w:rsidR="0023177E" w:rsidRPr="00BF4E75" w:rsidRDefault="0023177E" w:rsidP="0023177E">
      <w:pPr>
        <w:rPr>
          <w:rFonts w:ascii="Times New Roman" w:hAnsi="Times New Roman" w:cs="Times New Roman"/>
          <w:sz w:val="28"/>
          <w:szCs w:val="28"/>
        </w:rPr>
      </w:pPr>
      <w:bookmarkStart w:id="17" w:name="_Hlk40183894"/>
      <w:bookmarkEnd w:id="16"/>
      <w:r>
        <w:rPr>
          <w:rFonts w:ascii="Times New Roman" w:hAnsi="Times New Roman" w:cs="Times New Roman"/>
          <w:sz w:val="28"/>
          <w:szCs w:val="28"/>
        </w:rPr>
        <w:t xml:space="preserve">   </w:t>
      </w:r>
      <w:r w:rsidRPr="004A5079">
        <w:rPr>
          <w:rFonts w:ascii="Times New Roman" w:eastAsia="Times New Roman" w:hAnsi="Times New Roman" w:cs="Times New Roman"/>
          <w:sz w:val="28"/>
          <w:szCs w:val="28"/>
          <w:lang w:eastAsia="uk-UA"/>
        </w:rPr>
        <w:t xml:space="preserve">При затвердження бюджету на 2025 рік,  розпорядженням начальника сільської військової адміністрації   затверджено дві програми підтримки ветеранів, військовослужбовців, зниклих безвісті, </w:t>
      </w:r>
      <w:r w:rsidRPr="004A5079">
        <w:rPr>
          <w:rFonts w:ascii="Times New Roman" w:hAnsi="Times New Roman" w:cs="Times New Roman"/>
          <w:sz w:val="28"/>
          <w:szCs w:val="28"/>
        </w:rPr>
        <w:t>членів їх сімей та членів сімей загиблих (померлих)  Захисників і Захисниць України</w:t>
      </w:r>
      <w:r w:rsidRPr="004A5079">
        <w:rPr>
          <w:rFonts w:ascii="Times New Roman" w:eastAsia="Times New Roman" w:hAnsi="Times New Roman" w:cs="Times New Roman"/>
          <w:sz w:val="28"/>
          <w:szCs w:val="28"/>
          <w:lang w:eastAsia="uk-UA"/>
        </w:rPr>
        <w:t>:</w:t>
      </w:r>
    </w:p>
    <w:p w:rsidR="0023177E" w:rsidRPr="004A5079" w:rsidRDefault="0023177E" w:rsidP="0023177E">
      <w:pPr>
        <w:pStyle w:val="a9"/>
        <w:rPr>
          <w:rFonts w:ascii="Times New Roman" w:hAnsi="Times New Roman" w:cs="Times New Roman"/>
          <w:bCs/>
          <w:sz w:val="28"/>
          <w:szCs w:val="28"/>
        </w:rPr>
      </w:pPr>
      <w:r w:rsidRPr="004A5079">
        <w:rPr>
          <w:rFonts w:ascii="Times New Roman" w:hAnsi="Times New Roman" w:cs="Times New Roman"/>
          <w:bCs/>
          <w:sz w:val="28"/>
          <w:szCs w:val="28"/>
        </w:rPr>
        <w:t>-</w:t>
      </w:r>
      <w:r>
        <w:rPr>
          <w:rFonts w:ascii="Times New Roman" w:hAnsi="Times New Roman" w:cs="Times New Roman"/>
          <w:bCs/>
          <w:sz w:val="28"/>
          <w:szCs w:val="28"/>
        </w:rPr>
        <w:t xml:space="preserve">  </w:t>
      </w:r>
      <w:r w:rsidRPr="004A5079">
        <w:rPr>
          <w:rFonts w:ascii="Times New Roman" w:hAnsi="Times New Roman" w:cs="Times New Roman"/>
          <w:bCs/>
          <w:sz w:val="28"/>
          <w:szCs w:val="28"/>
        </w:rPr>
        <w:t>Програма соціальної підтримки ветеранів війни,</w:t>
      </w:r>
      <w:r>
        <w:rPr>
          <w:rFonts w:ascii="Times New Roman" w:hAnsi="Times New Roman" w:cs="Times New Roman"/>
          <w:bCs/>
          <w:sz w:val="28"/>
          <w:szCs w:val="28"/>
        </w:rPr>
        <w:t xml:space="preserve"> </w:t>
      </w:r>
      <w:r w:rsidRPr="004A5079">
        <w:rPr>
          <w:rFonts w:ascii="Times New Roman" w:hAnsi="Times New Roman" w:cs="Times New Roman"/>
          <w:bCs/>
          <w:sz w:val="28"/>
          <w:szCs w:val="28"/>
        </w:rPr>
        <w:t>які забезпечували оборону України , членів їх сімей та членів сімей загиблих (померлих)  Захисників і Захисниць України  2025 рік .</w:t>
      </w:r>
    </w:p>
    <w:p w:rsidR="0023177E" w:rsidRDefault="0023177E" w:rsidP="0023177E">
      <w:pPr>
        <w:pStyle w:val="a9"/>
        <w:rPr>
          <w:rFonts w:ascii="Times New Roman" w:hAnsi="Times New Roman" w:cs="Times New Roman"/>
          <w:bCs/>
          <w:sz w:val="28"/>
          <w:szCs w:val="28"/>
        </w:rPr>
      </w:pPr>
      <w:r w:rsidRPr="004A5079">
        <w:rPr>
          <w:rFonts w:ascii="Times New Roman" w:hAnsi="Times New Roman" w:cs="Times New Roman"/>
          <w:bCs/>
          <w:sz w:val="28"/>
          <w:szCs w:val="28"/>
        </w:rPr>
        <w:t>-</w:t>
      </w:r>
      <w:r>
        <w:rPr>
          <w:rFonts w:ascii="Times New Roman" w:hAnsi="Times New Roman" w:cs="Times New Roman"/>
          <w:bCs/>
          <w:sz w:val="28"/>
          <w:szCs w:val="28"/>
        </w:rPr>
        <w:t xml:space="preserve">  </w:t>
      </w:r>
      <w:r w:rsidRPr="004A5079">
        <w:rPr>
          <w:rFonts w:ascii="Times New Roman" w:hAnsi="Times New Roman" w:cs="Times New Roman"/>
          <w:bCs/>
          <w:sz w:val="28"/>
          <w:szCs w:val="28"/>
        </w:rPr>
        <w:t xml:space="preserve">Програма надання додаткових соціальних гарантій особам, які забезпечують оборону України та членів їх сімей </w:t>
      </w:r>
      <w:proofErr w:type="spellStart"/>
      <w:r w:rsidRPr="004A5079">
        <w:rPr>
          <w:rFonts w:ascii="Times New Roman" w:hAnsi="Times New Roman" w:cs="Times New Roman"/>
          <w:bCs/>
          <w:sz w:val="28"/>
          <w:szCs w:val="28"/>
        </w:rPr>
        <w:t>Федорівської</w:t>
      </w:r>
      <w:proofErr w:type="spellEnd"/>
      <w:r w:rsidRPr="004A5079">
        <w:rPr>
          <w:rFonts w:ascii="Times New Roman" w:hAnsi="Times New Roman" w:cs="Times New Roman"/>
          <w:bCs/>
          <w:sz w:val="28"/>
          <w:szCs w:val="28"/>
        </w:rPr>
        <w:t xml:space="preserve"> сільської територіальної громади на   2025 рік .</w:t>
      </w:r>
    </w:p>
    <w:p w:rsidR="0023177E" w:rsidRPr="004A5079" w:rsidRDefault="0023177E" w:rsidP="0023177E">
      <w:pPr>
        <w:pStyle w:val="a9"/>
        <w:rPr>
          <w:rFonts w:ascii="Times New Roman" w:hAnsi="Times New Roman" w:cs="Times New Roman"/>
          <w:bCs/>
          <w:sz w:val="28"/>
          <w:szCs w:val="28"/>
        </w:rPr>
      </w:pPr>
    </w:p>
    <w:p w:rsidR="0023177E" w:rsidRDefault="0023177E" w:rsidP="0023177E">
      <w:pPr>
        <w:spacing w:after="0"/>
        <w:rPr>
          <w:rFonts w:ascii="Times New Roman" w:hAnsi="Times New Roman" w:cs="Times New Roman"/>
          <w:bCs/>
          <w:sz w:val="28"/>
          <w:szCs w:val="28"/>
          <w:lang w:eastAsia="zh-CN"/>
        </w:rPr>
      </w:pPr>
      <w:r>
        <w:rPr>
          <w:rFonts w:ascii="Times New Roman" w:hAnsi="Times New Roman" w:cs="Times New Roman"/>
          <w:b/>
          <w:sz w:val="28"/>
          <w:szCs w:val="28"/>
        </w:rPr>
        <w:t xml:space="preserve">  </w:t>
      </w:r>
      <w:r w:rsidRPr="004A5079">
        <w:rPr>
          <w:rFonts w:ascii="Times New Roman" w:eastAsia="Times New Roman" w:hAnsi="Times New Roman" w:cs="Times New Roman"/>
          <w:sz w:val="28"/>
          <w:szCs w:val="28"/>
        </w:rPr>
        <w:t xml:space="preserve"> Дані</w:t>
      </w:r>
      <w:r w:rsidRPr="004A5079">
        <w:rPr>
          <w:rFonts w:ascii="Times New Roman" w:hAnsi="Times New Roman" w:cs="Times New Roman"/>
          <w:bCs/>
          <w:sz w:val="28"/>
          <w:szCs w:val="28"/>
          <w:lang w:eastAsia="zh-CN"/>
        </w:rPr>
        <w:t xml:space="preserve"> Програми передбачають заходи по забезпеченню соціального захисту жителів громади, та надання додаткових соціальних гарантій ветеранів війни та членів їх сімей. Фінансування заходів програми здійснювались за рахунок місцевого бюджету.</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bCs/>
          <w:sz w:val="28"/>
          <w:szCs w:val="28"/>
          <w:lang w:eastAsia="zh-CN"/>
        </w:rPr>
        <w:t xml:space="preserve"> </w:t>
      </w:r>
      <w:r w:rsidRPr="004A5079">
        <w:rPr>
          <w:rFonts w:ascii="Times New Roman" w:hAnsi="Times New Roman" w:cs="Times New Roman"/>
          <w:sz w:val="28"/>
          <w:szCs w:val="28"/>
        </w:rPr>
        <w:t>В поточному році для забезпечення реалізації програм було виділено 1 810 700 тис грн .</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lastRenderedPageBreak/>
        <w:t>З них витрачено на :</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-соціальну підтримку ветеранів війни, які забезпечували оборону України , членів їх сімей та членів сімей загиблих (померлих)  Захисників і Захисниць України  -264 тис грн .</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 додаткові соціальні гарантії особам, які забезпечують оборону України та членів їх сімей -1 546,700 тис грн .</w:t>
      </w:r>
    </w:p>
    <w:p w:rsidR="0023177E" w:rsidRPr="004A5079" w:rsidRDefault="0023177E" w:rsidP="0023177E">
      <w:pPr>
        <w:spacing w:after="0"/>
        <w:rPr>
          <w:rFonts w:ascii="Times New Roman" w:hAnsi="Times New Roman" w:cs="Times New Roman"/>
          <w:sz w:val="28"/>
          <w:szCs w:val="28"/>
        </w:rPr>
      </w:pPr>
    </w:p>
    <w:p w:rsidR="0023177E"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 xml:space="preserve">На протязі звітного періоду були підписані меморандуми про взаємодію і співпрацю щодо забезпечення ефективної підтримки переходу ветеранів війни та демобілізованих осіб від військової служби до цивільного життя з </w:t>
      </w:r>
      <w:proofErr w:type="spellStart"/>
      <w:r w:rsidRPr="004A5079">
        <w:rPr>
          <w:rFonts w:ascii="Times New Roman" w:hAnsi="Times New Roman" w:cs="Times New Roman"/>
          <w:sz w:val="28"/>
          <w:szCs w:val="28"/>
        </w:rPr>
        <w:t>Малотокмачанською</w:t>
      </w:r>
      <w:proofErr w:type="spellEnd"/>
      <w:r w:rsidRPr="004A5079">
        <w:rPr>
          <w:rFonts w:ascii="Times New Roman" w:hAnsi="Times New Roman" w:cs="Times New Roman"/>
          <w:sz w:val="28"/>
          <w:szCs w:val="28"/>
        </w:rPr>
        <w:t xml:space="preserve"> сільською військовою адміністрацією та </w:t>
      </w:r>
      <w:proofErr w:type="spellStart"/>
      <w:r w:rsidRPr="004A5079">
        <w:rPr>
          <w:rFonts w:ascii="Times New Roman" w:hAnsi="Times New Roman" w:cs="Times New Roman"/>
          <w:sz w:val="28"/>
          <w:szCs w:val="28"/>
        </w:rPr>
        <w:t>Розівською</w:t>
      </w:r>
      <w:proofErr w:type="spellEnd"/>
      <w:r w:rsidRPr="004A5079">
        <w:rPr>
          <w:rFonts w:ascii="Times New Roman" w:hAnsi="Times New Roman" w:cs="Times New Roman"/>
          <w:sz w:val="28"/>
          <w:szCs w:val="28"/>
        </w:rPr>
        <w:t xml:space="preserve"> селищною військовою адміністрацією з метою нада</w:t>
      </w:r>
      <w:r>
        <w:rPr>
          <w:rFonts w:ascii="Times New Roman" w:hAnsi="Times New Roman" w:cs="Times New Roman"/>
          <w:sz w:val="28"/>
          <w:szCs w:val="28"/>
        </w:rPr>
        <w:t>ння послуг мешканцям цих громад.</w:t>
      </w:r>
    </w:p>
    <w:p w:rsidR="0023177E" w:rsidRPr="004A5079" w:rsidRDefault="0023177E" w:rsidP="0023177E">
      <w:pPr>
        <w:spacing w:after="0"/>
        <w:rPr>
          <w:rFonts w:ascii="Times New Roman" w:hAnsi="Times New Roman" w:cs="Times New Roman"/>
          <w:sz w:val="28"/>
          <w:szCs w:val="28"/>
        </w:rPr>
      </w:pP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На обліку у секторі з ветеранської  політики перебуває:</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Всього ветеранів війни,</w:t>
      </w:r>
      <w:r w:rsidR="00532E20">
        <w:rPr>
          <w:rFonts w:ascii="Times New Roman" w:hAnsi="Times New Roman" w:cs="Times New Roman"/>
          <w:sz w:val="28"/>
          <w:szCs w:val="28"/>
        </w:rPr>
        <w:t xml:space="preserve"> </w:t>
      </w:r>
      <w:r w:rsidRPr="004A5079">
        <w:rPr>
          <w:rFonts w:ascii="Times New Roman" w:hAnsi="Times New Roman" w:cs="Times New Roman"/>
          <w:sz w:val="28"/>
          <w:szCs w:val="28"/>
        </w:rPr>
        <w:t>військовослужбовців,</w:t>
      </w:r>
      <w:r w:rsidR="00532E20">
        <w:rPr>
          <w:rFonts w:ascii="Times New Roman" w:hAnsi="Times New Roman" w:cs="Times New Roman"/>
          <w:sz w:val="28"/>
          <w:szCs w:val="28"/>
        </w:rPr>
        <w:t xml:space="preserve"> </w:t>
      </w:r>
      <w:r w:rsidRPr="004A5079">
        <w:rPr>
          <w:rFonts w:ascii="Times New Roman" w:hAnsi="Times New Roman" w:cs="Times New Roman"/>
          <w:sz w:val="28"/>
          <w:szCs w:val="28"/>
        </w:rPr>
        <w:t>зниклих безвісті, загиблих (померлих) -106 осіб</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Діючих військовослужбовців - 83особи</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Національна Гвардія - 11 осіб</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Національна поліція  - 3особи</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ТЦК та СП - 4 особи</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ГУ ДСНС - 1особа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ДПС (прикордонна служба) - 1особа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Учасників бойових дій – 74 осіб,</w:t>
      </w:r>
    </w:p>
    <w:p w:rsidR="0023177E" w:rsidRPr="004A5079" w:rsidRDefault="0023177E" w:rsidP="0023177E">
      <w:pPr>
        <w:spacing w:after="0"/>
        <w:rPr>
          <w:rFonts w:ascii="Times New Roman" w:hAnsi="Times New Roman" w:cs="Times New Roman"/>
          <w:sz w:val="28"/>
          <w:szCs w:val="28"/>
        </w:rPr>
      </w:pPr>
      <w:proofErr w:type="spellStart"/>
      <w:r w:rsidRPr="004A5079">
        <w:rPr>
          <w:rFonts w:ascii="Times New Roman" w:hAnsi="Times New Roman" w:cs="Times New Roman"/>
          <w:sz w:val="28"/>
          <w:szCs w:val="28"/>
        </w:rPr>
        <w:t>Демобілізовних</w:t>
      </w:r>
      <w:proofErr w:type="spellEnd"/>
      <w:r w:rsidRPr="004A5079">
        <w:rPr>
          <w:rFonts w:ascii="Times New Roman" w:hAnsi="Times New Roman" w:cs="Times New Roman"/>
          <w:sz w:val="28"/>
          <w:szCs w:val="28"/>
        </w:rPr>
        <w:t xml:space="preserve"> - 13 осіб</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 xml:space="preserve">Інваліди війни - 4 особи  ( </w:t>
      </w:r>
      <w:r w:rsidRPr="004A5079">
        <w:rPr>
          <w:rFonts w:ascii="Times New Roman" w:hAnsi="Times New Roman" w:cs="Times New Roman"/>
          <w:sz w:val="28"/>
          <w:szCs w:val="28"/>
          <w:lang w:val="en-US"/>
        </w:rPr>
        <w:t>II</w:t>
      </w:r>
      <w:r w:rsidRPr="004A5079">
        <w:rPr>
          <w:rFonts w:ascii="Times New Roman" w:hAnsi="Times New Roman" w:cs="Times New Roman"/>
          <w:sz w:val="28"/>
          <w:szCs w:val="28"/>
          <w:lang w:val="ru-RU"/>
        </w:rPr>
        <w:t xml:space="preserve"> </w:t>
      </w:r>
      <w:r w:rsidRPr="004A5079">
        <w:rPr>
          <w:rFonts w:ascii="Times New Roman" w:hAnsi="Times New Roman" w:cs="Times New Roman"/>
          <w:sz w:val="28"/>
          <w:szCs w:val="28"/>
        </w:rPr>
        <w:t>група -2 особи</w:t>
      </w:r>
      <w:r w:rsidRPr="004A5079">
        <w:rPr>
          <w:rFonts w:ascii="Times New Roman" w:hAnsi="Times New Roman" w:cs="Times New Roman"/>
          <w:sz w:val="28"/>
          <w:szCs w:val="28"/>
          <w:lang w:val="ru-RU"/>
        </w:rPr>
        <w:t xml:space="preserve">  </w:t>
      </w:r>
      <w:r w:rsidRPr="004A5079">
        <w:rPr>
          <w:rFonts w:ascii="Times New Roman" w:hAnsi="Times New Roman" w:cs="Times New Roman"/>
          <w:sz w:val="28"/>
          <w:szCs w:val="28"/>
        </w:rPr>
        <w:t>,</w:t>
      </w:r>
      <w:r w:rsidRPr="004A5079">
        <w:rPr>
          <w:rFonts w:ascii="Times New Roman" w:hAnsi="Times New Roman" w:cs="Times New Roman"/>
          <w:sz w:val="28"/>
          <w:szCs w:val="28"/>
          <w:lang w:val="ru-RU"/>
        </w:rPr>
        <w:t xml:space="preserve"> </w:t>
      </w:r>
      <w:r w:rsidRPr="004A5079">
        <w:rPr>
          <w:rFonts w:ascii="Times New Roman" w:hAnsi="Times New Roman" w:cs="Times New Roman"/>
          <w:sz w:val="28"/>
          <w:szCs w:val="28"/>
          <w:lang w:val="en-US"/>
        </w:rPr>
        <w:t>III</w:t>
      </w:r>
      <w:r w:rsidRPr="004A5079">
        <w:rPr>
          <w:rFonts w:ascii="Times New Roman" w:hAnsi="Times New Roman" w:cs="Times New Roman"/>
          <w:sz w:val="28"/>
          <w:szCs w:val="28"/>
        </w:rPr>
        <w:t xml:space="preserve"> група -2 особи)</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Інвалід Армії  - 1 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Зниклі безвісті - 5 осіб</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Члени сімей зниклих безвісті - 11осіб ( з них 8-дітей)</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Загиблі  - 5 осіб</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Члени сімей загиблих – 13 осіб (з них 10 дітей).</w:t>
      </w:r>
    </w:p>
    <w:p w:rsidR="00532E20" w:rsidRDefault="00532E20" w:rsidP="0023177E">
      <w:pPr>
        <w:rPr>
          <w:rFonts w:ascii="Times New Roman" w:hAnsi="Times New Roman" w:cs="Times New Roman"/>
          <w:b/>
          <w:bCs/>
          <w:sz w:val="28"/>
          <w:szCs w:val="28"/>
        </w:rPr>
      </w:pPr>
    </w:p>
    <w:p w:rsidR="0023177E" w:rsidRPr="004A5079" w:rsidRDefault="0023177E" w:rsidP="0023177E">
      <w:pPr>
        <w:rPr>
          <w:rFonts w:ascii="Times New Roman" w:hAnsi="Times New Roman" w:cs="Times New Roman"/>
          <w:b/>
          <w:bCs/>
          <w:sz w:val="28"/>
          <w:szCs w:val="28"/>
        </w:rPr>
      </w:pPr>
      <w:r w:rsidRPr="004A5079">
        <w:rPr>
          <w:rFonts w:ascii="Times New Roman" w:hAnsi="Times New Roman" w:cs="Times New Roman"/>
          <w:b/>
          <w:bCs/>
          <w:sz w:val="28"/>
          <w:szCs w:val="28"/>
        </w:rPr>
        <w:t>Фахівець із супроводу ветеранів війни та демобілізованих осіб .</w:t>
      </w:r>
    </w:p>
    <w:p w:rsidR="0023177E" w:rsidRPr="004A5079" w:rsidRDefault="0023177E" w:rsidP="0023177E">
      <w:pPr>
        <w:rPr>
          <w:rFonts w:ascii="Times New Roman" w:hAnsi="Times New Roman" w:cs="Times New Roman"/>
          <w:sz w:val="28"/>
          <w:szCs w:val="28"/>
        </w:rPr>
      </w:pPr>
      <w:r w:rsidRPr="004A5079">
        <w:rPr>
          <w:rFonts w:ascii="Times New Roman" w:hAnsi="Times New Roman" w:cs="Times New Roman"/>
          <w:sz w:val="28"/>
          <w:szCs w:val="28"/>
        </w:rPr>
        <w:t xml:space="preserve">з 28 липня 2025р в Комунальній установі  «Центр надання соціальних послуг» </w:t>
      </w:r>
      <w:proofErr w:type="spellStart"/>
      <w:r w:rsidRPr="004A5079">
        <w:rPr>
          <w:rFonts w:ascii="Times New Roman" w:hAnsi="Times New Roman" w:cs="Times New Roman"/>
          <w:sz w:val="28"/>
          <w:szCs w:val="28"/>
        </w:rPr>
        <w:t>Федорівської</w:t>
      </w:r>
      <w:proofErr w:type="spellEnd"/>
      <w:r w:rsidRPr="004A5079">
        <w:rPr>
          <w:rFonts w:ascii="Times New Roman" w:hAnsi="Times New Roman" w:cs="Times New Roman"/>
          <w:sz w:val="28"/>
          <w:szCs w:val="28"/>
        </w:rPr>
        <w:t xml:space="preserve"> сільської ради працює </w:t>
      </w:r>
      <w:bookmarkStart w:id="18" w:name="_Hlk219883568"/>
      <w:r w:rsidRPr="004A5079">
        <w:rPr>
          <w:rFonts w:ascii="Times New Roman" w:hAnsi="Times New Roman" w:cs="Times New Roman"/>
          <w:sz w:val="28"/>
          <w:szCs w:val="28"/>
        </w:rPr>
        <w:t>фахівець із супроводу ветеранів війни та демобілізованих осіб .</w:t>
      </w:r>
    </w:p>
    <w:bookmarkEnd w:id="18"/>
    <w:p w:rsidR="0023177E" w:rsidRPr="004A5079" w:rsidRDefault="0023177E" w:rsidP="0023177E">
      <w:pPr>
        <w:rPr>
          <w:rFonts w:ascii="Times New Roman" w:hAnsi="Times New Roman" w:cs="Times New Roman"/>
          <w:sz w:val="28"/>
          <w:szCs w:val="28"/>
        </w:rPr>
      </w:pPr>
      <w:r w:rsidRPr="004A5079">
        <w:rPr>
          <w:rFonts w:ascii="Times New Roman" w:hAnsi="Times New Roman" w:cs="Times New Roman"/>
          <w:sz w:val="28"/>
          <w:szCs w:val="28"/>
        </w:rPr>
        <w:t xml:space="preserve">За даний період роботи фахівцем було надано комплексну індивідуальну підтримку ветеранам та членам їхніх сімей (132 послуги) </w:t>
      </w:r>
      <w:bookmarkEnd w:id="17"/>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 Взято під супровід  52 військовослужбовця та  членів сімей загиблих -  4 особи.</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lastRenderedPageBreak/>
        <w:t>-</w:t>
      </w:r>
      <w:r w:rsidRPr="004A5079">
        <w:rPr>
          <w:rFonts w:ascii="Times New Roman" w:hAnsi="Times New Roman" w:cs="Times New Roman"/>
          <w:b/>
          <w:sz w:val="28"/>
          <w:szCs w:val="28"/>
        </w:rPr>
        <w:t xml:space="preserve"> </w:t>
      </w:r>
      <w:r w:rsidRPr="004A5079">
        <w:rPr>
          <w:rFonts w:ascii="Times New Roman" w:hAnsi="Times New Roman" w:cs="Times New Roman"/>
          <w:sz w:val="28"/>
          <w:szCs w:val="28"/>
        </w:rPr>
        <w:t>Працевлаштування – 1 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-допомога в оформленні документів на направлення в реабілітаційний центр </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Чорна Гора» - 2особи ;</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роз’яснення та надання контактів ПФУ щодо оформлення пенсії</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ветерану - 1 особа; </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-надання інформації щодо лікування за кордоном – 1 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 надання інформації та контактів  </w:t>
      </w:r>
      <w:proofErr w:type="spellStart"/>
      <w:r w:rsidRPr="004A5079">
        <w:rPr>
          <w:rFonts w:ascii="Times New Roman" w:hAnsi="Times New Roman" w:cs="Times New Roman"/>
          <w:sz w:val="28"/>
          <w:szCs w:val="28"/>
        </w:rPr>
        <w:t>Вознесенівської</w:t>
      </w:r>
      <w:proofErr w:type="spellEnd"/>
      <w:r w:rsidRPr="004A5079">
        <w:rPr>
          <w:rFonts w:ascii="Times New Roman" w:hAnsi="Times New Roman" w:cs="Times New Roman"/>
          <w:sz w:val="28"/>
          <w:szCs w:val="28"/>
        </w:rPr>
        <w:t xml:space="preserve"> міської адміністрації щодо постановки на квартирний облік  2 особи;</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b/>
          <w:sz w:val="28"/>
          <w:szCs w:val="28"/>
        </w:rPr>
        <w:t>-</w:t>
      </w:r>
      <w:r w:rsidRPr="004A5079">
        <w:rPr>
          <w:rFonts w:ascii="Times New Roman" w:hAnsi="Times New Roman" w:cs="Times New Roman"/>
          <w:sz w:val="28"/>
          <w:szCs w:val="28"/>
        </w:rPr>
        <w:t xml:space="preserve">Звернення до юридичного відділу організації «РАЗОМ </w:t>
      </w:r>
      <w:r w:rsidRPr="004A5079">
        <w:rPr>
          <w:rFonts w:ascii="Times New Roman" w:hAnsi="Times New Roman" w:cs="Times New Roman"/>
          <w:sz w:val="28"/>
          <w:szCs w:val="28"/>
          <w:lang w:val="en-US"/>
        </w:rPr>
        <w:t>UA</w:t>
      </w:r>
      <w:r w:rsidRPr="004A5079">
        <w:rPr>
          <w:rFonts w:ascii="Times New Roman" w:hAnsi="Times New Roman" w:cs="Times New Roman"/>
          <w:sz w:val="28"/>
          <w:szCs w:val="28"/>
        </w:rPr>
        <w:t>»  щодо адвокатських послуг -2 особи;</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-допомога щодо вступу БДПУ та звернення до Пологівської філії ЦЗ-1 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 xml:space="preserve">- звернення до </w:t>
      </w:r>
      <w:proofErr w:type="spellStart"/>
      <w:r w:rsidRPr="004A5079">
        <w:rPr>
          <w:rFonts w:ascii="Times New Roman" w:hAnsi="Times New Roman" w:cs="Times New Roman"/>
          <w:sz w:val="28"/>
          <w:szCs w:val="28"/>
        </w:rPr>
        <w:t>Мінветеранів</w:t>
      </w:r>
      <w:proofErr w:type="spellEnd"/>
      <w:r w:rsidRPr="004A5079">
        <w:rPr>
          <w:rFonts w:ascii="Times New Roman" w:hAnsi="Times New Roman" w:cs="Times New Roman"/>
          <w:sz w:val="28"/>
          <w:szCs w:val="28"/>
        </w:rPr>
        <w:t xml:space="preserve"> і Міносвіти щодо переведення на безкоштовне навчання ЗНУ -1 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-допомога у оформленні заяви до деканату  </w:t>
      </w:r>
      <w:proofErr w:type="spellStart"/>
      <w:r w:rsidRPr="004A5079">
        <w:rPr>
          <w:rFonts w:ascii="Times New Roman" w:hAnsi="Times New Roman" w:cs="Times New Roman"/>
          <w:sz w:val="28"/>
          <w:szCs w:val="28"/>
        </w:rPr>
        <w:t>факультета</w:t>
      </w:r>
      <w:proofErr w:type="spellEnd"/>
      <w:r w:rsidRPr="004A5079">
        <w:rPr>
          <w:rFonts w:ascii="Times New Roman" w:hAnsi="Times New Roman" w:cs="Times New Roman"/>
          <w:sz w:val="28"/>
          <w:szCs w:val="28"/>
        </w:rPr>
        <w:t xml:space="preserve"> «Економіка та </w:t>
      </w:r>
      <w:proofErr w:type="spellStart"/>
      <w:r w:rsidRPr="004A5079">
        <w:rPr>
          <w:rFonts w:ascii="Times New Roman" w:hAnsi="Times New Roman" w:cs="Times New Roman"/>
          <w:sz w:val="28"/>
          <w:szCs w:val="28"/>
        </w:rPr>
        <w:t>підприємництво»ЗНУ</w:t>
      </w:r>
      <w:proofErr w:type="spellEnd"/>
      <w:r w:rsidRPr="004A5079">
        <w:rPr>
          <w:rFonts w:ascii="Times New Roman" w:hAnsi="Times New Roman" w:cs="Times New Roman"/>
          <w:sz w:val="28"/>
          <w:szCs w:val="28"/>
        </w:rPr>
        <w:t xml:space="preserve"> ,щодо повернення коштів з </w:t>
      </w:r>
      <w:proofErr w:type="spellStart"/>
      <w:r w:rsidRPr="004A5079">
        <w:rPr>
          <w:rFonts w:ascii="Times New Roman" w:hAnsi="Times New Roman" w:cs="Times New Roman"/>
          <w:sz w:val="28"/>
          <w:szCs w:val="28"/>
        </w:rPr>
        <w:t>Мінветерана</w:t>
      </w:r>
      <w:proofErr w:type="spellEnd"/>
      <w:r w:rsidRPr="004A5079">
        <w:rPr>
          <w:rFonts w:ascii="Times New Roman" w:hAnsi="Times New Roman" w:cs="Times New Roman"/>
          <w:sz w:val="28"/>
          <w:szCs w:val="28"/>
        </w:rPr>
        <w:t xml:space="preserve"> на навчання-</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1 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 - надання інформації щодо місця реєстрації-1особа;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  -Звернення  та отримання довідки щодо постановки на квартирний облік        </w:t>
      </w:r>
      <w:proofErr w:type="spellStart"/>
      <w:r w:rsidRPr="004A5079">
        <w:rPr>
          <w:rFonts w:ascii="Times New Roman" w:hAnsi="Times New Roman" w:cs="Times New Roman"/>
          <w:sz w:val="28"/>
          <w:szCs w:val="28"/>
        </w:rPr>
        <w:t>Вознесенівської</w:t>
      </w:r>
      <w:proofErr w:type="spellEnd"/>
      <w:r w:rsidRPr="004A5079">
        <w:rPr>
          <w:rFonts w:ascii="Times New Roman" w:hAnsi="Times New Roman" w:cs="Times New Roman"/>
          <w:sz w:val="28"/>
          <w:szCs w:val="28"/>
        </w:rPr>
        <w:t xml:space="preserve"> РДА </w:t>
      </w:r>
      <w:proofErr w:type="spellStart"/>
      <w:r w:rsidRPr="004A5079">
        <w:rPr>
          <w:rFonts w:ascii="Times New Roman" w:hAnsi="Times New Roman" w:cs="Times New Roman"/>
          <w:sz w:val="28"/>
          <w:szCs w:val="28"/>
        </w:rPr>
        <w:t>м.Запоріжжя</w:t>
      </w:r>
      <w:proofErr w:type="spellEnd"/>
      <w:r w:rsidRPr="004A5079">
        <w:rPr>
          <w:rFonts w:ascii="Times New Roman" w:hAnsi="Times New Roman" w:cs="Times New Roman"/>
          <w:sz w:val="28"/>
          <w:szCs w:val="28"/>
        </w:rPr>
        <w:t xml:space="preserve"> -1 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 - звернення до ПФ </w:t>
      </w:r>
      <w:proofErr w:type="spellStart"/>
      <w:r w:rsidRPr="004A5079">
        <w:rPr>
          <w:rFonts w:ascii="Times New Roman" w:hAnsi="Times New Roman" w:cs="Times New Roman"/>
          <w:sz w:val="28"/>
          <w:szCs w:val="28"/>
        </w:rPr>
        <w:t>м.Запоріжжя</w:t>
      </w:r>
      <w:proofErr w:type="spellEnd"/>
      <w:r w:rsidRPr="004A5079">
        <w:rPr>
          <w:rFonts w:ascii="Times New Roman" w:hAnsi="Times New Roman" w:cs="Times New Roman"/>
          <w:sz w:val="28"/>
          <w:szCs w:val="28"/>
        </w:rPr>
        <w:t xml:space="preserve"> щодо вирішення питання виплат ВПО            </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 для   дитини -1особа;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-консультація щодо оформлення УБД  -1особа;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 оформлення звернення до Запорізького обласного ТЦК -1особа;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-роз</w:t>
      </w:r>
      <w:r w:rsidRPr="004A5079">
        <w:rPr>
          <w:rFonts w:ascii="Times New Roman" w:hAnsi="Times New Roman" w:cs="Times New Roman"/>
          <w:sz w:val="28"/>
          <w:szCs w:val="28"/>
          <w:lang w:val="ru-RU"/>
        </w:rPr>
        <w:t>’</w:t>
      </w:r>
      <w:proofErr w:type="spellStart"/>
      <w:r w:rsidRPr="004A5079">
        <w:rPr>
          <w:rFonts w:ascii="Times New Roman" w:hAnsi="Times New Roman" w:cs="Times New Roman"/>
          <w:sz w:val="28"/>
          <w:szCs w:val="28"/>
        </w:rPr>
        <w:t>яснення</w:t>
      </w:r>
      <w:proofErr w:type="spellEnd"/>
      <w:r w:rsidRPr="004A5079">
        <w:rPr>
          <w:rFonts w:ascii="Times New Roman" w:hAnsi="Times New Roman" w:cs="Times New Roman"/>
          <w:sz w:val="28"/>
          <w:szCs w:val="28"/>
        </w:rPr>
        <w:t xml:space="preserve"> щодо постановки на квартирний облік -1особа;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надання контактів юридичних консультантів: -2особи;</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направлення до пункту маскувальних сіток -1</w:t>
      </w:r>
      <w:r>
        <w:rPr>
          <w:rFonts w:ascii="Times New Roman" w:hAnsi="Times New Roman" w:cs="Times New Roman"/>
          <w:sz w:val="28"/>
          <w:szCs w:val="28"/>
        </w:rPr>
        <w:t xml:space="preserve">військова частина </w:t>
      </w:r>
      <w:r w:rsidRPr="004A5079">
        <w:rPr>
          <w:rFonts w:ascii="Times New Roman" w:hAnsi="Times New Roman" w:cs="Times New Roman"/>
          <w:sz w:val="28"/>
          <w:szCs w:val="28"/>
        </w:rPr>
        <w:t>;</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-вирішено питання та надіслано маскувальну сітку для 1-особа;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інформація щодо довідки форма 5 – 1-особа;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звернення до пенсійного фонду Заводського р-ну м. Запоріжжя з приводу виплат ВПО –1особа;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 xml:space="preserve">-звернення до </w:t>
      </w:r>
      <w:proofErr w:type="spellStart"/>
      <w:r w:rsidRPr="004A5079">
        <w:rPr>
          <w:rFonts w:ascii="Times New Roman" w:hAnsi="Times New Roman" w:cs="Times New Roman"/>
          <w:sz w:val="28"/>
          <w:szCs w:val="28"/>
        </w:rPr>
        <w:t>Мінветеранів,Ветеран</w:t>
      </w:r>
      <w:proofErr w:type="spellEnd"/>
      <w:r w:rsidRPr="004A5079">
        <w:rPr>
          <w:rFonts w:ascii="Times New Roman" w:hAnsi="Times New Roman" w:cs="Times New Roman"/>
          <w:sz w:val="28"/>
          <w:szCs w:val="28"/>
        </w:rPr>
        <w:t xml:space="preserve"> </w:t>
      </w:r>
      <w:proofErr w:type="spellStart"/>
      <w:r w:rsidRPr="004A5079">
        <w:rPr>
          <w:rFonts w:ascii="Times New Roman" w:hAnsi="Times New Roman" w:cs="Times New Roman"/>
          <w:sz w:val="28"/>
          <w:szCs w:val="28"/>
        </w:rPr>
        <w:t>ПРО,Запорізької</w:t>
      </w:r>
      <w:proofErr w:type="spellEnd"/>
      <w:r w:rsidRPr="004A5079">
        <w:rPr>
          <w:rFonts w:ascii="Times New Roman" w:hAnsi="Times New Roman" w:cs="Times New Roman"/>
          <w:sz w:val="28"/>
          <w:szCs w:val="28"/>
        </w:rPr>
        <w:t xml:space="preserve"> ОДА щодо питання надання статусу УБД – 1-особа;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-Надано консультації щодо виплат комунальних послуг сім’ям загиблих; 5особам;</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-звернення до юридичного відділу ЗНУ щодо переводу на бюджет  -1особа;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-надання інформації щодо санаторно-курортного лікування -1особа;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-знаходження звукорежисера для прослуховування на виступ до «Дня</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Незалежності» -1особа;</w:t>
      </w:r>
    </w:p>
    <w:p w:rsidR="0023177E" w:rsidRPr="004A5079" w:rsidRDefault="0023177E" w:rsidP="0023177E">
      <w:pPr>
        <w:tabs>
          <w:tab w:val="left" w:pos="960"/>
        </w:tabs>
        <w:spacing w:after="0"/>
        <w:rPr>
          <w:rFonts w:ascii="Times New Roman" w:hAnsi="Times New Roman" w:cs="Times New Roman"/>
          <w:sz w:val="28"/>
          <w:szCs w:val="28"/>
        </w:rPr>
      </w:pPr>
      <w:r w:rsidRPr="004A5079">
        <w:rPr>
          <w:rFonts w:ascii="Times New Roman" w:hAnsi="Times New Roman" w:cs="Times New Roman"/>
          <w:sz w:val="28"/>
          <w:szCs w:val="28"/>
        </w:rPr>
        <w:t>-супроводження інваліда війни на виступ до  Заводського будинку культури-1особа;</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w:t>
      </w:r>
      <w:proofErr w:type="spellStart"/>
      <w:r w:rsidRPr="004A5079">
        <w:rPr>
          <w:rFonts w:ascii="Times New Roman" w:hAnsi="Times New Roman" w:cs="Times New Roman"/>
          <w:sz w:val="28"/>
          <w:szCs w:val="28"/>
        </w:rPr>
        <w:t>розяснення</w:t>
      </w:r>
      <w:proofErr w:type="spellEnd"/>
      <w:r w:rsidRPr="004A5079">
        <w:rPr>
          <w:rFonts w:ascii="Times New Roman" w:hAnsi="Times New Roman" w:cs="Times New Roman"/>
          <w:sz w:val="28"/>
          <w:szCs w:val="28"/>
        </w:rPr>
        <w:t xml:space="preserve"> щодо лікування після поранення та отримання грошових коштів -2особи;</w:t>
      </w:r>
    </w:p>
    <w:p w:rsidR="0023177E" w:rsidRPr="004A5079" w:rsidRDefault="0023177E" w:rsidP="0023177E">
      <w:pPr>
        <w:spacing w:after="0"/>
        <w:rPr>
          <w:rFonts w:ascii="Times New Roman" w:hAnsi="Times New Roman" w:cs="Times New Roman"/>
          <w:sz w:val="28"/>
          <w:szCs w:val="28"/>
        </w:rPr>
      </w:pPr>
      <w:r w:rsidRPr="004A5079">
        <w:rPr>
          <w:rFonts w:ascii="Times New Roman" w:hAnsi="Times New Roman" w:cs="Times New Roman"/>
          <w:sz w:val="28"/>
          <w:szCs w:val="28"/>
        </w:rPr>
        <w:t>-</w:t>
      </w:r>
      <w:proofErr w:type="spellStart"/>
      <w:r w:rsidRPr="004A5079">
        <w:rPr>
          <w:rFonts w:ascii="Times New Roman" w:hAnsi="Times New Roman" w:cs="Times New Roman"/>
          <w:sz w:val="28"/>
          <w:szCs w:val="28"/>
        </w:rPr>
        <w:t>розяснення</w:t>
      </w:r>
      <w:proofErr w:type="spellEnd"/>
      <w:r w:rsidRPr="004A5079">
        <w:rPr>
          <w:rFonts w:ascii="Times New Roman" w:hAnsi="Times New Roman" w:cs="Times New Roman"/>
          <w:sz w:val="28"/>
          <w:szCs w:val="28"/>
        </w:rPr>
        <w:t xml:space="preserve"> щодо зниклих безвісті: -2особи;</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lastRenderedPageBreak/>
        <w:t>-надана консультація щодо лікування-1особа;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-звернення та вирішення питання щодо посвідчення «Дитини загиблого»  до Почаївського </w:t>
      </w:r>
      <w:proofErr w:type="spellStart"/>
      <w:r w:rsidRPr="004A5079">
        <w:rPr>
          <w:rFonts w:ascii="Times New Roman" w:hAnsi="Times New Roman" w:cs="Times New Roman"/>
          <w:sz w:val="28"/>
          <w:szCs w:val="28"/>
        </w:rPr>
        <w:t>ЦНАПу</w:t>
      </w:r>
      <w:proofErr w:type="spellEnd"/>
      <w:r w:rsidRPr="004A5079">
        <w:rPr>
          <w:rFonts w:ascii="Times New Roman" w:hAnsi="Times New Roman" w:cs="Times New Roman"/>
          <w:sz w:val="28"/>
          <w:szCs w:val="28"/>
        </w:rPr>
        <w:t xml:space="preserve"> і Почаївської ДА -1особа;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отримання капсули на «Дерево Пам’яті» -5 осіб;</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інформація, щодо відкриття «Алеї Слави» -5 осіб;</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 - допомога в оформленні документів на грошову допомогу на лікування -5 осіб;</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надання інформації щодо отримання грошової допомоги від громади-12 осіб;</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w:t>
      </w:r>
      <w:r>
        <w:rPr>
          <w:rFonts w:ascii="Times New Roman" w:hAnsi="Times New Roman" w:cs="Times New Roman"/>
          <w:sz w:val="28"/>
          <w:szCs w:val="28"/>
        </w:rPr>
        <w:t>і</w:t>
      </w:r>
      <w:r w:rsidRPr="004A5079">
        <w:rPr>
          <w:rFonts w:ascii="Times New Roman" w:hAnsi="Times New Roman" w:cs="Times New Roman"/>
          <w:sz w:val="28"/>
          <w:szCs w:val="28"/>
        </w:rPr>
        <w:t>нформування щодо житлового ваучера- 41особа;</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-приймали участь у відкритті меморіалу «Алеї Слави»-2заходи; </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 долучились  до акції  вшанування </w:t>
      </w:r>
      <w:proofErr w:type="spellStart"/>
      <w:r w:rsidRPr="004A5079">
        <w:rPr>
          <w:rFonts w:ascii="Times New Roman" w:hAnsi="Times New Roman" w:cs="Times New Roman"/>
          <w:sz w:val="28"/>
          <w:szCs w:val="28"/>
        </w:rPr>
        <w:t>пам</w:t>
      </w:r>
      <w:proofErr w:type="spellEnd"/>
      <w:r w:rsidRPr="004A5079">
        <w:rPr>
          <w:rFonts w:ascii="Times New Roman" w:hAnsi="Times New Roman" w:cs="Times New Roman"/>
          <w:sz w:val="28"/>
          <w:szCs w:val="28"/>
          <w:lang w:val="ru-RU"/>
        </w:rPr>
        <w:t>’</w:t>
      </w:r>
      <w:r w:rsidRPr="004A5079">
        <w:rPr>
          <w:rFonts w:ascii="Times New Roman" w:hAnsi="Times New Roman" w:cs="Times New Roman"/>
          <w:sz w:val="28"/>
          <w:szCs w:val="28"/>
        </w:rPr>
        <w:t xml:space="preserve">яті загиблих (бульвар Шевченко, встановлення прапорців ) </w:t>
      </w:r>
      <w:r>
        <w:rPr>
          <w:rFonts w:ascii="Times New Roman" w:hAnsi="Times New Roman" w:cs="Times New Roman"/>
          <w:sz w:val="28"/>
          <w:szCs w:val="28"/>
        </w:rPr>
        <w:t>–</w:t>
      </w:r>
      <w:r w:rsidRPr="004A5079">
        <w:rPr>
          <w:rFonts w:ascii="Times New Roman" w:hAnsi="Times New Roman" w:cs="Times New Roman"/>
          <w:sz w:val="28"/>
          <w:szCs w:val="28"/>
        </w:rPr>
        <w:t xml:space="preserve"> 1</w:t>
      </w:r>
      <w:r>
        <w:rPr>
          <w:rFonts w:ascii="Times New Roman" w:hAnsi="Times New Roman" w:cs="Times New Roman"/>
          <w:sz w:val="28"/>
          <w:szCs w:val="28"/>
        </w:rPr>
        <w:t xml:space="preserve"> </w:t>
      </w:r>
      <w:r w:rsidRPr="004A5079">
        <w:rPr>
          <w:rFonts w:ascii="Times New Roman" w:hAnsi="Times New Roman" w:cs="Times New Roman"/>
          <w:sz w:val="28"/>
          <w:szCs w:val="28"/>
        </w:rPr>
        <w:t>захід</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  -відвідування та впорядковували місця поховання  загиблих воїнів – мешканців громади  4 поховання -  4</w:t>
      </w:r>
      <w:r w:rsidR="0064266C">
        <w:rPr>
          <w:rFonts w:ascii="Times New Roman" w:hAnsi="Times New Roman" w:cs="Times New Roman"/>
          <w:sz w:val="28"/>
          <w:szCs w:val="28"/>
        </w:rPr>
        <w:t xml:space="preserve"> </w:t>
      </w:r>
      <w:r w:rsidRPr="004A5079">
        <w:rPr>
          <w:rFonts w:ascii="Times New Roman" w:hAnsi="Times New Roman" w:cs="Times New Roman"/>
          <w:sz w:val="28"/>
          <w:szCs w:val="28"/>
        </w:rPr>
        <w:t>рази (серпень, вересень, жовтень, грудень).</w:t>
      </w:r>
    </w:p>
    <w:p w:rsidR="0023177E" w:rsidRPr="004A5079" w:rsidRDefault="0023177E" w:rsidP="0023177E">
      <w:pPr>
        <w:spacing w:after="0" w:line="240" w:lineRule="auto"/>
        <w:rPr>
          <w:rFonts w:ascii="Times New Roman" w:hAnsi="Times New Roman" w:cs="Times New Roman"/>
          <w:sz w:val="28"/>
          <w:szCs w:val="28"/>
        </w:rPr>
      </w:pPr>
      <w:r w:rsidRPr="004A5079">
        <w:rPr>
          <w:rFonts w:ascii="Times New Roman" w:hAnsi="Times New Roman" w:cs="Times New Roman"/>
          <w:sz w:val="28"/>
          <w:szCs w:val="28"/>
        </w:rPr>
        <w:t xml:space="preserve"> </w:t>
      </w:r>
    </w:p>
    <w:p w:rsidR="00983E70" w:rsidRDefault="00983E70"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873FE1" w:rsidRDefault="00873FE1" w:rsidP="00983E70">
      <w:pPr>
        <w:suppressAutoHyphens/>
        <w:spacing w:after="0" w:line="240" w:lineRule="auto"/>
        <w:jc w:val="both"/>
        <w:rPr>
          <w:rFonts w:ascii="Times New Roman" w:eastAsia="NSimSun" w:hAnsi="Times New Roman" w:cs="Times New Roman"/>
          <w:kern w:val="2"/>
          <w:sz w:val="28"/>
          <w:szCs w:val="28"/>
          <w:lang w:eastAsia="zh-CN" w:bidi="hi-IN"/>
        </w:rPr>
      </w:pPr>
    </w:p>
    <w:p w:rsidR="00397672" w:rsidRDefault="00873FE1" w:rsidP="00397672">
      <w:pPr>
        <w:spacing w:after="0" w:line="240" w:lineRule="auto"/>
        <w:rPr>
          <w:rFonts w:ascii="Times New Roman" w:hAnsi="Times New Roman"/>
          <w:b/>
          <w:bCs/>
          <w:color w:val="000000"/>
          <w:sz w:val="28"/>
          <w:szCs w:val="28"/>
        </w:rPr>
      </w:pPr>
      <w:r>
        <w:rPr>
          <w:rFonts w:ascii="Times New Roman" w:hAnsi="Times New Roman" w:cs="Times New Roman"/>
          <w:b/>
          <w:bCs/>
          <w:kern w:val="2"/>
          <w:sz w:val="28"/>
          <w:szCs w:val="28"/>
        </w:rPr>
        <w:lastRenderedPageBreak/>
        <w:t>8.</w:t>
      </w:r>
      <w:r w:rsidR="00397672" w:rsidRPr="00397672">
        <w:rPr>
          <w:rFonts w:ascii="Times New Roman" w:hAnsi="Times New Roman"/>
          <w:b/>
          <w:bCs/>
          <w:color w:val="000000"/>
          <w:sz w:val="28"/>
          <w:szCs w:val="28"/>
        </w:rPr>
        <w:t xml:space="preserve"> </w:t>
      </w:r>
      <w:r w:rsidR="00397672">
        <w:rPr>
          <w:rFonts w:ascii="Times New Roman" w:hAnsi="Times New Roman"/>
          <w:b/>
          <w:bCs/>
          <w:color w:val="000000"/>
          <w:sz w:val="28"/>
          <w:szCs w:val="28"/>
        </w:rPr>
        <w:t>Освіта .</w:t>
      </w:r>
    </w:p>
    <w:p w:rsidR="00397672" w:rsidRDefault="00397672" w:rsidP="00397672">
      <w:pPr>
        <w:spacing w:after="0" w:line="240" w:lineRule="auto"/>
        <w:rPr>
          <w:rFonts w:ascii="Times New Roman" w:hAnsi="Times New Roman"/>
          <w:b/>
          <w:bCs/>
          <w:color w:val="000000"/>
          <w:sz w:val="28"/>
          <w:szCs w:val="28"/>
        </w:rPr>
      </w:pPr>
    </w:p>
    <w:p w:rsidR="00397672" w:rsidRDefault="00397672" w:rsidP="00397672">
      <w:pPr>
        <w:spacing w:after="0" w:line="240" w:lineRule="auto"/>
        <w:rPr>
          <w:rFonts w:ascii="Times New Roman" w:hAnsi="Times New Roman"/>
          <w:b/>
          <w:bCs/>
          <w:color w:val="000000"/>
          <w:sz w:val="28"/>
          <w:szCs w:val="28"/>
        </w:rPr>
      </w:pPr>
    </w:p>
    <w:p w:rsidR="00397672" w:rsidRPr="008E27D0" w:rsidRDefault="00397672" w:rsidP="00397672">
      <w:pPr>
        <w:spacing w:after="0" w:line="240" w:lineRule="auto"/>
        <w:rPr>
          <w:rFonts w:ascii="Times New Roman" w:hAnsi="Times New Roman"/>
          <w:b/>
          <w:bCs/>
          <w:color w:val="000000"/>
          <w:sz w:val="28"/>
          <w:szCs w:val="28"/>
        </w:rPr>
      </w:pPr>
      <w:r>
        <w:rPr>
          <w:rFonts w:ascii="Times New Roman" w:hAnsi="Times New Roman"/>
          <w:color w:val="000000"/>
          <w:sz w:val="28"/>
          <w:szCs w:val="28"/>
        </w:rPr>
        <w:t xml:space="preserve">Робота </w:t>
      </w:r>
      <w:r w:rsidRPr="008E27D0">
        <w:rPr>
          <w:rFonts w:ascii="Times New Roman" w:hAnsi="Times New Roman"/>
          <w:color w:val="000000"/>
          <w:sz w:val="28"/>
          <w:szCs w:val="28"/>
        </w:rPr>
        <w:t xml:space="preserve"> </w:t>
      </w:r>
      <w:r w:rsidRPr="00DF4615">
        <w:rPr>
          <w:rFonts w:ascii="Times New Roman" w:hAnsi="Times New Roman"/>
          <w:color w:val="000000"/>
          <w:sz w:val="28"/>
          <w:szCs w:val="28"/>
        </w:rPr>
        <w:t>відділу освіти, молоді, спорту, культури та туризму сільської ради</w:t>
      </w:r>
      <w:r w:rsidRPr="008E27D0">
        <w:rPr>
          <w:rFonts w:ascii="Times New Roman" w:hAnsi="Times New Roman"/>
          <w:b/>
          <w:bCs/>
          <w:color w:val="000000"/>
          <w:sz w:val="28"/>
          <w:szCs w:val="28"/>
        </w:rPr>
        <w:t xml:space="preserve"> </w:t>
      </w:r>
    </w:p>
    <w:p w:rsidR="00397672" w:rsidRPr="008E27D0" w:rsidRDefault="00397672" w:rsidP="00397672">
      <w:pPr>
        <w:spacing w:line="240" w:lineRule="auto"/>
        <w:jc w:val="both"/>
        <w:rPr>
          <w:rFonts w:ascii="Times New Roman" w:hAnsi="Times New Roman"/>
          <w:color w:val="000000"/>
          <w:sz w:val="28"/>
          <w:szCs w:val="28"/>
        </w:rPr>
      </w:pPr>
      <w:r w:rsidRPr="008E27D0">
        <w:rPr>
          <w:rFonts w:ascii="Times New Roman" w:hAnsi="Times New Roman"/>
          <w:color w:val="000000"/>
          <w:sz w:val="28"/>
          <w:szCs w:val="28"/>
        </w:rPr>
        <w:t>спрямована на реалізацію державної освітньої політики  в громаді, організацію якісного освітнього процесу та забезпечення належних умов  для функціонування закладів освіти в умовах воєнного часу.</w:t>
      </w:r>
    </w:p>
    <w:p w:rsidR="00397672" w:rsidRPr="008E27D0" w:rsidRDefault="00397672" w:rsidP="00397672">
      <w:pPr>
        <w:spacing w:line="240" w:lineRule="auto"/>
        <w:jc w:val="both"/>
        <w:rPr>
          <w:rFonts w:ascii="Times New Roman" w:hAnsi="Times New Roman"/>
          <w:color w:val="000000"/>
          <w:sz w:val="28"/>
          <w:szCs w:val="28"/>
        </w:rPr>
      </w:pPr>
      <w:r w:rsidRPr="008E27D0">
        <w:rPr>
          <w:rFonts w:ascii="Times New Roman" w:hAnsi="Times New Roman"/>
          <w:color w:val="000000"/>
          <w:sz w:val="28"/>
          <w:szCs w:val="28"/>
        </w:rPr>
        <w:t xml:space="preserve">       У </w:t>
      </w:r>
      <w:proofErr w:type="spellStart"/>
      <w:r w:rsidRPr="008E27D0">
        <w:rPr>
          <w:rFonts w:ascii="Times New Roman" w:hAnsi="Times New Roman"/>
          <w:color w:val="000000"/>
          <w:sz w:val="28"/>
          <w:szCs w:val="28"/>
        </w:rPr>
        <w:t>Федорівській</w:t>
      </w:r>
      <w:proofErr w:type="spellEnd"/>
      <w:r w:rsidRPr="008E27D0">
        <w:rPr>
          <w:rFonts w:ascii="Times New Roman" w:hAnsi="Times New Roman"/>
          <w:color w:val="000000"/>
          <w:sz w:val="28"/>
          <w:szCs w:val="28"/>
        </w:rPr>
        <w:t xml:space="preserve"> громаді налічується 377 дітей.</w:t>
      </w:r>
    </w:p>
    <w:p w:rsidR="00397672" w:rsidRPr="008E27D0" w:rsidRDefault="00397672" w:rsidP="00397672">
      <w:pPr>
        <w:pStyle w:val="Standard"/>
        <w:jc w:val="both"/>
        <w:rPr>
          <w:rFonts w:ascii="Times New Roman" w:eastAsia="Times New Roman" w:hAnsi="Times New Roman" w:cs="Times New Roman"/>
          <w:color w:val="000000"/>
          <w:sz w:val="28"/>
          <w:szCs w:val="28"/>
          <w:bdr w:val="none" w:sz="0" w:space="0" w:color="auto" w:frame="1"/>
          <w:lang w:eastAsia="ru-RU"/>
        </w:rPr>
      </w:pPr>
      <w:r w:rsidRPr="008E27D0">
        <w:rPr>
          <w:rFonts w:ascii="Times New Roman" w:eastAsia="Times New Roman" w:hAnsi="Times New Roman" w:cs="Times New Roman"/>
          <w:color w:val="000000"/>
          <w:sz w:val="28"/>
          <w:szCs w:val="28"/>
          <w:bdr w:val="none" w:sz="0" w:space="0" w:color="auto" w:frame="1"/>
          <w:lang w:eastAsia="ru-RU"/>
        </w:rPr>
        <w:t xml:space="preserve">       Відділу  освіти</w:t>
      </w:r>
      <w:r w:rsidR="00DF4615">
        <w:rPr>
          <w:rFonts w:ascii="Times New Roman" w:eastAsia="Times New Roman" w:hAnsi="Times New Roman" w:cs="Times New Roman"/>
          <w:color w:val="000000"/>
          <w:sz w:val="28"/>
          <w:szCs w:val="28"/>
          <w:bdr w:val="none" w:sz="0" w:space="0" w:color="auto" w:frame="1"/>
          <w:lang w:eastAsia="ru-RU"/>
        </w:rPr>
        <w:t xml:space="preserve"> </w:t>
      </w:r>
      <w:r w:rsidRPr="008E27D0">
        <w:rPr>
          <w:rFonts w:ascii="Times New Roman" w:eastAsia="Times New Roman" w:hAnsi="Times New Roman" w:cs="Times New Roman"/>
          <w:color w:val="000000"/>
          <w:sz w:val="28"/>
          <w:szCs w:val="28"/>
          <w:bdr w:val="none" w:sz="0" w:space="0" w:color="auto" w:frame="1"/>
          <w:lang w:eastAsia="ru-RU"/>
        </w:rPr>
        <w:t>підпорядковуються два заклади середньої освіти та два заклади дошкільної .</w:t>
      </w:r>
    </w:p>
    <w:p w:rsidR="00397672" w:rsidRPr="008E27D0" w:rsidRDefault="00397672" w:rsidP="00397672">
      <w:pPr>
        <w:pStyle w:val="Standard"/>
        <w:jc w:val="both"/>
        <w:rPr>
          <w:rFonts w:ascii="Times New Roman" w:eastAsia="Times New Roman" w:hAnsi="Times New Roman" w:cs="Times New Roman"/>
          <w:color w:val="000000"/>
          <w:sz w:val="28"/>
          <w:szCs w:val="28"/>
          <w:bdr w:val="none" w:sz="0" w:space="0" w:color="auto" w:frame="1"/>
          <w:lang w:eastAsia="ru-RU"/>
        </w:rPr>
      </w:pPr>
    </w:p>
    <w:p w:rsidR="00DF4615" w:rsidRDefault="00397672" w:rsidP="00397672">
      <w:pPr>
        <w:pStyle w:val="Standard"/>
        <w:jc w:val="both"/>
        <w:rPr>
          <w:rFonts w:ascii="Times New Roman" w:eastAsia="Times New Roman" w:hAnsi="Times New Roman" w:cs="Times New Roman"/>
          <w:color w:val="000000"/>
          <w:sz w:val="28"/>
          <w:szCs w:val="28"/>
          <w:bdr w:val="none" w:sz="0" w:space="0" w:color="auto" w:frame="1"/>
          <w:lang w:eastAsia="ru-RU"/>
        </w:rPr>
      </w:pPr>
      <w:r w:rsidRPr="008E27D0">
        <w:rPr>
          <w:rFonts w:ascii="Times New Roman" w:eastAsia="Times New Roman" w:hAnsi="Times New Roman" w:cs="Times New Roman"/>
          <w:color w:val="000000"/>
          <w:sz w:val="28"/>
          <w:szCs w:val="28"/>
          <w:bdr w:val="none" w:sz="0" w:space="0" w:color="auto" w:frame="1"/>
          <w:lang w:eastAsia="ru-RU"/>
        </w:rPr>
        <w:t xml:space="preserve">В </w:t>
      </w:r>
      <w:bookmarkStart w:id="19" w:name="_Hlk219797990"/>
      <w:r w:rsidRPr="008E27D0">
        <w:rPr>
          <w:rFonts w:ascii="Times New Roman" w:eastAsia="Times New Roman" w:hAnsi="Times New Roman" w:cs="Times New Roman"/>
          <w:color w:val="000000"/>
          <w:sz w:val="28"/>
          <w:szCs w:val="28"/>
          <w:bdr w:val="none" w:sz="0" w:space="0" w:color="auto" w:frame="1"/>
          <w:lang w:eastAsia="ru-RU"/>
        </w:rPr>
        <w:t>КУ «</w:t>
      </w:r>
      <w:proofErr w:type="spellStart"/>
      <w:r w:rsidRPr="008E27D0">
        <w:rPr>
          <w:rFonts w:ascii="Times New Roman" w:eastAsia="Times New Roman" w:hAnsi="Times New Roman" w:cs="Times New Roman"/>
          <w:color w:val="000000"/>
          <w:sz w:val="28"/>
          <w:szCs w:val="28"/>
          <w:bdr w:val="none" w:sz="0" w:space="0" w:color="auto" w:frame="1"/>
          <w:lang w:eastAsia="ru-RU"/>
        </w:rPr>
        <w:t>Федорівський</w:t>
      </w:r>
      <w:proofErr w:type="spellEnd"/>
      <w:r w:rsidRPr="008E27D0">
        <w:rPr>
          <w:rFonts w:ascii="Times New Roman" w:eastAsia="Times New Roman" w:hAnsi="Times New Roman" w:cs="Times New Roman"/>
          <w:color w:val="000000"/>
          <w:sz w:val="28"/>
          <w:szCs w:val="28"/>
          <w:bdr w:val="none" w:sz="0" w:space="0" w:color="auto" w:frame="1"/>
          <w:lang w:eastAsia="ru-RU"/>
        </w:rPr>
        <w:t xml:space="preserve"> ЗЗСО І-ІІІ ступенів» </w:t>
      </w:r>
      <w:bookmarkEnd w:id="19"/>
      <w:r w:rsidRPr="008E27D0">
        <w:rPr>
          <w:rFonts w:ascii="Times New Roman" w:eastAsia="Times New Roman" w:hAnsi="Times New Roman" w:cs="Times New Roman"/>
          <w:color w:val="000000"/>
          <w:sz w:val="28"/>
          <w:szCs w:val="28"/>
          <w:bdr w:val="none" w:sz="0" w:space="0" w:color="auto" w:frame="1"/>
          <w:lang w:eastAsia="ru-RU"/>
        </w:rPr>
        <w:t xml:space="preserve">та КУ «Новоселівська гімназія" навчалося 189 </w:t>
      </w:r>
      <w:bookmarkStart w:id="20" w:name="_Hlk219798008"/>
      <w:r w:rsidRPr="008E27D0">
        <w:rPr>
          <w:rFonts w:ascii="Times New Roman" w:eastAsia="Times New Roman" w:hAnsi="Times New Roman" w:cs="Times New Roman"/>
          <w:color w:val="000000"/>
          <w:sz w:val="28"/>
          <w:szCs w:val="28"/>
          <w:bdr w:val="none" w:sz="0" w:space="0" w:color="auto" w:frame="1"/>
          <w:lang w:eastAsia="ru-RU"/>
        </w:rPr>
        <w:t xml:space="preserve">учнів та учениць </w:t>
      </w:r>
      <w:bookmarkEnd w:id="20"/>
      <w:r w:rsidRPr="008E27D0">
        <w:rPr>
          <w:rFonts w:ascii="Times New Roman" w:eastAsia="Times New Roman" w:hAnsi="Times New Roman" w:cs="Times New Roman"/>
          <w:color w:val="000000"/>
          <w:sz w:val="28"/>
          <w:szCs w:val="28"/>
          <w:bdr w:val="none" w:sz="0" w:space="0" w:color="auto" w:frame="1"/>
          <w:lang w:eastAsia="ru-RU"/>
        </w:rPr>
        <w:t xml:space="preserve">станом на 01.01.2025 року. </w:t>
      </w:r>
    </w:p>
    <w:p w:rsidR="00397672" w:rsidRPr="008E27D0" w:rsidRDefault="00397672" w:rsidP="00397672">
      <w:pPr>
        <w:pStyle w:val="Standard"/>
        <w:jc w:val="both"/>
        <w:rPr>
          <w:rFonts w:ascii="Times New Roman" w:eastAsia="Times New Roman" w:hAnsi="Times New Roman" w:cs="Times New Roman"/>
          <w:color w:val="000000"/>
          <w:sz w:val="28"/>
          <w:szCs w:val="28"/>
          <w:bdr w:val="none" w:sz="0" w:space="0" w:color="auto" w:frame="1"/>
          <w:lang w:eastAsia="ru-RU"/>
        </w:rPr>
      </w:pPr>
      <w:r w:rsidRPr="008E27D0">
        <w:rPr>
          <w:rFonts w:ascii="Times New Roman" w:hAnsi="Times New Roman" w:cs="Times New Roman"/>
          <w:color w:val="000000"/>
          <w:sz w:val="28"/>
          <w:szCs w:val="28"/>
        </w:rPr>
        <w:t xml:space="preserve">З 16 серпня, з метою оптимізації мережі закладів освіти </w:t>
      </w:r>
      <w:proofErr w:type="spellStart"/>
      <w:r w:rsidRPr="008E27D0">
        <w:rPr>
          <w:rFonts w:ascii="Times New Roman" w:hAnsi="Times New Roman" w:cs="Times New Roman"/>
          <w:color w:val="000000"/>
          <w:sz w:val="28"/>
          <w:szCs w:val="28"/>
        </w:rPr>
        <w:t>Федорівської</w:t>
      </w:r>
      <w:proofErr w:type="spellEnd"/>
      <w:r w:rsidRPr="008E27D0">
        <w:rPr>
          <w:rFonts w:ascii="Times New Roman" w:hAnsi="Times New Roman" w:cs="Times New Roman"/>
          <w:color w:val="000000"/>
          <w:sz w:val="28"/>
          <w:szCs w:val="28"/>
        </w:rPr>
        <w:t xml:space="preserve"> сільської ради,  Комунальна установа «Новоселівська гімназія» призупинила освітню діяльність. </w:t>
      </w:r>
      <w:r w:rsidRPr="008E27D0">
        <w:rPr>
          <w:rFonts w:ascii="Times New Roman" w:eastAsia="Times New Roman" w:hAnsi="Times New Roman" w:cs="Times New Roman"/>
          <w:color w:val="000000"/>
          <w:sz w:val="28"/>
          <w:szCs w:val="28"/>
          <w:bdr w:val="none" w:sz="0" w:space="0" w:color="auto" w:frame="1"/>
          <w:lang w:eastAsia="ru-RU"/>
        </w:rPr>
        <w:t xml:space="preserve"> </w:t>
      </w:r>
    </w:p>
    <w:p w:rsidR="00397672" w:rsidRPr="008E27D0" w:rsidRDefault="00397672" w:rsidP="00397672">
      <w:pPr>
        <w:pStyle w:val="Standard"/>
        <w:jc w:val="both"/>
        <w:rPr>
          <w:rFonts w:ascii="Times New Roman" w:eastAsia="Times New Roman" w:hAnsi="Times New Roman" w:cs="Times New Roman"/>
          <w:color w:val="000000"/>
          <w:sz w:val="28"/>
          <w:szCs w:val="28"/>
          <w:bdr w:val="none" w:sz="0" w:space="0" w:color="auto" w:frame="1"/>
          <w:lang w:eastAsia="ru-RU"/>
        </w:rPr>
      </w:pPr>
      <w:r w:rsidRPr="008E27D0">
        <w:rPr>
          <w:rFonts w:ascii="Times New Roman" w:eastAsia="Times New Roman" w:hAnsi="Times New Roman" w:cs="Times New Roman"/>
          <w:color w:val="000000"/>
          <w:sz w:val="28"/>
          <w:szCs w:val="28"/>
          <w:bdr w:val="none" w:sz="0" w:space="0" w:color="auto" w:frame="1"/>
          <w:lang w:eastAsia="ru-RU"/>
        </w:rPr>
        <w:t>Станом на 31.12.2025 року у КУ «</w:t>
      </w:r>
      <w:proofErr w:type="spellStart"/>
      <w:r w:rsidRPr="008E27D0">
        <w:rPr>
          <w:rFonts w:ascii="Times New Roman" w:eastAsia="Times New Roman" w:hAnsi="Times New Roman" w:cs="Times New Roman"/>
          <w:color w:val="000000"/>
          <w:sz w:val="28"/>
          <w:szCs w:val="28"/>
          <w:bdr w:val="none" w:sz="0" w:space="0" w:color="auto" w:frame="1"/>
          <w:lang w:eastAsia="ru-RU"/>
        </w:rPr>
        <w:t>Федорівський</w:t>
      </w:r>
      <w:proofErr w:type="spellEnd"/>
      <w:r w:rsidRPr="008E27D0">
        <w:rPr>
          <w:rFonts w:ascii="Times New Roman" w:eastAsia="Times New Roman" w:hAnsi="Times New Roman" w:cs="Times New Roman"/>
          <w:color w:val="000000"/>
          <w:sz w:val="28"/>
          <w:szCs w:val="28"/>
          <w:bdr w:val="none" w:sz="0" w:space="0" w:color="auto" w:frame="1"/>
          <w:lang w:eastAsia="ru-RU"/>
        </w:rPr>
        <w:t xml:space="preserve"> ЗЗСО І-ІІІ ступенів» навчається 138 учнів та учениць.</w:t>
      </w:r>
    </w:p>
    <w:p w:rsidR="00397672" w:rsidRPr="008E27D0" w:rsidRDefault="00397672" w:rsidP="00397672">
      <w:pPr>
        <w:pStyle w:val="Standard"/>
        <w:jc w:val="both"/>
        <w:rPr>
          <w:rFonts w:ascii="Times New Roman" w:eastAsia="Times New Roman" w:hAnsi="Times New Roman" w:cs="Times New Roman"/>
          <w:color w:val="000000"/>
          <w:sz w:val="28"/>
          <w:szCs w:val="28"/>
          <w:bdr w:val="none" w:sz="0" w:space="0" w:color="auto" w:frame="1"/>
          <w:lang w:eastAsia="ru-RU"/>
        </w:rPr>
      </w:pPr>
      <w:r w:rsidRPr="008E27D0">
        <w:rPr>
          <w:rFonts w:ascii="Times New Roman" w:eastAsia="Times New Roman" w:hAnsi="Times New Roman" w:cs="Times New Roman"/>
          <w:color w:val="000000"/>
          <w:sz w:val="28"/>
          <w:szCs w:val="28"/>
          <w:bdr w:val="none" w:sz="0" w:space="0" w:color="auto" w:frame="1"/>
          <w:lang w:eastAsia="ru-RU"/>
        </w:rPr>
        <w:t xml:space="preserve">  Заклади дошкільної освіти КДНЗ Я-С «Росинка» та КДНЗ Я-С «Веселка» знаходяться на простої. </w:t>
      </w:r>
      <w:r w:rsidRPr="008E27D0">
        <w:rPr>
          <w:rFonts w:ascii="Times New Roman" w:hAnsi="Times New Roman" w:cs="Times New Roman"/>
          <w:color w:val="000000"/>
          <w:sz w:val="28"/>
          <w:szCs w:val="28"/>
        </w:rPr>
        <w:t xml:space="preserve"> </w:t>
      </w:r>
    </w:p>
    <w:p w:rsidR="00397672" w:rsidRPr="008E27D0" w:rsidRDefault="00397672" w:rsidP="00397672">
      <w:pPr>
        <w:pStyle w:val="Standard"/>
        <w:jc w:val="both"/>
        <w:rPr>
          <w:rFonts w:ascii="Times New Roman" w:hAnsi="Times New Roman"/>
          <w:color w:val="000000"/>
          <w:sz w:val="28"/>
          <w:szCs w:val="28"/>
        </w:rPr>
      </w:pPr>
      <w:r w:rsidRPr="008E27D0">
        <w:rPr>
          <w:rFonts w:ascii="Times New Roman" w:eastAsia="Times New Roman" w:hAnsi="Times New Roman" w:cs="Times New Roman"/>
          <w:color w:val="000000"/>
          <w:sz w:val="28"/>
          <w:szCs w:val="28"/>
          <w:bdr w:val="none" w:sz="0" w:space="0" w:color="auto" w:frame="1"/>
          <w:lang w:eastAsia="ru-RU"/>
        </w:rPr>
        <w:t xml:space="preserve">      </w:t>
      </w:r>
      <w:r w:rsidRPr="008E27D0">
        <w:rPr>
          <w:rFonts w:ascii="Times New Roman" w:hAnsi="Times New Roman"/>
          <w:color w:val="000000"/>
          <w:sz w:val="28"/>
          <w:szCs w:val="28"/>
        </w:rPr>
        <w:t xml:space="preserve"> </w:t>
      </w:r>
      <w:r w:rsidRPr="008E27D0">
        <w:rPr>
          <w:rFonts w:ascii="Times New Roman" w:eastAsia="Times New Roman" w:hAnsi="Times New Roman"/>
          <w:color w:val="000000"/>
          <w:sz w:val="28"/>
          <w:szCs w:val="28"/>
          <w:bdr w:val="none" w:sz="0" w:space="0" w:color="auto" w:frame="1"/>
          <w:lang w:eastAsia="ru-RU"/>
        </w:rPr>
        <w:t>У  КУ «</w:t>
      </w:r>
      <w:proofErr w:type="spellStart"/>
      <w:r w:rsidRPr="008E27D0">
        <w:rPr>
          <w:rFonts w:ascii="Times New Roman" w:eastAsia="Times New Roman" w:hAnsi="Times New Roman"/>
          <w:color w:val="000000"/>
          <w:sz w:val="28"/>
          <w:szCs w:val="28"/>
          <w:bdr w:val="none" w:sz="0" w:space="0" w:color="auto" w:frame="1"/>
          <w:lang w:eastAsia="ru-RU"/>
        </w:rPr>
        <w:t>Федорівський</w:t>
      </w:r>
      <w:proofErr w:type="spellEnd"/>
      <w:r w:rsidRPr="008E27D0">
        <w:rPr>
          <w:rFonts w:ascii="Times New Roman" w:eastAsia="Times New Roman" w:hAnsi="Times New Roman"/>
          <w:color w:val="000000"/>
          <w:sz w:val="28"/>
          <w:szCs w:val="28"/>
          <w:bdr w:val="none" w:sz="0" w:space="0" w:color="auto" w:frame="1"/>
          <w:lang w:eastAsia="ru-RU"/>
        </w:rPr>
        <w:t xml:space="preserve"> ЗЗСО І-ІІІ ступенів» </w:t>
      </w:r>
      <w:proofErr w:type="spellStart"/>
      <w:r w:rsidRPr="008E27D0">
        <w:rPr>
          <w:rFonts w:ascii="Times New Roman" w:eastAsia="Times New Roman" w:hAnsi="Times New Roman"/>
          <w:color w:val="000000"/>
          <w:sz w:val="28"/>
          <w:szCs w:val="28"/>
          <w:bdr w:val="none" w:sz="0" w:space="0" w:color="auto" w:frame="1"/>
          <w:lang w:eastAsia="ru-RU"/>
        </w:rPr>
        <w:t>Федорівської</w:t>
      </w:r>
      <w:proofErr w:type="spellEnd"/>
      <w:r w:rsidRPr="008E27D0">
        <w:rPr>
          <w:rFonts w:ascii="Times New Roman" w:eastAsia="Times New Roman" w:hAnsi="Times New Roman"/>
          <w:color w:val="000000"/>
          <w:sz w:val="28"/>
          <w:szCs w:val="28"/>
          <w:bdr w:val="none" w:sz="0" w:space="0" w:color="auto" w:frame="1"/>
          <w:lang w:eastAsia="ru-RU"/>
        </w:rPr>
        <w:t xml:space="preserve"> сільської ради організовано дистанційне навчання . </w:t>
      </w:r>
      <w:r w:rsidRPr="008E27D0">
        <w:rPr>
          <w:rFonts w:ascii="Times New Roman" w:hAnsi="Times New Roman"/>
          <w:color w:val="000000"/>
          <w:sz w:val="28"/>
          <w:szCs w:val="28"/>
        </w:rPr>
        <w:t xml:space="preserve"> </w:t>
      </w:r>
      <w:r w:rsidRPr="008E27D0">
        <w:rPr>
          <w:rFonts w:ascii="Times New Roman" w:eastAsia="Times New Roman" w:hAnsi="Times New Roman"/>
          <w:color w:val="000000"/>
          <w:sz w:val="28"/>
          <w:szCs w:val="28"/>
          <w:bdr w:val="none" w:sz="0" w:space="0" w:color="auto" w:frame="1"/>
          <w:lang w:eastAsia="ru-RU"/>
        </w:rPr>
        <w:t xml:space="preserve">Освітній процес  у поточному навчальному році забезпечувало 34 педагоги, з 01 вересня - 23 вчителі. Всі мають вищу освіту. </w:t>
      </w:r>
      <w:r w:rsidRPr="008E27D0">
        <w:rPr>
          <w:rFonts w:ascii="Times New Roman" w:hAnsi="Times New Roman"/>
          <w:color w:val="000000"/>
          <w:sz w:val="28"/>
          <w:szCs w:val="28"/>
        </w:rPr>
        <w:t>Відповідно до  положення про атестацію, затвердженого наказом МОН України від 09.09.2022р. № 805, атестувалися 10 педагогічних працівників закладів освіти.</w:t>
      </w:r>
    </w:p>
    <w:p w:rsidR="00397672" w:rsidRPr="008E27D0" w:rsidRDefault="00DF4615" w:rsidP="00397672">
      <w:pPr>
        <w:pStyle w:val="Standard"/>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w:t>
      </w:r>
      <w:r w:rsidR="00397672" w:rsidRPr="008E27D0">
        <w:rPr>
          <w:rFonts w:ascii="Times New Roman" w:hAnsi="Times New Roman" w:cs="Times New Roman"/>
          <w:color w:val="000000"/>
          <w:sz w:val="28"/>
          <w:szCs w:val="28"/>
        </w:rPr>
        <w:t xml:space="preserve"> метою виявлення та підтримки талановитих і обдарованих дітей та молоді, оздоровлення та відпочинку дітей  </w:t>
      </w:r>
      <w:proofErr w:type="spellStart"/>
      <w:r w:rsidR="00397672" w:rsidRPr="008E27D0">
        <w:rPr>
          <w:rFonts w:ascii="Times New Roman" w:hAnsi="Times New Roman" w:cs="Times New Roman"/>
          <w:color w:val="000000"/>
          <w:sz w:val="28"/>
          <w:szCs w:val="28"/>
        </w:rPr>
        <w:t>Федорівської</w:t>
      </w:r>
      <w:proofErr w:type="spellEnd"/>
      <w:r w:rsidR="00397672" w:rsidRPr="008E27D0">
        <w:rPr>
          <w:rFonts w:ascii="Times New Roman" w:hAnsi="Times New Roman" w:cs="Times New Roman"/>
          <w:color w:val="000000"/>
          <w:sz w:val="28"/>
          <w:szCs w:val="28"/>
        </w:rPr>
        <w:t xml:space="preserve"> сільської територіальної громади на 2025 рік відділом освіти розроблено програми: </w:t>
      </w:r>
    </w:p>
    <w:p w:rsidR="00397672" w:rsidRPr="008E27D0" w:rsidRDefault="00397672" w:rsidP="00397672">
      <w:pPr>
        <w:pStyle w:val="a6"/>
        <w:spacing w:after="0" w:line="240" w:lineRule="auto"/>
        <w:ind w:left="1069"/>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559"/>
        <w:gridCol w:w="1695"/>
      </w:tblGrid>
      <w:tr w:rsidR="00397672" w:rsidRPr="008E27D0" w:rsidTr="00DF4615">
        <w:tc>
          <w:tcPr>
            <w:tcW w:w="6091" w:type="dxa"/>
            <w:shd w:val="clear" w:color="auto" w:fill="auto"/>
          </w:tcPr>
          <w:p w:rsidR="00397672" w:rsidRPr="008E27D0" w:rsidRDefault="00397672" w:rsidP="00DF4615">
            <w:pPr>
              <w:spacing w:line="240" w:lineRule="auto"/>
              <w:rPr>
                <w:rFonts w:ascii="Times New Roman" w:hAnsi="Times New Roman"/>
                <w:color w:val="000000"/>
                <w:sz w:val="24"/>
                <w:szCs w:val="24"/>
              </w:rPr>
            </w:pPr>
            <w:r w:rsidRPr="008E27D0">
              <w:rPr>
                <w:rFonts w:ascii="Times New Roman" w:hAnsi="Times New Roman"/>
                <w:color w:val="000000"/>
                <w:sz w:val="24"/>
                <w:szCs w:val="24"/>
              </w:rPr>
              <w:t>Назва програми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97672" w:rsidRPr="008E27D0" w:rsidRDefault="00397672" w:rsidP="00DF4615">
            <w:pPr>
              <w:spacing w:line="240" w:lineRule="auto"/>
              <w:rPr>
                <w:rFonts w:ascii="Times New Roman" w:hAnsi="Times New Roman"/>
                <w:color w:val="000000"/>
                <w:sz w:val="20"/>
                <w:szCs w:val="20"/>
              </w:rPr>
            </w:pPr>
            <w:r w:rsidRPr="008E27D0">
              <w:rPr>
                <w:rFonts w:ascii="Times New Roman" w:hAnsi="Times New Roman"/>
                <w:color w:val="000000"/>
                <w:sz w:val="20"/>
                <w:szCs w:val="20"/>
              </w:rPr>
              <w:t xml:space="preserve">План на 2025 рік </w:t>
            </w:r>
          </w:p>
        </w:tc>
        <w:tc>
          <w:tcPr>
            <w:tcW w:w="1695" w:type="dxa"/>
            <w:tcBorders>
              <w:top w:val="single" w:sz="4" w:space="0" w:color="auto"/>
              <w:left w:val="nil"/>
              <w:bottom w:val="single" w:sz="4" w:space="0" w:color="auto"/>
              <w:right w:val="single" w:sz="4" w:space="0" w:color="auto"/>
            </w:tcBorders>
            <w:shd w:val="clear" w:color="auto" w:fill="auto"/>
            <w:vAlign w:val="center"/>
          </w:tcPr>
          <w:p w:rsidR="00397672" w:rsidRPr="008E27D0" w:rsidRDefault="00397672" w:rsidP="00DF4615">
            <w:pPr>
              <w:spacing w:line="240" w:lineRule="auto"/>
              <w:rPr>
                <w:rFonts w:ascii="Times New Roman" w:hAnsi="Times New Roman"/>
                <w:color w:val="000000"/>
                <w:sz w:val="20"/>
                <w:szCs w:val="20"/>
              </w:rPr>
            </w:pPr>
            <w:r w:rsidRPr="008E27D0">
              <w:rPr>
                <w:rFonts w:ascii="Times New Roman" w:hAnsi="Times New Roman"/>
                <w:color w:val="000000"/>
                <w:sz w:val="20"/>
                <w:szCs w:val="20"/>
              </w:rPr>
              <w:t>Касові видатки   за 2025рік</w:t>
            </w:r>
          </w:p>
        </w:tc>
      </w:tr>
      <w:tr w:rsidR="00397672" w:rsidRPr="008E27D0" w:rsidTr="00DF4615">
        <w:trPr>
          <w:trHeight w:val="996"/>
        </w:trPr>
        <w:tc>
          <w:tcPr>
            <w:tcW w:w="6091" w:type="dxa"/>
            <w:shd w:val="clear" w:color="auto" w:fill="auto"/>
            <w:hideMark/>
          </w:tcPr>
          <w:p w:rsidR="00397672" w:rsidRPr="008E27D0" w:rsidRDefault="00397672" w:rsidP="00DF4615">
            <w:pPr>
              <w:spacing w:after="0" w:line="240" w:lineRule="auto"/>
              <w:rPr>
                <w:rFonts w:ascii="Times New Roman" w:eastAsia="Times New Roman" w:hAnsi="Times New Roman"/>
                <w:b/>
                <w:bCs/>
                <w:color w:val="000000"/>
                <w:sz w:val="24"/>
                <w:szCs w:val="24"/>
              </w:rPr>
            </w:pPr>
            <w:r w:rsidRPr="008E27D0">
              <w:rPr>
                <w:rFonts w:ascii="Times New Roman" w:eastAsia="Times New Roman" w:hAnsi="Times New Roman"/>
                <w:b/>
                <w:bCs/>
                <w:color w:val="000000"/>
                <w:sz w:val="24"/>
                <w:szCs w:val="24"/>
              </w:rPr>
              <w:t xml:space="preserve">1.Програма розвитку фізкультури та спорту </w:t>
            </w:r>
            <w:proofErr w:type="spellStart"/>
            <w:r w:rsidRPr="008E27D0">
              <w:rPr>
                <w:rFonts w:ascii="Times New Roman" w:eastAsia="Times New Roman" w:hAnsi="Times New Roman"/>
                <w:b/>
                <w:bCs/>
                <w:color w:val="000000"/>
                <w:sz w:val="24"/>
                <w:szCs w:val="24"/>
              </w:rPr>
              <w:t>Федорівської</w:t>
            </w:r>
            <w:proofErr w:type="spellEnd"/>
            <w:r w:rsidRPr="008E27D0">
              <w:rPr>
                <w:rFonts w:ascii="Times New Roman" w:eastAsia="Times New Roman" w:hAnsi="Times New Roman"/>
                <w:b/>
                <w:bCs/>
                <w:color w:val="000000"/>
                <w:sz w:val="24"/>
                <w:szCs w:val="24"/>
              </w:rPr>
              <w:t xml:space="preserve"> сільської територіальної громади на 2025 рік</w:t>
            </w:r>
          </w:p>
        </w:tc>
        <w:tc>
          <w:tcPr>
            <w:tcW w:w="1559"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b/>
                <w:bCs/>
                <w:color w:val="000000"/>
                <w:sz w:val="24"/>
                <w:szCs w:val="24"/>
              </w:rPr>
            </w:pPr>
            <w:r w:rsidRPr="008E27D0">
              <w:rPr>
                <w:rFonts w:ascii="Times New Roman" w:eastAsia="Times New Roman" w:hAnsi="Times New Roman"/>
                <w:b/>
                <w:bCs/>
                <w:color w:val="000000"/>
                <w:sz w:val="24"/>
                <w:szCs w:val="24"/>
              </w:rPr>
              <w:t>47 100,00</w:t>
            </w:r>
          </w:p>
        </w:tc>
        <w:tc>
          <w:tcPr>
            <w:tcW w:w="1695"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b/>
                <w:bCs/>
                <w:color w:val="000000"/>
                <w:sz w:val="24"/>
                <w:szCs w:val="24"/>
              </w:rPr>
            </w:pPr>
            <w:r w:rsidRPr="008E27D0">
              <w:rPr>
                <w:rFonts w:ascii="Times New Roman" w:eastAsia="Times New Roman" w:hAnsi="Times New Roman"/>
                <w:b/>
                <w:bCs/>
                <w:color w:val="000000"/>
                <w:sz w:val="24"/>
                <w:szCs w:val="24"/>
              </w:rPr>
              <w:t>46772,01</w:t>
            </w:r>
          </w:p>
        </w:tc>
      </w:tr>
      <w:tr w:rsidR="00397672" w:rsidRPr="008E27D0" w:rsidTr="00DF4615">
        <w:trPr>
          <w:trHeight w:val="400"/>
        </w:trPr>
        <w:tc>
          <w:tcPr>
            <w:tcW w:w="6091" w:type="dxa"/>
            <w:shd w:val="clear" w:color="auto" w:fill="auto"/>
          </w:tcPr>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Придбання інвентаря для занять спортом</w:t>
            </w:r>
          </w:p>
        </w:tc>
        <w:tc>
          <w:tcPr>
            <w:tcW w:w="1559" w:type="dxa"/>
            <w:shd w:val="clear" w:color="auto" w:fill="auto"/>
            <w:noWrap/>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4700</w:t>
            </w:r>
          </w:p>
        </w:tc>
        <w:tc>
          <w:tcPr>
            <w:tcW w:w="1695" w:type="dxa"/>
            <w:shd w:val="clear" w:color="auto" w:fill="auto"/>
            <w:noWrap/>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4636,01</w:t>
            </w:r>
          </w:p>
        </w:tc>
      </w:tr>
      <w:tr w:rsidR="00397672" w:rsidRPr="008E27D0" w:rsidTr="00DF4615">
        <w:trPr>
          <w:trHeight w:val="400"/>
        </w:trPr>
        <w:tc>
          <w:tcPr>
            <w:tcW w:w="6091" w:type="dxa"/>
            <w:shd w:val="clear" w:color="auto" w:fill="auto"/>
          </w:tcPr>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 xml:space="preserve">Оренда приміщення для проведення спортивних занять </w:t>
            </w:r>
          </w:p>
        </w:tc>
        <w:tc>
          <w:tcPr>
            <w:tcW w:w="1559" w:type="dxa"/>
            <w:shd w:val="clear" w:color="auto" w:fill="auto"/>
            <w:noWrap/>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42400</w:t>
            </w:r>
          </w:p>
        </w:tc>
        <w:tc>
          <w:tcPr>
            <w:tcW w:w="1695" w:type="dxa"/>
            <w:shd w:val="clear" w:color="auto" w:fill="auto"/>
            <w:noWrap/>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42136,00</w:t>
            </w:r>
          </w:p>
        </w:tc>
      </w:tr>
      <w:tr w:rsidR="00397672" w:rsidRPr="008E27D0" w:rsidTr="00DF4615">
        <w:trPr>
          <w:trHeight w:val="684"/>
        </w:trPr>
        <w:tc>
          <w:tcPr>
            <w:tcW w:w="6091" w:type="dxa"/>
            <w:shd w:val="clear" w:color="auto" w:fill="auto"/>
            <w:hideMark/>
          </w:tcPr>
          <w:p w:rsidR="00397672" w:rsidRPr="008E27D0" w:rsidRDefault="00397672" w:rsidP="00DF4615">
            <w:pPr>
              <w:spacing w:after="0" w:line="240" w:lineRule="auto"/>
              <w:rPr>
                <w:rFonts w:ascii="Times New Roman" w:eastAsia="Times New Roman" w:hAnsi="Times New Roman"/>
                <w:b/>
                <w:bCs/>
                <w:color w:val="000000"/>
                <w:sz w:val="24"/>
                <w:szCs w:val="24"/>
              </w:rPr>
            </w:pPr>
            <w:r w:rsidRPr="008E27D0">
              <w:rPr>
                <w:rFonts w:ascii="Times New Roman" w:eastAsia="Times New Roman" w:hAnsi="Times New Roman"/>
                <w:b/>
                <w:bCs/>
                <w:color w:val="000000"/>
                <w:sz w:val="24"/>
                <w:szCs w:val="24"/>
              </w:rPr>
              <w:t xml:space="preserve">2. Програма "Обдарована </w:t>
            </w:r>
            <w:proofErr w:type="spellStart"/>
            <w:r w:rsidRPr="008E27D0">
              <w:rPr>
                <w:rFonts w:ascii="Times New Roman" w:eastAsia="Times New Roman" w:hAnsi="Times New Roman"/>
                <w:b/>
                <w:bCs/>
                <w:color w:val="000000"/>
                <w:sz w:val="24"/>
                <w:szCs w:val="24"/>
              </w:rPr>
              <w:t>молодь"Федорівської</w:t>
            </w:r>
            <w:proofErr w:type="spellEnd"/>
            <w:r w:rsidRPr="008E27D0">
              <w:rPr>
                <w:rFonts w:ascii="Times New Roman" w:eastAsia="Times New Roman" w:hAnsi="Times New Roman"/>
                <w:b/>
                <w:bCs/>
                <w:color w:val="000000"/>
                <w:sz w:val="24"/>
                <w:szCs w:val="24"/>
              </w:rPr>
              <w:t xml:space="preserve"> сільської територіальної громади на 2025-2026 роки </w:t>
            </w:r>
          </w:p>
        </w:tc>
        <w:tc>
          <w:tcPr>
            <w:tcW w:w="1559"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b/>
                <w:bCs/>
                <w:color w:val="000000"/>
                <w:sz w:val="24"/>
                <w:szCs w:val="24"/>
              </w:rPr>
            </w:pPr>
            <w:r w:rsidRPr="008E27D0">
              <w:rPr>
                <w:rFonts w:ascii="Times New Roman" w:eastAsia="Times New Roman" w:hAnsi="Times New Roman"/>
                <w:b/>
                <w:bCs/>
                <w:color w:val="000000"/>
                <w:sz w:val="24"/>
                <w:szCs w:val="24"/>
              </w:rPr>
              <w:t>58 900,00</w:t>
            </w:r>
          </w:p>
        </w:tc>
        <w:tc>
          <w:tcPr>
            <w:tcW w:w="1695"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b/>
                <w:bCs/>
                <w:color w:val="000000"/>
                <w:sz w:val="24"/>
                <w:szCs w:val="24"/>
              </w:rPr>
            </w:pPr>
            <w:r w:rsidRPr="008E27D0">
              <w:rPr>
                <w:rFonts w:ascii="Times New Roman" w:eastAsia="Times New Roman" w:hAnsi="Times New Roman"/>
                <w:b/>
                <w:bCs/>
                <w:color w:val="000000"/>
                <w:sz w:val="24"/>
                <w:szCs w:val="24"/>
              </w:rPr>
              <w:t>58 900,00</w:t>
            </w:r>
          </w:p>
        </w:tc>
      </w:tr>
      <w:tr w:rsidR="00397672" w:rsidRPr="008E27D0" w:rsidTr="00DF4615">
        <w:trPr>
          <w:trHeight w:val="684"/>
        </w:trPr>
        <w:tc>
          <w:tcPr>
            <w:tcW w:w="6091" w:type="dxa"/>
            <w:shd w:val="clear" w:color="auto" w:fill="auto"/>
            <w:hideMark/>
          </w:tcPr>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 xml:space="preserve">Нагородження грошовою винагородою випускників 9-х, 11-х класів, які закінчили школу з відзнакою </w:t>
            </w:r>
          </w:p>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1х 10 000,00</w:t>
            </w:r>
          </w:p>
        </w:tc>
        <w:tc>
          <w:tcPr>
            <w:tcW w:w="1559"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10 000,00</w:t>
            </w:r>
          </w:p>
        </w:tc>
        <w:tc>
          <w:tcPr>
            <w:tcW w:w="1695"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10 000,00</w:t>
            </w:r>
          </w:p>
        </w:tc>
      </w:tr>
      <w:tr w:rsidR="00397672" w:rsidRPr="008E27D0" w:rsidTr="00DF4615">
        <w:trPr>
          <w:trHeight w:val="1452"/>
        </w:trPr>
        <w:tc>
          <w:tcPr>
            <w:tcW w:w="6091" w:type="dxa"/>
            <w:shd w:val="clear" w:color="auto" w:fill="auto"/>
            <w:hideMark/>
          </w:tcPr>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lastRenderedPageBreak/>
              <w:t>Нагородження грошовою винагородою випускників 9-х та 11-х класів   -переможців обласних, всеукраїнських, міжнародних інтелектуальних, творчих, спортивних конкурсів, олімпіад, змагань; лідерів самоврядування.</w:t>
            </w:r>
            <w:r w:rsidRPr="008E27D0">
              <w:rPr>
                <w:rFonts w:ascii="Times New Roman" w:eastAsia="Times New Roman" w:hAnsi="Times New Roman"/>
                <w:color w:val="000000"/>
                <w:sz w:val="24"/>
                <w:szCs w:val="24"/>
              </w:rPr>
              <w:br/>
              <w:t>1х3 000 = 3 000</w:t>
            </w:r>
          </w:p>
        </w:tc>
        <w:tc>
          <w:tcPr>
            <w:tcW w:w="1559"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3 000,00</w:t>
            </w:r>
          </w:p>
        </w:tc>
        <w:tc>
          <w:tcPr>
            <w:tcW w:w="1695" w:type="dxa"/>
            <w:shd w:val="clear" w:color="auto" w:fill="auto"/>
            <w:noWrap/>
            <w:hideMark/>
          </w:tcPr>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          3 000,00</w:t>
            </w:r>
          </w:p>
        </w:tc>
      </w:tr>
      <w:tr w:rsidR="00397672" w:rsidRPr="008E27D0" w:rsidTr="00DF4615">
        <w:trPr>
          <w:trHeight w:val="1452"/>
        </w:trPr>
        <w:tc>
          <w:tcPr>
            <w:tcW w:w="6091" w:type="dxa"/>
            <w:shd w:val="clear" w:color="auto" w:fill="auto"/>
          </w:tcPr>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Нагородження грошовою винагородою учнів та учениць 5-8-х та 10-х  класів    -переможців обласних, всеукраїнських, міжнародних інтелектуальних, творчих, спортивних конкурсів, олімпіад, змагань.(І-ІІІ місця) 13х1000= 13 000</w:t>
            </w:r>
          </w:p>
        </w:tc>
        <w:tc>
          <w:tcPr>
            <w:tcW w:w="1559" w:type="dxa"/>
            <w:shd w:val="clear" w:color="auto" w:fill="auto"/>
            <w:noWrap/>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13 000,00</w:t>
            </w:r>
          </w:p>
        </w:tc>
        <w:tc>
          <w:tcPr>
            <w:tcW w:w="1695" w:type="dxa"/>
            <w:shd w:val="clear" w:color="auto" w:fill="auto"/>
            <w:noWrap/>
          </w:tcPr>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 xml:space="preserve">        13 000,00</w:t>
            </w:r>
          </w:p>
        </w:tc>
      </w:tr>
      <w:tr w:rsidR="00397672" w:rsidRPr="008E27D0" w:rsidTr="00DF4615">
        <w:trPr>
          <w:trHeight w:val="720"/>
        </w:trPr>
        <w:tc>
          <w:tcPr>
            <w:tcW w:w="6091" w:type="dxa"/>
            <w:shd w:val="clear" w:color="auto" w:fill="auto"/>
            <w:hideMark/>
          </w:tcPr>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 xml:space="preserve">Виплата одноразової грошової винагороди відмінникам 5-8 та 10 класів, учням професійної освіти </w:t>
            </w:r>
          </w:p>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3х 5 000,00=15 000,00</w:t>
            </w:r>
          </w:p>
        </w:tc>
        <w:tc>
          <w:tcPr>
            <w:tcW w:w="1559"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15 000,00</w:t>
            </w:r>
          </w:p>
        </w:tc>
        <w:tc>
          <w:tcPr>
            <w:tcW w:w="1695"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15 000,00</w:t>
            </w:r>
          </w:p>
        </w:tc>
      </w:tr>
      <w:tr w:rsidR="00397672" w:rsidRPr="008E27D0" w:rsidTr="00DF4615">
        <w:trPr>
          <w:trHeight w:val="936"/>
        </w:trPr>
        <w:tc>
          <w:tcPr>
            <w:tcW w:w="6091" w:type="dxa"/>
            <w:shd w:val="clear" w:color="auto" w:fill="auto"/>
            <w:noWrap/>
            <w:hideMark/>
          </w:tcPr>
          <w:p w:rsidR="00397672" w:rsidRPr="008E27D0" w:rsidRDefault="00397672" w:rsidP="00DF4615">
            <w:pPr>
              <w:spacing w:after="0" w:line="240" w:lineRule="auto"/>
              <w:jc w:val="both"/>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Нагородження одноразової грошової винагороди випускників 11-х класів, які здобули високі результати на НМТ (170 балів та більше) 2 х 5 000,00 = 10 000,00</w:t>
            </w:r>
          </w:p>
        </w:tc>
        <w:tc>
          <w:tcPr>
            <w:tcW w:w="1559"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0,00</w:t>
            </w:r>
          </w:p>
        </w:tc>
        <w:tc>
          <w:tcPr>
            <w:tcW w:w="1695" w:type="dxa"/>
            <w:shd w:val="clear" w:color="auto" w:fill="auto"/>
            <w:noWrap/>
            <w:hideMark/>
          </w:tcPr>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                 0,00</w:t>
            </w:r>
          </w:p>
        </w:tc>
      </w:tr>
      <w:tr w:rsidR="00397672" w:rsidRPr="008E27D0" w:rsidTr="00DF4615">
        <w:trPr>
          <w:trHeight w:val="1476"/>
        </w:trPr>
        <w:tc>
          <w:tcPr>
            <w:tcW w:w="6091" w:type="dxa"/>
            <w:shd w:val="clear" w:color="auto" w:fill="auto"/>
            <w:hideMark/>
          </w:tcPr>
          <w:p w:rsidR="00397672" w:rsidRPr="008E27D0" w:rsidRDefault="00397672" w:rsidP="00DF4615">
            <w:pPr>
              <w:spacing w:after="0" w:line="240" w:lineRule="auto"/>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Нагородження одноразової грошової винагороди             дітей, які брали активну участь у шкільних заходах, за старанність, увагу, наполегливість в досягненні поставлених цілей.</w:t>
            </w:r>
            <w:r w:rsidRPr="008E27D0">
              <w:rPr>
                <w:rFonts w:ascii="Times New Roman" w:eastAsia="Times New Roman" w:hAnsi="Times New Roman"/>
                <w:color w:val="000000"/>
                <w:sz w:val="24"/>
                <w:szCs w:val="24"/>
              </w:rPr>
              <w:br/>
              <w:t>27х700 = 18 900</w:t>
            </w:r>
          </w:p>
        </w:tc>
        <w:tc>
          <w:tcPr>
            <w:tcW w:w="1559"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17 900,00</w:t>
            </w:r>
          </w:p>
        </w:tc>
        <w:tc>
          <w:tcPr>
            <w:tcW w:w="1695"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17 900,00</w:t>
            </w:r>
          </w:p>
        </w:tc>
      </w:tr>
      <w:tr w:rsidR="00397672" w:rsidRPr="008E27D0" w:rsidTr="00DF4615">
        <w:trPr>
          <w:trHeight w:val="864"/>
        </w:trPr>
        <w:tc>
          <w:tcPr>
            <w:tcW w:w="6091" w:type="dxa"/>
            <w:shd w:val="clear" w:color="auto" w:fill="auto"/>
            <w:hideMark/>
          </w:tcPr>
          <w:p w:rsidR="00397672" w:rsidRPr="008E27D0" w:rsidRDefault="00397672" w:rsidP="00DF4615">
            <w:pPr>
              <w:spacing w:after="0" w:line="240" w:lineRule="auto"/>
              <w:jc w:val="both"/>
              <w:rPr>
                <w:rFonts w:ascii="Times New Roman" w:eastAsia="Times New Roman" w:hAnsi="Times New Roman"/>
                <w:b/>
                <w:bCs/>
                <w:color w:val="000000"/>
                <w:sz w:val="24"/>
                <w:szCs w:val="24"/>
              </w:rPr>
            </w:pPr>
            <w:r w:rsidRPr="008E27D0">
              <w:rPr>
                <w:rFonts w:ascii="Times New Roman" w:eastAsia="Times New Roman" w:hAnsi="Times New Roman"/>
                <w:b/>
                <w:bCs/>
                <w:color w:val="000000"/>
                <w:sz w:val="24"/>
                <w:szCs w:val="24"/>
              </w:rPr>
              <w:t xml:space="preserve">3.Програма оздоровлення та відпочинку дітей </w:t>
            </w:r>
            <w:proofErr w:type="spellStart"/>
            <w:r w:rsidRPr="008E27D0">
              <w:rPr>
                <w:rFonts w:ascii="Times New Roman" w:eastAsia="Times New Roman" w:hAnsi="Times New Roman"/>
                <w:b/>
                <w:bCs/>
                <w:color w:val="000000"/>
                <w:sz w:val="24"/>
                <w:szCs w:val="24"/>
              </w:rPr>
              <w:t>Федорівської</w:t>
            </w:r>
            <w:proofErr w:type="spellEnd"/>
            <w:r w:rsidRPr="008E27D0">
              <w:rPr>
                <w:rFonts w:ascii="Times New Roman" w:eastAsia="Times New Roman" w:hAnsi="Times New Roman"/>
                <w:b/>
                <w:bCs/>
                <w:color w:val="000000"/>
                <w:sz w:val="24"/>
                <w:szCs w:val="24"/>
              </w:rPr>
              <w:t xml:space="preserve"> сільської територіальної громади на 2025 рік. </w:t>
            </w:r>
          </w:p>
        </w:tc>
        <w:tc>
          <w:tcPr>
            <w:tcW w:w="1559"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b/>
                <w:bCs/>
                <w:color w:val="000000"/>
                <w:sz w:val="24"/>
                <w:szCs w:val="24"/>
              </w:rPr>
            </w:pPr>
            <w:r w:rsidRPr="008E27D0">
              <w:rPr>
                <w:rFonts w:ascii="Times New Roman" w:eastAsia="Times New Roman" w:hAnsi="Times New Roman"/>
                <w:b/>
                <w:bCs/>
                <w:color w:val="000000"/>
                <w:sz w:val="24"/>
                <w:szCs w:val="24"/>
              </w:rPr>
              <w:t>57 540</w:t>
            </w:r>
          </w:p>
        </w:tc>
        <w:tc>
          <w:tcPr>
            <w:tcW w:w="1695"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b/>
                <w:bCs/>
                <w:color w:val="000000"/>
                <w:sz w:val="24"/>
                <w:szCs w:val="24"/>
              </w:rPr>
            </w:pPr>
            <w:r w:rsidRPr="008E27D0">
              <w:rPr>
                <w:rFonts w:ascii="Times New Roman" w:eastAsia="Times New Roman" w:hAnsi="Times New Roman"/>
                <w:b/>
                <w:bCs/>
                <w:color w:val="000000"/>
                <w:sz w:val="24"/>
                <w:szCs w:val="24"/>
              </w:rPr>
              <w:t>57 540,00</w:t>
            </w:r>
          </w:p>
        </w:tc>
      </w:tr>
      <w:tr w:rsidR="00397672" w:rsidRPr="008E27D0" w:rsidTr="00DF4615">
        <w:trPr>
          <w:trHeight w:val="1128"/>
        </w:trPr>
        <w:tc>
          <w:tcPr>
            <w:tcW w:w="6091" w:type="dxa"/>
            <w:shd w:val="clear" w:color="auto" w:fill="auto"/>
            <w:hideMark/>
          </w:tcPr>
          <w:p w:rsidR="00397672" w:rsidRPr="008E27D0" w:rsidRDefault="00397672" w:rsidP="00DF4615">
            <w:pPr>
              <w:spacing w:after="0" w:line="240" w:lineRule="auto"/>
              <w:jc w:val="both"/>
              <w:rPr>
                <w:rFonts w:ascii="Times New Roman" w:eastAsia="Times New Roman" w:hAnsi="Times New Roman"/>
                <w:b/>
                <w:bCs/>
                <w:color w:val="000000"/>
                <w:sz w:val="24"/>
                <w:szCs w:val="24"/>
              </w:rPr>
            </w:pPr>
            <w:r w:rsidRPr="008E27D0">
              <w:rPr>
                <w:rFonts w:ascii="Times New Roman" w:eastAsia="Times New Roman" w:hAnsi="Times New Roman"/>
                <w:color w:val="000000"/>
                <w:sz w:val="24"/>
                <w:szCs w:val="24"/>
              </w:rPr>
              <w:t xml:space="preserve">Оплата послуг з оздоровлення і відпочинку дітей в дитячих закладах, що </w:t>
            </w:r>
            <w:proofErr w:type="spellStart"/>
            <w:r w:rsidRPr="008E27D0">
              <w:rPr>
                <w:rFonts w:ascii="Times New Roman" w:eastAsia="Times New Roman" w:hAnsi="Times New Roman"/>
                <w:color w:val="000000"/>
                <w:sz w:val="24"/>
                <w:szCs w:val="24"/>
              </w:rPr>
              <w:t>містится</w:t>
            </w:r>
            <w:proofErr w:type="spellEnd"/>
            <w:r w:rsidRPr="008E27D0">
              <w:rPr>
                <w:rFonts w:ascii="Times New Roman" w:eastAsia="Times New Roman" w:hAnsi="Times New Roman"/>
                <w:color w:val="000000"/>
                <w:sz w:val="24"/>
                <w:szCs w:val="24"/>
              </w:rPr>
              <w:t xml:space="preserve"> в Державному реєстрі майнових об'єктів оздоровлення та відпочинку дітей, які навчаються в закладах освіти </w:t>
            </w:r>
            <w:proofErr w:type="spellStart"/>
            <w:r w:rsidRPr="008E27D0">
              <w:rPr>
                <w:rFonts w:ascii="Times New Roman" w:eastAsia="Times New Roman" w:hAnsi="Times New Roman"/>
                <w:color w:val="000000"/>
                <w:sz w:val="24"/>
                <w:szCs w:val="24"/>
              </w:rPr>
              <w:t>Федорівської</w:t>
            </w:r>
            <w:proofErr w:type="spellEnd"/>
            <w:r w:rsidRPr="008E27D0">
              <w:rPr>
                <w:rFonts w:ascii="Times New Roman" w:eastAsia="Times New Roman" w:hAnsi="Times New Roman"/>
                <w:color w:val="000000"/>
                <w:sz w:val="24"/>
                <w:szCs w:val="24"/>
              </w:rPr>
              <w:t xml:space="preserve"> ТГ</w:t>
            </w:r>
            <w:r w:rsidRPr="008E27D0">
              <w:rPr>
                <w:rFonts w:ascii="Times New Roman" w:eastAsia="Times New Roman" w:hAnsi="Times New Roman"/>
                <w:b/>
                <w:bCs/>
                <w:color w:val="000000"/>
                <w:sz w:val="24"/>
                <w:szCs w:val="24"/>
              </w:rPr>
              <w:t xml:space="preserve"> </w:t>
            </w:r>
          </w:p>
        </w:tc>
        <w:tc>
          <w:tcPr>
            <w:tcW w:w="1559"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57 540,00</w:t>
            </w:r>
          </w:p>
        </w:tc>
        <w:tc>
          <w:tcPr>
            <w:tcW w:w="1695" w:type="dxa"/>
            <w:shd w:val="clear" w:color="auto" w:fill="auto"/>
            <w:noWrap/>
            <w:hideMark/>
          </w:tcPr>
          <w:p w:rsidR="00397672" w:rsidRPr="008E27D0" w:rsidRDefault="00397672" w:rsidP="00DF4615">
            <w:pPr>
              <w:spacing w:after="0" w:line="240" w:lineRule="auto"/>
              <w:jc w:val="right"/>
              <w:rPr>
                <w:rFonts w:ascii="Times New Roman" w:eastAsia="Times New Roman" w:hAnsi="Times New Roman"/>
                <w:color w:val="000000"/>
                <w:sz w:val="24"/>
                <w:szCs w:val="24"/>
              </w:rPr>
            </w:pPr>
            <w:r w:rsidRPr="008E27D0">
              <w:rPr>
                <w:rFonts w:ascii="Times New Roman" w:eastAsia="Times New Roman" w:hAnsi="Times New Roman"/>
                <w:color w:val="000000"/>
                <w:sz w:val="24"/>
                <w:szCs w:val="24"/>
              </w:rPr>
              <w:t>57 540,00</w:t>
            </w:r>
          </w:p>
        </w:tc>
      </w:tr>
    </w:tbl>
    <w:p w:rsidR="00397672" w:rsidRPr="008E27D0" w:rsidRDefault="00397672" w:rsidP="00397672">
      <w:pPr>
        <w:pStyle w:val="Standard"/>
        <w:ind w:firstLine="720"/>
        <w:jc w:val="both"/>
        <w:rPr>
          <w:rFonts w:ascii="Times New Roman" w:hAnsi="Times New Roman" w:cs="Times New Roman"/>
          <w:color w:val="000000"/>
          <w:sz w:val="28"/>
          <w:szCs w:val="28"/>
          <w:lang w:val="ru-RU"/>
        </w:rPr>
      </w:pPr>
      <w:r w:rsidRPr="008E27D0">
        <w:rPr>
          <w:rFonts w:ascii="Times New Roman" w:hAnsi="Times New Roman" w:cs="Times New Roman"/>
          <w:color w:val="000000"/>
          <w:sz w:val="28"/>
          <w:szCs w:val="28"/>
        </w:rPr>
        <w:t xml:space="preserve">Робота з обдарованими дітьми була спрямована на реалізацію програми «Обдарована молодь» </w:t>
      </w:r>
      <w:proofErr w:type="spellStart"/>
      <w:r w:rsidRPr="008E27D0">
        <w:rPr>
          <w:rFonts w:ascii="Times New Roman" w:eastAsia="Times New Roman" w:hAnsi="Times New Roman"/>
          <w:color w:val="000000"/>
          <w:sz w:val="28"/>
          <w:szCs w:val="28"/>
        </w:rPr>
        <w:t>Федорівської</w:t>
      </w:r>
      <w:proofErr w:type="spellEnd"/>
      <w:r w:rsidRPr="008E27D0">
        <w:rPr>
          <w:rFonts w:ascii="Times New Roman" w:eastAsia="Times New Roman" w:hAnsi="Times New Roman"/>
          <w:color w:val="000000"/>
          <w:sz w:val="28"/>
          <w:szCs w:val="28"/>
        </w:rPr>
        <w:t xml:space="preserve"> сільської територіальної громади на 2025-2026 роки</w:t>
      </w:r>
      <w:r w:rsidRPr="008E27D0">
        <w:rPr>
          <w:rFonts w:ascii="Times New Roman" w:hAnsi="Times New Roman" w:cs="Times New Roman"/>
          <w:color w:val="000000"/>
          <w:sz w:val="28"/>
          <w:szCs w:val="28"/>
        </w:rPr>
        <w:t>, державних стратегій та основних завдань, викладених у цій програмі, розв’язання проблем, пов’язаних з пошуком, навчанням, вихованням та розвитком обдарованої молоді, забезпечення її соціально-педагогічної підтримки, гарантованою державою. Учні нашої школи брали участь у ХХ</w:t>
      </w:r>
      <w:r w:rsidRPr="008E27D0">
        <w:rPr>
          <w:rFonts w:ascii="Times New Roman" w:hAnsi="Times New Roman" w:cs="Times New Roman"/>
          <w:color w:val="000000"/>
          <w:sz w:val="28"/>
          <w:szCs w:val="28"/>
          <w:lang w:val="en-US"/>
        </w:rPr>
        <w:t>V</w:t>
      </w:r>
      <w:r w:rsidRPr="008E27D0">
        <w:rPr>
          <w:rFonts w:ascii="Times New Roman" w:hAnsi="Times New Roman" w:cs="Times New Roman"/>
          <w:color w:val="000000"/>
          <w:sz w:val="28"/>
          <w:szCs w:val="28"/>
        </w:rPr>
        <w:t xml:space="preserve">І Міжнародному конкурсі з української мови імені Петра Яцика. </w:t>
      </w:r>
      <w:bookmarkStart w:id="21" w:name="_Hlk218758822"/>
    </w:p>
    <w:bookmarkEnd w:id="21"/>
    <w:p w:rsidR="00397672" w:rsidRPr="008E27D0" w:rsidRDefault="00397672" w:rsidP="00397672">
      <w:pPr>
        <w:pStyle w:val="Standard"/>
        <w:ind w:firstLine="709"/>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 xml:space="preserve">За підсумками навчальних досягнень, учні 5-11 класів закладів освіти громади мають відмінні  результати: </w:t>
      </w:r>
    </w:p>
    <w:p w:rsidR="00397672" w:rsidRPr="008E27D0" w:rsidRDefault="00397672" w:rsidP="00397672">
      <w:pPr>
        <w:pStyle w:val="Standard"/>
        <w:ind w:firstLine="709"/>
        <w:jc w:val="both"/>
        <w:rPr>
          <w:rFonts w:ascii="Times New Roman" w:hAnsi="Times New Roman" w:cs="Times New Roman"/>
          <w:color w:val="000000"/>
          <w:sz w:val="28"/>
          <w:szCs w:val="28"/>
        </w:rPr>
      </w:pPr>
      <w:proofErr w:type="spellStart"/>
      <w:r w:rsidRPr="008E27D0">
        <w:rPr>
          <w:rFonts w:ascii="Times New Roman" w:hAnsi="Times New Roman" w:cs="Times New Roman"/>
          <w:color w:val="000000"/>
          <w:sz w:val="28"/>
          <w:szCs w:val="28"/>
        </w:rPr>
        <w:t>Крівіхін</w:t>
      </w:r>
      <w:proofErr w:type="spellEnd"/>
      <w:r w:rsidRPr="008E27D0">
        <w:rPr>
          <w:rFonts w:ascii="Times New Roman" w:hAnsi="Times New Roman" w:cs="Times New Roman"/>
          <w:color w:val="000000"/>
          <w:sz w:val="28"/>
          <w:szCs w:val="28"/>
        </w:rPr>
        <w:t xml:space="preserve"> Нікіта </w:t>
      </w:r>
      <w:r>
        <w:rPr>
          <w:rFonts w:ascii="Times New Roman" w:hAnsi="Times New Roman" w:cs="Times New Roman"/>
          <w:color w:val="000000"/>
          <w:sz w:val="28"/>
          <w:szCs w:val="28"/>
        </w:rPr>
        <w:t xml:space="preserve">- </w:t>
      </w:r>
      <w:r w:rsidRPr="008E27D0">
        <w:rPr>
          <w:rFonts w:ascii="Times New Roman" w:hAnsi="Times New Roman" w:cs="Times New Roman"/>
          <w:color w:val="000000"/>
          <w:sz w:val="28"/>
          <w:szCs w:val="28"/>
        </w:rPr>
        <w:t>8 клас;</w:t>
      </w:r>
    </w:p>
    <w:p w:rsidR="00397672" w:rsidRPr="008E27D0" w:rsidRDefault="00397672" w:rsidP="00397672">
      <w:pPr>
        <w:pStyle w:val="Standard"/>
        <w:tabs>
          <w:tab w:val="left" w:pos="567"/>
        </w:tabs>
        <w:ind w:left="709"/>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 xml:space="preserve">Рибалка </w:t>
      </w:r>
      <w:r>
        <w:rPr>
          <w:rFonts w:ascii="Times New Roman" w:hAnsi="Times New Roman" w:cs="Times New Roman"/>
          <w:color w:val="000000"/>
          <w:sz w:val="28"/>
          <w:szCs w:val="28"/>
        </w:rPr>
        <w:t>Софія -</w:t>
      </w:r>
      <w:r w:rsidRPr="008E27D0">
        <w:rPr>
          <w:rFonts w:ascii="Times New Roman" w:hAnsi="Times New Roman" w:cs="Times New Roman"/>
          <w:color w:val="000000"/>
          <w:sz w:val="28"/>
          <w:szCs w:val="28"/>
        </w:rPr>
        <w:t xml:space="preserve"> 8 клас;</w:t>
      </w:r>
    </w:p>
    <w:p w:rsidR="00397672" w:rsidRPr="008E27D0" w:rsidRDefault="00397672" w:rsidP="00397672">
      <w:pPr>
        <w:pStyle w:val="Standard"/>
        <w:ind w:firstLine="709"/>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 xml:space="preserve">Іваненко Дмитро - випускник, який отримав “свідоцтво з відзнакою про закінчення повної загальної середньої освіти” . </w:t>
      </w:r>
    </w:p>
    <w:p w:rsidR="00397672" w:rsidRPr="008E27D0" w:rsidRDefault="00397672" w:rsidP="00397672">
      <w:pPr>
        <w:pStyle w:val="Standard"/>
        <w:ind w:firstLine="709"/>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За відмінне навчання, активну діяльність учнів у 2024-2025 навчальному році нагороджено грамотами та грошовими сертифікатами згідно програми «Обдарована молодь» на 2025-2026 роки на суму 58 900 грн.</w:t>
      </w:r>
    </w:p>
    <w:p w:rsidR="00397672" w:rsidRPr="008E27D0" w:rsidRDefault="00397672" w:rsidP="00397672">
      <w:pPr>
        <w:pStyle w:val="Standard"/>
        <w:ind w:firstLine="709"/>
        <w:jc w:val="both"/>
        <w:rPr>
          <w:rFonts w:ascii="Times New Roman" w:hAnsi="Times New Roman"/>
          <w:color w:val="000000"/>
          <w:sz w:val="28"/>
          <w:szCs w:val="28"/>
          <w:shd w:val="clear" w:color="auto" w:fill="FFFFFF"/>
        </w:rPr>
      </w:pPr>
      <w:r w:rsidRPr="008E27D0">
        <w:rPr>
          <w:rFonts w:ascii="Times New Roman" w:hAnsi="Times New Roman"/>
          <w:color w:val="000000"/>
          <w:sz w:val="28"/>
          <w:szCs w:val="28"/>
        </w:rPr>
        <w:t xml:space="preserve">Діти та молодь громади демонстрували високий рівень патріотизму, беручи активну участь у заходах школи та громади, присвячені патріотизму, поважного ставлення до захисників та захисниць України. Учні та учениці закладу освіти </w:t>
      </w:r>
      <w:proofErr w:type="spellStart"/>
      <w:r w:rsidRPr="008E27D0">
        <w:rPr>
          <w:rFonts w:ascii="Times New Roman" w:hAnsi="Times New Roman"/>
          <w:color w:val="000000"/>
          <w:sz w:val="28"/>
          <w:szCs w:val="28"/>
        </w:rPr>
        <w:lastRenderedPageBreak/>
        <w:t>Федорівської</w:t>
      </w:r>
      <w:proofErr w:type="spellEnd"/>
      <w:r w:rsidRPr="008E27D0">
        <w:rPr>
          <w:rFonts w:ascii="Times New Roman" w:hAnsi="Times New Roman"/>
          <w:color w:val="000000"/>
          <w:sz w:val="28"/>
          <w:szCs w:val="28"/>
        </w:rPr>
        <w:t xml:space="preserve"> сільської ради відвідали меморіал "Дерево пам’яті", присвячений полеглим захисникам та вшанували пам’ять</w:t>
      </w:r>
      <w:r w:rsidRPr="008E27D0">
        <w:rPr>
          <w:rFonts w:ascii="Times New Roman" w:hAnsi="Times New Roman"/>
          <w:color w:val="000000"/>
          <w:sz w:val="28"/>
          <w:szCs w:val="28"/>
          <w:shd w:val="clear" w:color="auto" w:fill="FFFFFF"/>
        </w:rPr>
        <w:t xml:space="preserve"> полеглих воїнів нашої громади. </w:t>
      </w:r>
    </w:p>
    <w:p w:rsidR="00397672" w:rsidRPr="008E27D0" w:rsidRDefault="00397672" w:rsidP="00397672">
      <w:pPr>
        <w:pStyle w:val="Standard"/>
        <w:ind w:firstLine="709"/>
        <w:jc w:val="both"/>
        <w:rPr>
          <w:rFonts w:ascii="Times New Roman" w:hAnsi="Times New Roman" w:cs="Times New Roman"/>
          <w:color w:val="000000"/>
          <w:sz w:val="28"/>
          <w:szCs w:val="28"/>
        </w:rPr>
      </w:pPr>
      <w:r w:rsidRPr="008E27D0">
        <w:rPr>
          <w:rFonts w:ascii="Times New Roman" w:hAnsi="Times New Roman"/>
          <w:color w:val="000000"/>
          <w:sz w:val="28"/>
          <w:szCs w:val="28"/>
          <w:shd w:val="clear" w:color="auto" w:fill="FFFFFF"/>
        </w:rPr>
        <w:t xml:space="preserve">Важливою складовою виховання стали неодноразові  зустрічі з військовослужбовцями 128-ї </w:t>
      </w:r>
      <w:proofErr w:type="spellStart"/>
      <w:r w:rsidRPr="008E27D0">
        <w:rPr>
          <w:rFonts w:ascii="Times New Roman" w:hAnsi="Times New Roman"/>
          <w:color w:val="000000"/>
          <w:sz w:val="28"/>
          <w:szCs w:val="28"/>
          <w:shd w:val="clear" w:color="auto" w:fill="FFFFFF"/>
        </w:rPr>
        <w:t>ОГШБр</w:t>
      </w:r>
      <w:proofErr w:type="spellEnd"/>
      <w:r w:rsidR="00FA21E0">
        <w:rPr>
          <w:rFonts w:ascii="Times New Roman" w:hAnsi="Times New Roman"/>
          <w:color w:val="000000"/>
          <w:sz w:val="28"/>
          <w:szCs w:val="28"/>
          <w:shd w:val="clear" w:color="auto" w:fill="FFFFFF"/>
        </w:rPr>
        <w:t xml:space="preserve"> </w:t>
      </w:r>
      <w:r w:rsidRPr="008E27D0">
        <w:rPr>
          <w:rFonts w:ascii="Times New Roman" w:hAnsi="Times New Roman"/>
          <w:color w:val="000000"/>
          <w:sz w:val="28"/>
          <w:szCs w:val="28"/>
          <w:shd w:val="clear" w:color="auto" w:fill="FFFFFF"/>
        </w:rPr>
        <w:t xml:space="preserve">. Під час цих заходів захисники розповідали молоді про бойові завдання підрозділу, історію створення бригадного прапора, символіку емблеми,  значення берета, ознайомили з  роботою операторів </w:t>
      </w:r>
      <w:proofErr w:type="spellStart"/>
      <w:r w:rsidRPr="008E27D0">
        <w:rPr>
          <w:rFonts w:ascii="Times New Roman" w:hAnsi="Times New Roman"/>
          <w:color w:val="000000"/>
          <w:sz w:val="28"/>
          <w:szCs w:val="28"/>
          <w:shd w:val="clear" w:color="auto" w:fill="FFFFFF"/>
        </w:rPr>
        <w:t>дронів</w:t>
      </w:r>
      <w:proofErr w:type="spellEnd"/>
      <w:r w:rsidRPr="008E27D0">
        <w:rPr>
          <w:rFonts w:ascii="Times New Roman" w:hAnsi="Times New Roman"/>
          <w:color w:val="000000"/>
          <w:sz w:val="28"/>
          <w:szCs w:val="28"/>
          <w:shd w:val="clear" w:color="auto" w:fill="FFFFFF"/>
        </w:rPr>
        <w:t xml:space="preserve">. Також </w:t>
      </w:r>
      <w:r w:rsidRPr="008E27D0">
        <w:rPr>
          <w:rFonts w:ascii="Times New Roman" w:hAnsi="Times New Roman" w:cs="Times New Roman"/>
          <w:color w:val="000000"/>
          <w:sz w:val="28"/>
          <w:szCs w:val="28"/>
          <w:shd w:val="clear" w:color="auto" w:fill="FFFFFF"/>
        </w:rPr>
        <w:t xml:space="preserve">продемонстрували  вражаючі вміння, які щодня допомагають їм захищати нашу Батьківщину. Діти, батьки та педагоги мали можливість  наяву побачити процес запуску справжнього </w:t>
      </w:r>
      <w:proofErr w:type="spellStart"/>
      <w:r w:rsidRPr="008E27D0">
        <w:rPr>
          <w:rFonts w:ascii="Times New Roman" w:hAnsi="Times New Roman" w:cs="Times New Roman"/>
          <w:color w:val="000000"/>
          <w:sz w:val="28"/>
          <w:szCs w:val="28"/>
          <w:shd w:val="clear" w:color="auto" w:fill="FFFFFF"/>
        </w:rPr>
        <w:t>дрона</w:t>
      </w:r>
      <w:proofErr w:type="spellEnd"/>
      <w:r w:rsidRPr="008E27D0">
        <w:rPr>
          <w:rFonts w:ascii="Times New Roman" w:hAnsi="Times New Roman" w:cs="Times New Roman"/>
          <w:color w:val="000000"/>
          <w:sz w:val="28"/>
          <w:szCs w:val="28"/>
          <w:shd w:val="clear" w:color="auto" w:fill="FFFFFF"/>
        </w:rPr>
        <w:t xml:space="preserve"> та спробували власноруч ним оперувати.</w:t>
      </w:r>
    </w:p>
    <w:p w:rsidR="00397672" w:rsidRPr="008E27D0" w:rsidRDefault="00397672" w:rsidP="00397672">
      <w:pPr>
        <w:pStyle w:val="Standard"/>
        <w:ind w:firstLine="709"/>
        <w:jc w:val="both"/>
        <w:rPr>
          <w:rFonts w:ascii="Times New Roman" w:hAnsi="Times New Roman" w:cs="Times New Roman"/>
          <w:color w:val="000000"/>
          <w:sz w:val="28"/>
          <w:szCs w:val="28"/>
          <w:shd w:val="clear" w:color="auto" w:fill="FFFFFF"/>
        </w:rPr>
      </w:pPr>
    </w:p>
    <w:p w:rsidR="00397672" w:rsidRPr="008E27D0" w:rsidRDefault="00397672" w:rsidP="00397672">
      <w:pPr>
        <w:pStyle w:val="Standard"/>
        <w:ind w:firstLine="709"/>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У закладах освіти на постійній основі проводяться просвітницькі заходи: </w:t>
      </w:r>
    </w:p>
    <w:p w:rsidR="00397672" w:rsidRPr="008E27D0" w:rsidRDefault="00397672" w:rsidP="00397672">
      <w:pPr>
        <w:pStyle w:val="Standard"/>
        <w:numPr>
          <w:ilvl w:val="0"/>
          <w:numId w:val="7"/>
        </w:numPr>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Тематичні </w:t>
      </w:r>
      <w:proofErr w:type="spellStart"/>
      <w:r w:rsidRPr="008E27D0">
        <w:rPr>
          <w:rFonts w:ascii="Times New Roman" w:eastAsia="Times New Roman" w:hAnsi="Times New Roman"/>
          <w:color w:val="000000"/>
          <w:sz w:val="28"/>
          <w:szCs w:val="28"/>
        </w:rPr>
        <w:t>уроки</w:t>
      </w:r>
      <w:proofErr w:type="spellEnd"/>
      <w:r w:rsidRPr="008E27D0">
        <w:rPr>
          <w:rFonts w:ascii="Times New Roman" w:eastAsia="Times New Roman" w:hAnsi="Times New Roman"/>
          <w:color w:val="000000"/>
          <w:sz w:val="28"/>
          <w:szCs w:val="28"/>
        </w:rPr>
        <w:t>: «В єдності наша сила», «З відданістю Україні в серці», «Українські звитяжці: історична подорож у часі».</w:t>
      </w:r>
    </w:p>
    <w:p w:rsidR="00397672" w:rsidRPr="008E27D0" w:rsidRDefault="00397672" w:rsidP="00397672">
      <w:pPr>
        <w:numPr>
          <w:ilvl w:val="0"/>
          <w:numId w:val="7"/>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Виховні години: «Україна — країна нескорених!», «Нація незламних: від козацтва до сьогодення», </w:t>
      </w:r>
      <w:proofErr w:type="spellStart"/>
      <w:r w:rsidRPr="008E27D0">
        <w:rPr>
          <w:rFonts w:ascii="Times New Roman" w:eastAsia="Times New Roman" w:hAnsi="Times New Roman"/>
          <w:color w:val="000000"/>
          <w:sz w:val="28"/>
          <w:szCs w:val="28"/>
        </w:rPr>
        <w:t>уроки</w:t>
      </w:r>
      <w:proofErr w:type="spellEnd"/>
      <w:r w:rsidRPr="008E27D0">
        <w:rPr>
          <w:rFonts w:ascii="Times New Roman" w:eastAsia="Times New Roman" w:hAnsi="Times New Roman"/>
          <w:color w:val="000000"/>
          <w:sz w:val="28"/>
          <w:szCs w:val="28"/>
        </w:rPr>
        <w:t xml:space="preserve"> мужності до Дня захисників і захисниць України.</w:t>
      </w:r>
    </w:p>
    <w:p w:rsidR="00397672" w:rsidRPr="008E27D0" w:rsidRDefault="00397672" w:rsidP="00397672">
      <w:pPr>
        <w:numPr>
          <w:ilvl w:val="0"/>
          <w:numId w:val="7"/>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Інтерактивні формати: Дискусійні платформи «Шлях України до Перемоги» та «Подвигу жити вічно!».</w:t>
      </w:r>
    </w:p>
    <w:p w:rsidR="00397672" w:rsidRPr="008E27D0" w:rsidRDefault="00397672" w:rsidP="00397672">
      <w:p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Молодь громади активно долучається до обласних та всеукраїнських акцій:</w:t>
      </w:r>
    </w:p>
    <w:p w:rsidR="00397672" w:rsidRPr="008E27D0" w:rsidRDefault="00397672" w:rsidP="00397672">
      <w:pPr>
        <w:numPr>
          <w:ilvl w:val="0"/>
          <w:numId w:val="8"/>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Забіг «Шаную воїнів – біжу за героїв України» — щорічна акція пам'яті.</w:t>
      </w:r>
    </w:p>
    <w:p w:rsidR="00397672" w:rsidRPr="008E27D0" w:rsidRDefault="00397672" w:rsidP="00397672">
      <w:pPr>
        <w:numPr>
          <w:ilvl w:val="0"/>
          <w:numId w:val="8"/>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Обласний </w:t>
      </w:r>
      <w:proofErr w:type="spellStart"/>
      <w:r w:rsidRPr="008E27D0">
        <w:rPr>
          <w:rFonts w:ascii="Times New Roman" w:eastAsia="Times New Roman" w:hAnsi="Times New Roman"/>
          <w:color w:val="000000"/>
          <w:sz w:val="28"/>
          <w:szCs w:val="28"/>
        </w:rPr>
        <w:t>челендж</w:t>
      </w:r>
      <w:proofErr w:type="spellEnd"/>
      <w:r w:rsidRPr="008E27D0">
        <w:rPr>
          <w:rFonts w:ascii="Times New Roman" w:eastAsia="Times New Roman" w:hAnsi="Times New Roman"/>
          <w:color w:val="000000"/>
          <w:sz w:val="28"/>
          <w:szCs w:val="28"/>
        </w:rPr>
        <w:t xml:space="preserve"> «Україна — країна нескорених».</w:t>
      </w:r>
    </w:p>
    <w:p w:rsidR="00397672" w:rsidRPr="008E27D0" w:rsidRDefault="00397672" w:rsidP="00397672">
      <w:pPr>
        <w:numPr>
          <w:ilvl w:val="0"/>
          <w:numId w:val="8"/>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Творчі конкурси: «Шануймо мужність та відвагу воїнів ЗСУ», «Я знаю свою Батьківщину», «Поезія заради миру».</w:t>
      </w:r>
    </w:p>
    <w:p w:rsidR="00397672" w:rsidRPr="008E27D0" w:rsidRDefault="00397672" w:rsidP="00397672">
      <w:pPr>
        <w:numPr>
          <w:ilvl w:val="0"/>
          <w:numId w:val="8"/>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Символічні акції: Участь вчителів  та учнів, представників громади  у загальнонаціональній акції «Сонях пам’яті».</w:t>
      </w:r>
    </w:p>
    <w:p w:rsidR="00397672" w:rsidRPr="008E27D0" w:rsidRDefault="00397672" w:rsidP="00397672">
      <w:p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Протягом року за участю вчителів, учнів та представників місцевого самоврядування було проведено:</w:t>
      </w:r>
    </w:p>
    <w:p w:rsidR="00397672" w:rsidRPr="008E27D0" w:rsidRDefault="00397672" w:rsidP="00397672">
      <w:pPr>
        <w:numPr>
          <w:ilvl w:val="0"/>
          <w:numId w:val="9"/>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Презентацію книги Світлани </w:t>
      </w:r>
      <w:proofErr w:type="spellStart"/>
      <w:r w:rsidRPr="008E27D0">
        <w:rPr>
          <w:rFonts w:ascii="Times New Roman" w:eastAsia="Times New Roman" w:hAnsi="Times New Roman"/>
          <w:color w:val="000000"/>
          <w:sz w:val="28"/>
          <w:szCs w:val="28"/>
        </w:rPr>
        <w:t>Рахно</w:t>
      </w:r>
      <w:proofErr w:type="spellEnd"/>
      <w:r w:rsidRPr="008E27D0">
        <w:rPr>
          <w:rFonts w:ascii="Times New Roman" w:eastAsia="Times New Roman" w:hAnsi="Times New Roman"/>
          <w:color w:val="000000"/>
          <w:sz w:val="28"/>
          <w:szCs w:val="28"/>
        </w:rPr>
        <w:t xml:space="preserve"> «Не виходить без тебе ніяк…».</w:t>
      </w:r>
    </w:p>
    <w:p w:rsidR="00397672" w:rsidRPr="008E27D0" w:rsidRDefault="00397672" w:rsidP="00397672">
      <w:pPr>
        <w:numPr>
          <w:ilvl w:val="0"/>
          <w:numId w:val="9"/>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«Твоя енергія, твоє майбутнє!»</w:t>
      </w:r>
    </w:p>
    <w:p w:rsidR="00397672" w:rsidRPr="008E27D0" w:rsidRDefault="00397672" w:rsidP="00397672">
      <w:pPr>
        <w:numPr>
          <w:ilvl w:val="0"/>
          <w:numId w:val="9"/>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Урочистий захід «ЗСУ вітаємо — перемогу наближаємо».</w:t>
      </w:r>
    </w:p>
    <w:p w:rsidR="00397672" w:rsidRPr="008E27D0" w:rsidRDefault="00397672" w:rsidP="00397672">
      <w:pPr>
        <w:numPr>
          <w:ilvl w:val="0"/>
          <w:numId w:val="9"/>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Онлайн-виставка дитячих робіт «Я люблю Україну».</w:t>
      </w:r>
    </w:p>
    <w:p w:rsidR="00397672" w:rsidRPr="008E27D0" w:rsidRDefault="00397672" w:rsidP="00397672">
      <w:pPr>
        <w:numPr>
          <w:ilvl w:val="0"/>
          <w:numId w:val="9"/>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Флешмоб «Ми незламні українці»</w:t>
      </w:r>
    </w:p>
    <w:p w:rsidR="00397672" w:rsidRPr="008E27D0" w:rsidRDefault="00397672" w:rsidP="00397672">
      <w:pPr>
        <w:numPr>
          <w:ilvl w:val="0"/>
          <w:numId w:val="9"/>
        </w:numPr>
        <w:spacing w:before="100" w:beforeAutospacing="1"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Благодійна зустріч «Великдень для військових».</w:t>
      </w:r>
    </w:p>
    <w:p w:rsidR="00397672" w:rsidRPr="008E27D0" w:rsidRDefault="00397672" w:rsidP="00397672">
      <w:pPr>
        <w:spacing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      Волонтерська діяльність у 2025 році стала символом незламності громади. Вчителі, активна молодь та представники громади об’єднали зусилля в межах доброчинних акцій:  «Великодній кошик для військових», «Для своїх», «Допомога кожному кроку», «Стань Миколаєм для Героя».  Юнаки та дівчата власноруч виготовляли обереги, патріотичні браслети, малюнки та листівки з побажаннями для наших захисників на передовій.</w:t>
      </w:r>
    </w:p>
    <w:p w:rsidR="00397672" w:rsidRPr="008E27D0" w:rsidRDefault="00397672" w:rsidP="00397672">
      <w:pPr>
        <w:spacing w:after="0" w:line="240" w:lineRule="auto"/>
        <w:jc w:val="both"/>
        <w:rPr>
          <w:rFonts w:ascii="Times New Roman" w:eastAsia="Times New Roman" w:hAnsi="Times New Roman"/>
          <w:color w:val="000000"/>
          <w:sz w:val="28"/>
          <w:szCs w:val="28"/>
        </w:rPr>
      </w:pPr>
    </w:p>
    <w:p w:rsidR="00397672" w:rsidRPr="008E27D0" w:rsidRDefault="00397672" w:rsidP="00397672">
      <w:pPr>
        <w:spacing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lastRenderedPageBreak/>
        <w:t xml:space="preserve">       Особливу увагу вчителі закладів приділяли профілактиці ризиків та формуванню навичок безпечної поведінки учнів. Пріоритетними напрямами роботи стали:</w:t>
      </w:r>
    </w:p>
    <w:p w:rsidR="00397672" w:rsidRPr="008E27D0" w:rsidRDefault="00397672" w:rsidP="00397672">
      <w:pPr>
        <w:numPr>
          <w:ilvl w:val="0"/>
          <w:numId w:val="10"/>
        </w:numPr>
        <w:spacing w:after="0" w:line="240" w:lineRule="auto"/>
        <w:ind w:left="0" w:firstLine="567"/>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мінна безпека: правила поводження з вибухонебезпечними предметами.</w:t>
      </w:r>
    </w:p>
    <w:p w:rsidR="00397672" w:rsidRPr="008E27D0" w:rsidRDefault="00397672" w:rsidP="00397672">
      <w:pPr>
        <w:spacing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b/>
          <w:bCs/>
          <w:color w:val="000000"/>
          <w:sz w:val="28"/>
          <w:szCs w:val="28"/>
        </w:rPr>
        <w:t xml:space="preserve">        -</w:t>
      </w:r>
      <w:r w:rsidRPr="008E27D0">
        <w:rPr>
          <w:rFonts w:ascii="Times New Roman" w:eastAsia="Times New Roman" w:hAnsi="Times New Roman"/>
          <w:color w:val="000000"/>
          <w:sz w:val="28"/>
          <w:szCs w:val="28"/>
        </w:rPr>
        <w:t>дорожня грамотність: дотримання правил дорожнього руху.</w:t>
      </w:r>
    </w:p>
    <w:p w:rsidR="00397672" w:rsidRPr="008E27D0" w:rsidRDefault="00397672" w:rsidP="00397672">
      <w:pPr>
        <w:spacing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b/>
          <w:bCs/>
          <w:color w:val="000000"/>
          <w:sz w:val="28"/>
          <w:szCs w:val="28"/>
        </w:rPr>
        <w:t xml:space="preserve">        -</w:t>
      </w:r>
      <w:r w:rsidRPr="008E27D0">
        <w:rPr>
          <w:rFonts w:ascii="Times New Roman" w:eastAsia="Times New Roman" w:hAnsi="Times New Roman"/>
          <w:color w:val="000000"/>
          <w:sz w:val="28"/>
          <w:szCs w:val="28"/>
        </w:rPr>
        <w:t xml:space="preserve"> запобігання втягненню дітей у протиправну діяльність.</w:t>
      </w:r>
    </w:p>
    <w:p w:rsidR="00397672" w:rsidRPr="008E27D0" w:rsidRDefault="00397672" w:rsidP="00397672">
      <w:pPr>
        <w:spacing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Проведено низку заходів:</w:t>
      </w:r>
    </w:p>
    <w:p w:rsidR="00397672" w:rsidRPr="008E27D0" w:rsidRDefault="00397672" w:rsidP="00397672">
      <w:pPr>
        <w:spacing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       1)Зустріч із представниками правоохоронних органів: відбулася бесіда з начальником сектору ювенальної поліції Пологівського районного відділу поліції Костянтином Сидоренком</w:t>
      </w:r>
      <w:bookmarkStart w:id="22" w:name="_Hlk219878631"/>
      <w:r w:rsidRPr="008E27D0">
        <w:rPr>
          <w:rFonts w:ascii="Times New Roman" w:eastAsia="Times New Roman" w:hAnsi="Times New Roman"/>
          <w:color w:val="000000"/>
          <w:sz w:val="28"/>
          <w:szCs w:val="28"/>
        </w:rPr>
        <w:t xml:space="preserve"> про правила   дорожнього руху.</w:t>
      </w:r>
    </w:p>
    <w:bookmarkEnd w:id="22"/>
    <w:p w:rsidR="00397672" w:rsidRPr="008E27D0" w:rsidRDefault="00397672" w:rsidP="00397672">
      <w:pPr>
        <w:spacing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       2)День цивільного захисту: проведено комплексні навчання щодо дій у разі виникнення надзвичайних ситуацій.</w:t>
      </w:r>
    </w:p>
    <w:p w:rsidR="00397672" w:rsidRPr="008E27D0" w:rsidRDefault="00397672" w:rsidP="00397672">
      <w:pPr>
        <w:spacing w:after="0" w:line="240" w:lineRule="auto"/>
        <w:ind w:firstLine="426"/>
        <w:jc w:val="both"/>
        <w:rPr>
          <w:rFonts w:eastAsia="Times New Roman"/>
          <w:color w:val="000000"/>
          <w:sz w:val="28"/>
          <w:szCs w:val="28"/>
        </w:rPr>
      </w:pPr>
      <w:r w:rsidRPr="008E27D0">
        <w:rPr>
          <w:rFonts w:ascii="Times New Roman" w:eastAsia="Times New Roman" w:hAnsi="Times New Roman"/>
          <w:color w:val="000000"/>
          <w:sz w:val="28"/>
          <w:szCs w:val="28"/>
        </w:rPr>
        <w:t xml:space="preserve"> 3) Тематичні бесіди «Правила безпечної поведінки  на вулиці» та практичні заняття з надання першої допомоги.</w:t>
      </w:r>
    </w:p>
    <w:p w:rsidR="00397672" w:rsidRPr="008E27D0" w:rsidRDefault="00397672" w:rsidP="00397672">
      <w:pPr>
        <w:spacing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       4)</w:t>
      </w:r>
      <w:r w:rsidRPr="008E27D0">
        <w:rPr>
          <w:color w:val="000000"/>
        </w:rPr>
        <w:t xml:space="preserve"> </w:t>
      </w:r>
      <w:r w:rsidRPr="008E27D0">
        <w:rPr>
          <w:rFonts w:ascii="Times New Roman" w:hAnsi="Times New Roman"/>
          <w:color w:val="000000"/>
          <w:sz w:val="28"/>
          <w:szCs w:val="28"/>
        </w:rPr>
        <w:t xml:space="preserve">Бесіди з  батьками про  </w:t>
      </w:r>
      <w:r w:rsidRPr="008E27D0">
        <w:rPr>
          <w:rFonts w:ascii="Times New Roman" w:eastAsia="Times New Roman" w:hAnsi="Times New Roman"/>
          <w:color w:val="000000"/>
          <w:sz w:val="28"/>
          <w:szCs w:val="28"/>
        </w:rPr>
        <w:t>правову відповідальність неповнолітніх та захисту від вербування в незаконні угруповання.</w:t>
      </w:r>
    </w:p>
    <w:p w:rsidR="00397672" w:rsidRPr="008E27D0" w:rsidRDefault="00397672" w:rsidP="00397672">
      <w:pPr>
        <w:spacing w:after="0" w:line="240" w:lineRule="auto"/>
        <w:jc w:val="both"/>
        <w:rPr>
          <w:rFonts w:ascii="Times New Roman" w:eastAsia="Times New Roman" w:hAnsi="Times New Roman"/>
          <w:color w:val="000000"/>
          <w:sz w:val="28"/>
          <w:szCs w:val="28"/>
        </w:rPr>
      </w:pPr>
    </w:p>
    <w:p w:rsidR="00397672" w:rsidRPr="008E27D0" w:rsidRDefault="00397672" w:rsidP="00397672">
      <w:pPr>
        <w:spacing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         У межах реалізації </w:t>
      </w:r>
      <w:r w:rsidRPr="008E27D0">
        <w:rPr>
          <w:rFonts w:ascii="Times New Roman" w:eastAsia="Times New Roman" w:hAnsi="Times New Roman"/>
          <w:b/>
          <w:bCs/>
          <w:color w:val="000000"/>
          <w:sz w:val="28"/>
          <w:szCs w:val="28"/>
        </w:rPr>
        <w:t>«</w:t>
      </w:r>
      <w:r w:rsidRPr="008E27D0">
        <w:rPr>
          <w:rFonts w:ascii="Times New Roman" w:eastAsia="Times New Roman" w:hAnsi="Times New Roman"/>
          <w:color w:val="000000"/>
          <w:sz w:val="28"/>
          <w:szCs w:val="28"/>
        </w:rPr>
        <w:t xml:space="preserve">Програми оздоровлення та відпочинку дітей </w:t>
      </w:r>
      <w:proofErr w:type="spellStart"/>
      <w:r w:rsidRPr="008E27D0">
        <w:rPr>
          <w:rFonts w:ascii="Times New Roman" w:eastAsia="Times New Roman" w:hAnsi="Times New Roman"/>
          <w:color w:val="000000"/>
          <w:sz w:val="28"/>
          <w:szCs w:val="28"/>
        </w:rPr>
        <w:t>Федорівської</w:t>
      </w:r>
      <w:proofErr w:type="spellEnd"/>
      <w:r w:rsidRPr="008E27D0">
        <w:rPr>
          <w:rFonts w:ascii="Times New Roman" w:eastAsia="Times New Roman" w:hAnsi="Times New Roman"/>
          <w:color w:val="000000"/>
          <w:sz w:val="28"/>
          <w:szCs w:val="28"/>
        </w:rPr>
        <w:t xml:space="preserve"> сільської територіальної громади на 2025 рік» особлива увага приділялася дітям пільгових категорій. </w:t>
      </w:r>
    </w:p>
    <w:p w:rsidR="00397672" w:rsidRPr="008E27D0" w:rsidRDefault="00397672" w:rsidP="00397672">
      <w:pPr>
        <w:spacing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        Протягом року було організовано змістовне дозвілля та оздоровлення за кошти місцевого бюджету. У літній сезон громада забезпечила якісний відпочинок для найбільш активних представників учнівської молоді. Троє дівчат-активісток громади пройшли повний курс оздоровлення у «Туристично-оздоровчому комплексі Едельвейс».</w:t>
      </w:r>
    </w:p>
    <w:p w:rsidR="00397672" w:rsidRPr="008E27D0" w:rsidRDefault="00397672" w:rsidP="00397672">
      <w:pPr>
        <w:spacing w:before="240"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  Під час весняних канікул для учнів та учениць закладів освіти було організовано екскурсійну поїздку до історичних пам'яток Закарпаття (17 дітей).  </w:t>
      </w:r>
    </w:p>
    <w:p w:rsidR="00397672" w:rsidRPr="008E27D0" w:rsidRDefault="00397672" w:rsidP="00397672">
      <w:pPr>
        <w:pStyle w:val="a8"/>
        <w:tabs>
          <w:tab w:val="left" w:pos="567"/>
        </w:tabs>
        <w:spacing w:before="240" w:beforeAutospacing="0"/>
        <w:rPr>
          <w:color w:val="000000"/>
          <w:sz w:val="28"/>
          <w:szCs w:val="28"/>
        </w:rPr>
      </w:pPr>
      <w:r w:rsidRPr="008E27D0">
        <w:rPr>
          <w:color w:val="000000"/>
          <w:sz w:val="28"/>
          <w:szCs w:val="28"/>
          <w:lang w:val="uk-UA"/>
        </w:rPr>
        <w:t xml:space="preserve">      </w:t>
      </w:r>
      <w:proofErr w:type="spellStart"/>
      <w:r w:rsidRPr="008E27D0">
        <w:rPr>
          <w:color w:val="000000"/>
          <w:sz w:val="28"/>
          <w:szCs w:val="28"/>
        </w:rPr>
        <w:t>Загальна</w:t>
      </w:r>
      <w:proofErr w:type="spellEnd"/>
      <w:r w:rsidRPr="008E27D0">
        <w:rPr>
          <w:color w:val="000000"/>
          <w:sz w:val="28"/>
          <w:szCs w:val="28"/>
        </w:rPr>
        <w:t xml:space="preserve"> </w:t>
      </w:r>
      <w:proofErr w:type="spellStart"/>
      <w:r w:rsidRPr="008E27D0">
        <w:rPr>
          <w:color w:val="000000"/>
          <w:sz w:val="28"/>
          <w:szCs w:val="28"/>
        </w:rPr>
        <w:t>кількість</w:t>
      </w:r>
      <w:proofErr w:type="spellEnd"/>
      <w:r w:rsidRPr="008E27D0">
        <w:rPr>
          <w:color w:val="000000"/>
          <w:sz w:val="28"/>
          <w:szCs w:val="28"/>
        </w:rPr>
        <w:t xml:space="preserve"> </w:t>
      </w:r>
      <w:proofErr w:type="spellStart"/>
      <w:r w:rsidRPr="008E27D0">
        <w:rPr>
          <w:color w:val="000000"/>
          <w:sz w:val="28"/>
          <w:szCs w:val="28"/>
        </w:rPr>
        <w:t>дітей</w:t>
      </w:r>
      <w:proofErr w:type="spellEnd"/>
      <w:r w:rsidRPr="008E27D0">
        <w:rPr>
          <w:color w:val="000000"/>
          <w:sz w:val="28"/>
          <w:szCs w:val="28"/>
        </w:rPr>
        <w:t xml:space="preserve"> </w:t>
      </w:r>
      <w:proofErr w:type="spellStart"/>
      <w:r w:rsidRPr="008E27D0">
        <w:rPr>
          <w:color w:val="000000"/>
          <w:sz w:val="28"/>
          <w:szCs w:val="28"/>
        </w:rPr>
        <w:t>громади</w:t>
      </w:r>
      <w:proofErr w:type="spellEnd"/>
      <w:r w:rsidRPr="008E27D0">
        <w:rPr>
          <w:color w:val="000000"/>
          <w:sz w:val="28"/>
          <w:szCs w:val="28"/>
        </w:rPr>
        <w:t xml:space="preserve">, </w:t>
      </w:r>
      <w:proofErr w:type="spellStart"/>
      <w:r w:rsidRPr="008E27D0">
        <w:rPr>
          <w:color w:val="000000"/>
          <w:sz w:val="28"/>
          <w:szCs w:val="28"/>
        </w:rPr>
        <w:t>які</w:t>
      </w:r>
      <w:proofErr w:type="spellEnd"/>
      <w:r w:rsidRPr="008E27D0">
        <w:rPr>
          <w:color w:val="000000"/>
          <w:sz w:val="28"/>
          <w:szCs w:val="28"/>
        </w:rPr>
        <w:t xml:space="preserve"> </w:t>
      </w:r>
      <w:proofErr w:type="spellStart"/>
      <w:r w:rsidRPr="008E27D0">
        <w:rPr>
          <w:color w:val="000000"/>
          <w:sz w:val="28"/>
          <w:szCs w:val="28"/>
        </w:rPr>
        <w:t>пройшли</w:t>
      </w:r>
      <w:proofErr w:type="spellEnd"/>
      <w:r w:rsidRPr="008E27D0">
        <w:rPr>
          <w:color w:val="000000"/>
          <w:sz w:val="28"/>
          <w:szCs w:val="28"/>
        </w:rPr>
        <w:t xml:space="preserve"> </w:t>
      </w:r>
      <w:proofErr w:type="spellStart"/>
      <w:r w:rsidRPr="008E27D0">
        <w:rPr>
          <w:color w:val="000000"/>
          <w:sz w:val="28"/>
          <w:szCs w:val="28"/>
        </w:rPr>
        <w:t>оздоровлення</w:t>
      </w:r>
      <w:proofErr w:type="spellEnd"/>
      <w:r w:rsidRPr="008E27D0">
        <w:rPr>
          <w:color w:val="000000"/>
          <w:sz w:val="28"/>
          <w:szCs w:val="28"/>
        </w:rPr>
        <w:t xml:space="preserve"> за </w:t>
      </w:r>
      <w:proofErr w:type="spellStart"/>
      <w:r w:rsidRPr="008E27D0">
        <w:rPr>
          <w:color w:val="000000"/>
          <w:sz w:val="28"/>
          <w:szCs w:val="28"/>
        </w:rPr>
        <w:t>рахунок</w:t>
      </w:r>
      <w:proofErr w:type="spellEnd"/>
      <w:r w:rsidRPr="008E27D0">
        <w:rPr>
          <w:color w:val="000000"/>
          <w:sz w:val="28"/>
          <w:szCs w:val="28"/>
        </w:rPr>
        <w:t xml:space="preserve"> </w:t>
      </w:r>
      <w:proofErr w:type="spellStart"/>
      <w:r w:rsidRPr="008E27D0">
        <w:rPr>
          <w:color w:val="000000"/>
          <w:sz w:val="28"/>
          <w:szCs w:val="28"/>
        </w:rPr>
        <w:t>коштів</w:t>
      </w:r>
      <w:proofErr w:type="spellEnd"/>
      <w:r w:rsidRPr="008E27D0">
        <w:rPr>
          <w:color w:val="000000"/>
          <w:sz w:val="28"/>
          <w:szCs w:val="28"/>
        </w:rPr>
        <w:t xml:space="preserve"> </w:t>
      </w:r>
      <w:proofErr w:type="spellStart"/>
      <w:r w:rsidRPr="008E27D0">
        <w:rPr>
          <w:color w:val="000000"/>
          <w:sz w:val="28"/>
          <w:szCs w:val="28"/>
        </w:rPr>
        <w:t>місцевого</w:t>
      </w:r>
      <w:proofErr w:type="spellEnd"/>
      <w:r w:rsidRPr="008E27D0">
        <w:rPr>
          <w:color w:val="000000"/>
          <w:sz w:val="28"/>
          <w:szCs w:val="28"/>
        </w:rPr>
        <w:t xml:space="preserve"> та </w:t>
      </w:r>
      <w:proofErr w:type="spellStart"/>
      <w:r w:rsidRPr="008E27D0">
        <w:rPr>
          <w:color w:val="000000"/>
          <w:sz w:val="28"/>
          <w:szCs w:val="28"/>
        </w:rPr>
        <w:t>інших</w:t>
      </w:r>
      <w:proofErr w:type="spellEnd"/>
      <w:r w:rsidRPr="008E27D0">
        <w:rPr>
          <w:color w:val="000000"/>
          <w:sz w:val="28"/>
          <w:szCs w:val="28"/>
        </w:rPr>
        <w:t xml:space="preserve"> </w:t>
      </w:r>
      <w:proofErr w:type="spellStart"/>
      <w:r w:rsidRPr="008E27D0">
        <w:rPr>
          <w:color w:val="000000"/>
          <w:sz w:val="28"/>
          <w:szCs w:val="28"/>
        </w:rPr>
        <w:t>бюджетів</w:t>
      </w:r>
      <w:proofErr w:type="spellEnd"/>
      <w:r w:rsidRPr="008E27D0">
        <w:rPr>
          <w:color w:val="000000"/>
          <w:sz w:val="28"/>
          <w:szCs w:val="28"/>
        </w:rPr>
        <w:t xml:space="preserve">, становить 126 </w:t>
      </w:r>
      <w:r w:rsidRPr="008E27D0">
        <w:rPr>
          <w:color w:val="000000"/>
          <w:sz w:val="28"/>
          <w:szCs w:val="28"/>
          <w:lang w:val="uk-UA"/>
        </w:rPr>
        <w:t>дітей</w:t>
      </w:r>
      <w:r w:rsidRPr="008E27D0">
        <w:rPr>
          <w:color w:val="000000"/>
          <w:sz w:val="28"/>
          <w:szCs w:val="28"/>
        </w:rPr>
        <w:t>.</w:t>
      </w:r>
    </w:p>
    <w:p w:rsidR="00397672" w:rsidRPr="008E27D0" w:rsidRDefault="00397672" w:rsidP="00397672">
      <w:pPr>
        <w:spacing w:before="240"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      З метою підтримки фізичного здоров’я та популяризації спортивного способу життя, у 2025 році було забезпечено належну матеріально-технічну базу для тренувань та організовано низку змагань для мешканців громади.</w:t>
      </w:r>
    </w:p>
    <w:p w:rsidR="00397672" w:rsidRPr="008E27D0" w:rsidRDefault="00397672" w:rsidP="00397672">
      <w:pPr>
        <w:spacing w:after="0"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       Відповідно до Програми, громадою було орендовано сучасні майданчики для занять спортом: Палац спорту «ЗАС» та будинок культури «Простір Подій». Це дало змогу систематично проводити тренування з волейболу та організовувати спортивні заходи: «Свято Олімпійського прапора», «День спорту заради миру»,  «Я обираю спорт»,  «Веселі старти», товариський матч «Я і мій тато — футболісти» та інші.</w:t>
      </w:r>
    </w:p>
    <w:p w:rsidR="00397672" w:rsidRPr="008E27D0" w:rsidRDefault="00397672" w:rsidP="00397672">
      <w:pPr>
        <w:pStyle w:val="Standard"/>
        <w:tabs>
          <w:tab w:val="left" w:pos="567"/>
        </w:tabs>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 xml:space="preserve">Команда внутрішньо переміщених осіб </w:t>
      </w:r>
      <w:proofErr w:type="spellStart"/>
      <w:r w:rsidRPr="008E27D0">
        <w:rPr>
          <w:rFonts w:ascii="Times New Roman" w:hAnsi="Times New Roman" w:cs="Times New Roman"/>
          <w:color w:val="000000"/>
          <w:sz w:val="28"/>
          <w:szCs w:val="28"/>
        </w:rPr>
        <w:t>Федорівської</w:t>
      </w:r>
      <w:proofErr w:type="spellEnd"/>
      <w:r w:rsidRPr="008E27D0">
        <w:rPr>
          <w:rFonts w:ascii="Times New Roman" w:hAnsi="Times New Roman" w:cs="Times New Roman"/>
          <w:color w:val="000000"/>
          <w:sz w:val="28"/>
          <w:szCs w:val="28"/>
        </w:rPr>
        <w:t xml:space="preserve"> громади продемонструвала високі результати, посівши перше місце серед інших громад у ІІІ Спартакіаді Мелітопольської громади серед ВПО та здобула для громади:</w:t>
      </w:r>
    </w:p>
    <w:p w:rsidR="00397672" w:rsidRPr="008E27D0" w:rsidRDefault="00397672" w:rsidP="00397672">
      <w:pPr>
        <w:pStyle w:val="Standard"/>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 xml:space="preserve">          Золото:  шашки, волейбол</w:t>
      </w:r>
    </w:p>
    <w:p w:rsidR="00397672" w:rsidRPr="008E27D0" w:rsidRDefault="00397672" w:rsidP="00397672">
      <w:pPr>
        <w:pStyle w:val="Standard"/>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lastRenderedPageBreak/>
        <w:t xml:space="preserve">          Срібло: настільний теніс,  шахи</w:t>
      </w:r>
    </w:p>
    <w:p w:rsidR="00397672" w:rsidRPr="008E27D0" w:rsidRDefault="00397672" w:rsidP="00397672">
      <w:pPr>
        <w:spacing w:after="100" w:afterAutospacing="1" w:line="240" w:lineRule="auto"/>
        <w:jc w:val="both"/>
        <w:rPr>
          <w:rFonts w:ascii="Times New Roman" w:eastAsia="Times New Roman" w:hAnsi="Times New Roman"/>
          <w:color w:val="000000"/>
          <w:sz w:val="28"/>
          <w:szCs w:val="28"/>
        </w:rPr>
      </w:pPr>
      <w:r w:rsidRPr="008E27D0">
        <w:rPr>
          <w:rFonts w:ascii="Times New Roman" w:eastAsia="Times New Roman" w:hAnsi="Times New Roman"/>
          <w:color w:val="000000"/>
          <w:sz w:val="28"/>
          <w:szCs w:val="28"/>
        </w:rPr>
        <w:t xml:space="preserve">А також І місце у змаганнях з більярду </w:t>
      </w:r>
      <w:r w:rsidRPr="008E27D0">
        <w:rPr>
          <w:rFonts w:ascii="Times New Roman" w:eastAsia="Times New Roman" w:hAnsi="Times New Roman"/>
          <w:b/>
          <w:bCs/>
          <w:color w:val="000000"/>
          <w:sz w:val="28"/>
          <w:szCs w:val="28"/>
        </w:rPr>
        <w:t>«</w:t>
      </w:r>
      <w:r w:rsidRPr="008E27D0">
        <w:rPr>
          <w:rFonts w:ascii="Times New Roman" w:eastAsia="Times New Roman" w:hAnsi="Times New Roman"/>
          <w:color w:val="000000"/>
          <w:sz w:val="28"/>
          <w:szCs w:val="28"/>
        </w:rPr>
        <w:t xml:space="preserve">Разом до Перемоги України», організованих ГО «ВФСТ «Колос» у Запорізькій області спільно з </w:t>
      </w:r>
      <w:proofErr w:type="spellStart"/>
      <w:r w:rsidRPr="008E27D0">
        <w:rPr>
          <w:rFonts w:ascii="Times New Roman" w:eastAsia="Times New Roman" w:hAnsi="Times New Roman"/>
          <w:color w:val="000000"/>
          <w:sz w:val="28"/>
          <w:szCs w:val="28"/>
        </w:rPr>
        <w:t>Кам’янською</w:t>
      </w:r>
      <w:proofErr w:type="spellEnd"/>
      <w:r w:rsidRPr="008E27D0">
        <w:rPr>
          <w:rFonts w:ascii="Times New Roman" w:eastAsia="Times New Roman" w:hAnsi="Times New Roman"/>
          <w:color w:val="000000"/>
          <w:sz w:val="28"/>
          <w:szCs w:val="28"/>
        </w:rPr>
        <w:t xml:space="preserve"> селищною військовою адміністрацією.</w:t>
      </w:r>
    </w:p>
    <w:p w:rsidR="00397672" w:rsidRPr="008E27D0" w:rsidRDefault="00397672" w:rsidP="00397672">
      <w:pPr>
        <w:pStyle w:val="Standard"/>
        <w:ind w:firstLine="709"/>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 xml:space="preserve">Протягом року </w:t>
      </w:r>
      <w:proofErr w:type="spellStart"/>
      <w:r w:rsidRPr="008E27D0">
        <w:rPr>
          <w:rFonts w:ascii="Times New Roman" w:hAnsi="Times New Roman" w:cs="Times New Roman"/>
          <w:color w:val="000000"/>
          <w:sz w:val="28"/>
          <w:szCs w:val="28"/>
        </w:rPr>
        <w:t>Федорівська</w:t>
      </w:r>
      <w:proofErr w:type="spellEnd"/>
      <w:r w:rsidRPr="008E27D0">
        <w:rPr>
          <w:rFonts w:ascii="Times New Roman" w:hAnsi="Times New Roman" w:cs="Times New Roman"/>
          <w:color w:val="000000"/>
          <w:sz w:val="28"/>
          <w:szCs w:val="28"/>
        </w:rPr>
        <w:t xml:space="preserve"> громада жила насиченим життям, об’єднуючи мешканців на спільних заходах: </w:t>
      </w:r>
    </w:p>
    <w:p w:rsidR="00397672" w:rsidRPr="008E27D0" w:rsidRDefault="00397672" w:rsidP="00397672">
      <w:pPr>
        <w:pStyle w:val="Standard"/>
        <w:numPr>
          <w:ilvl w:val="0"/>
          <w:numId w:val="6"/>
        </w:numPr>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«Зіронько палай»;</w:t>
      </w:r>
    </w:p>
    <w:p w:rsidR="00397672" w:rsidRPr="008E27D0" w:rsidRDefault="00397672" w:rsidP="00397672">
      <w:pPr>
        <w:pStyle w:val="Standard"/>
        <w:numPr>
          <w:ilvl w:val="0"/>
          <w:numId w:val="6"/>
        </w:numPr>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 xml:space="preserve">«Сильні духом-рівні серед рівних», присвячений дню людей з </w:t>
      </w:r>
      <w:proofErr w:type="spellStart"/>
      <w:r w:rsidRPr="008E27D0">
        <w:rPr>
          <w:rFonts w:ascii="Times New Roman" w:hAnsi="Times New Roman" w:cs="Times New Roman"/>
          <w:color w:val="000000"/>
          <w:sz w:val="28"/>
          <w:szCs w:val="28"/>
        </w:rPr>
        <w:t>інвалідностю</w:t>
      </w:r>
      <w:proofErr w:type="spellEnd"/>
      <w:r w:rsidRPr="008E27D0">
        <w:rPr>
          <w:rFonts w:ascii="Times New Roman" w:hAnsi="Times New Roman" w:cs="Times New Roman"/>
          <w:color w:val="000000"/>
          <w:sz w:val="28"/>
          <w:szCs w:val="28"/>
        </w:rPr>
        <w:t>;</w:t>
      </w:r>
    </w:p>
    <w:p w:rsidR="00397672" w:rsidRPr="008E27D0" w:rsidRDefault="00397672" w:rsidP="00397672">
      <w:pPr>
        <w:pStyle w:val="Standard"/>
        <w:numPr>
          <w:ilvl w:val="0"/>
          <w:numId w:val="6"/>
        </w:numPr>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 xml:space="preserve"> «Діти наше майбутнє»;</w:t>
      </w:r>
    </w:p>
    <w:p w:rsidR="00397672" w:rsidRPr="008E27D0" w:rsidRDefault="00397672" w:rsidP="00397672">
      <w:pPr>
        <w:pStyle w:val="Standard"/>
        <w:numPr>
          <w:ilvl w:val="0"/>
          <w:numId w:val="6"/>
        </w:numPr>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 xml:space="preserve"> «День спорту заради Миру»;</w:t>
      </w:r>
    </w:p>
    <w:p w:rsidR="00397672" w:rsidRPr="008E27D0" w:rsidRDefault="00397672" w:rsidP="00397672">
      <w:pPr>
        <w:pStyle w:val="Standard"/>
        <w:numPr>
          <w:ilvl w:val="0"/>
          <w:numId w:val="6"/>
        </w:numPr>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 xml:space="preserve">«Квітуй, чарівна молодість моя»;  </w:t>
      </w:r>
    </w:p>
    <w:p w:rsidR="00397672" w:rsidRPr="008E27D0" w:rsidRDefault="00397672" w:rsidP="00397672">
      <w:pPr>
        <w:pStyle w:val="Standard"/>
        <w:numPr>
          <w:ilvl w:val="0"/>
          <w:numId w:val="6"/>
        </w:numPr>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«Різдвяні зустрічі».</w:t>
      </w:r>
    </w:p>
    <w:p w:rsidR="00397672" w:rsidRPr="008E27D0" w:rsidRDefault="00397672" w:rsidP="00397672">
      <w:pPr>
        <w:pStyle w:val="Standard"/>
        <w:ind w:firstLine="709"/>
        <w:jc w:val="both"/>
        <w:rPr>
          <w:rFonts w:ascii="Times New Roman" w:hAnsi="Times New Roman" w:cs="Times New Roman"/>
          <w:color w:val="000000"/>
          <w:sz w:val="28"/>
          <w:szCs w:val="28"/>
        </w:rPr>
      </w:pPr>
      <w:r w:rsidRPr="008E27D0">
        <w:rPr>
          <w:rFonts w:ascii="Times New Roman" w:hAnsi="Times New Roman" w:cs="Times New Roman"/>
          <w:color w:val="000000"/>
          <w:sz w:val="28"/>
          <w:szCs w:val="28"/>
        </w:rPr>
        <w:t>Ці заходи об’єднали мешканців та стали яскравими сторінками життя громади.</w:t>
      </w:r>
    </w:p>
    <w:p w:rsidR="006F1EAD" w:rsidRDefault="00FA21E0" w:rsidP="006F1EAD">
      <w:pPr>
        <w:pStyle w:val="Standard"/>
        <w:ind w:firstLine="709"/>
        <w:jc w:val="both"/>
        <w:rPr>
          <w:rFonts w:ascii="Times New Roman" w:eastAsia="Times New Roman" w:hAnsi="Times New Roman"/>
          <w:color w:val="000000"/>
          <w:sz w:val="28"/>
          <w:szCs w:val="28"/>
          <w:bdr w:val="none" w:sz="0" w:space="0" w:color="auto" w:frame="1"/>
        </w:rPr>
      </w:pPr>
      <w:r>
        <w:rPr>
          <w:rFonts w:ascii="Times New Roman" w:eastAsia="Times New Roman" w:hAnsi="Times New Roman"/>
          <w:color w:val="000000"/>
          <w:sz w:val="28"/>
          <w:szCs w:val="28"/>
          <w:bdr w:val="none" w:sz="0" w:space="0" w:color="auto" w:frame="1"/>
        </w:rPr>
        <w:t xml:space="preserve"> </w:t>
      </w:r>
    </w:p>
    <w:p w:rsidR="006F1EAD" w:rsidRPr="00E35FE4" w:rsidRDefault="00FA21E0" w:rsidP="006F1EAD">
      <w:pPr>
        <w:pStyle w:val="Standard"/>
        <w:ind w:firstLine="709"/>
        <w:jc w:val="both"/>
        <w:rPr>
          <w:rFonts w:ascii="Times New Roman" w:hAnsi="Times New Roman" w:cs="Times New Roman"/>
          <w:color w:val="000000" w:themeColor="text1"/>
          <w:sz w:val="28"/>
          <w:szCs w:val="28"/>
        </w:rPr>
      </w:pPr>
      <w:r>
        <w:rPr>
          <w:rFonts w:ascii="Times New Roman" w:eastAsia="Times New Roman" w:hAnsi="Times New Roman"/>
          <w:color w:val="000000"/>
          <w:sz w:val="28"/>
          <w:szCs w:val="28"/>
          <w:bdr w:val="none" w:sz="0" w:space="0" w:color="auto" w:frame="1"/>
        </w:rPr>
        <w:t xml:space="preserve"> </w:t>
      </w:r>
      <w:proofErr w:type="spellStart"/>
      <w:r w:rsidR="006F1EAD" w:rsidRPr="00E35FE4">
        <w:rPr>
          <w:rFonts w:ascii="Times New Roman" w:hAnsi="Times New Roman" w:cs="Times New Roman"/>
          <w:color w:val="000000" w:themeColor="text1"/>
          <w:sz w:val="28"/>
          <w:szCs w:val="28"/>
        </w:rPr>
        <w:t>Федорівська</w:t>
      </w:r>
      <w:proofErr w:type="spellEnd"/>
      <w:r w:rsidR="006F1EAD" w:rsidRPr="00E35FE4">
        <w:rPr>
          <w:rFonts w:ascii="Times New Roman" w:hAnsi="Times New Roman" w:cs="Times New Roman"/>
          <w:color w:val="000000" w:themeColor="text1"/>
          <w:sz w:val="28"/>
          <w:szCs w:val="28"/>
        </w:rPr>
        <w:t xml:space="preserve"> сільська територіальна громада увійшла до переліку 396 громад України, які долучені до національного пілотування системи профорієнтації дітей і підлітків. </w:t>
      </w:r>
      <w:proofErr w:type="spellStart"/>
      <w:r w:rsidR="006F1EAD" w:rsidRPr="00E35FE4">
        <w:rPr>
          <w:rFonts w:ascii="Times New Roman" w:hAnsi="Times New Roman" w:cs="Times New Roman"/>
          <w:color w:val="000000" w:themeColor="text1"/>
          <w:sz w:val="28"/>
          <w:szCs w:val="28"/>
        </w:rPr>
        <w:t>Федорівський</w:t>
      </w:r>
      <w:proofErr w:type="spellEnd"/>
      <w:r w:rsidR="006F1EAD" w:rsidRPr="00E35FE4">
        <w:rPr>
          <w:rFonts w:ascii="Times New Roman" w:hAnsi="Times New Roman" w:cs="Times New Roman"/>
          <w:color w:val="000000" w:themeColor="text1"/>
          <w:sz w:val="28"/>
          <w:szCs w:val="28"/>
        </w:rPr>
        <w:t xml:space="preserve"> ЗЗСО І-ІІІ ступенів — єдина сільська школа Запорізької області, що стала учасницею пілотного </w:t>
      </w:r>
      <w:proofErr w:type="spellStart"/>
      <w:r w:rsidR="006F1EAD" w:rsidRPr="00E35FE4">
        <w:rPr>
          <w:rFonts w:ascii="Times New Roman" w:hAnsi="Times New Roman" w:cs="Times New Roman"/>
          <w:color w:val="000000" w:themeColor="text1"/>
          <w:sz w:val="28"/>
          <w:szCs w:val="28"/>
        </w:rPr>
        <w:t>проєкту</w:t>
      </w:r>
      <w:proofErr w:type="spellEnd"/>
      <w:r w:rsidR="006F1EAD" w:rsidRPr="00E35FE4">
        <w:rPr>
          <w:rFonts w:ascii="Times New Roman" w:hAnsi="Times New Roman" w:cs="Times New Roman"/>
          <w:color w:val="000000" w:themeColor="text1"/>
          <w:sz w:val="28"/>
          <w:szCs w:val="28"/>
        </w:rPr>
        <w:t xml:space="preserve">. </w:t>
      </w:r>
      <w:proofErr w:type="spellStart"/>
      <w:r w:rsidR="006F1EAD" w:rsidRPr="00E35FE4">
        <w:rPr>
          <w:rFonts w:ascii="Times New Roman" w:hAnsi="Times New Roman" w:cs="Times New Roman"/>
          <w:color w:val="000000" w:themeColor="text1"/>
          <w:sz w:val="28"/>
          <w:szCs w:val="28"/>
        </w:rPr>
        <w:t>Проєкт</w:t>
      </w:r>
      <w:proofErr w:type="spellEnd"/>
      <w:r w:rsidR="006F1EAD" w:rsidRPr="00E35FE4">
        <w:rPr>
          <w:rFonts w:ascii="Times New Roman" w:hAnsi="Times New Roman" w:cs="Times New Roman"/>
          <w:color w:val="000000" w:themeColor="text1"/>
          <w:sz w:val="28"/>
          <w:szCs w:val="28"/>
        </w:rPr>
        <w:t xml:space="preserve"> реалізується за підтримки Швейцарсько-української ініціативи DECIDE. </w:t>
      </w:r>
      <w:r w:rsidR="006F1EAD" w:rsidRPr="00E35FE4">
        <w:rPr>
          <w:rFonts w:ascii="Times New Roman" w:hAnsi="Times New Roman" w:cs="Times New Roman"/>
          <w:color w:val="000000" w:themeColor="text1"/>
          <w:sz w:val="28"/>
          <w:szCs w:val="28"/>
          <w:shd w:val="clear" w:color="auto" w:fill="FFFFFF"/>
        </w:rPr>
        <w:t xml:space="preserve">Першим кроком участі у проекті було проведене опитування різних цільових аудиторій громади, що дало змогу отримати всебічне бачення стану профорієнтаційної роботи в громаді, наступним кроком став інформаційно-комунікаційний захід “Майбутнє, яке обираємо МИ: як громада підтримує вибір професії”, </w:t>
      </w:r>
      <w:r w:rsidR="006F1EAD" w:rsidRPr="00E35FE4">
        <w:rPr>
          <w:rFonts w:ascii="Times New Roman" w:hAnsi="Times New Roman" w:cs="Times New Roman"/>
          <w:color w:val="000000" w:themeColor="text1"/>
          <w:sz w:val="28"/>
          <w:szCs w:val="28"/>
        </w:rPr>
        <w:t>де разом із бізнесом, владою, вчителями та батьками обговорили підтримку молоді у виборі професії.</w:t>
      </w:r>
      <w:r w:rsidR="006F1EAD" w:rsidRPr="00E35FE4">
        <w:rPr>
          <w:rFonts w:ascii="Times New Roman" w:hAnsi="Times New Roman" w:cs="Times New Roman"/>
          <w:color w:val="000000" w:themeColor="text1"/>
          <w:sz w:val="28"/>
          <w:szCs w:val="28"/>
          <w:shd w:val="clear" w:color="auto" w:fill="FFFFFF"/>
        </w:rPr>
        <w:t xml:space="preserve"> </w:t>
      </w:r>
      <w:r w:rsidR="006F1EAD" w:rsidRPr="00E35FE4">
        <w:rPr>
          <w:rFonts w:ascii="Times New Roman" w:hAnsi="Times New Roman" w:cs="Times New Roman"/>
          <w:color w:val="000000" w:themeColor="text1"/>
          <w:sz w:val="28"/>
          <w:szCs w:val="28"/>
        </w:rPr>
        <w:t>Попереду — активна робота з учнями 8–9 класів. Ми готові допомагати нашим дітям обирати професію свідомо!</w:t>
      </w:r>
    </w:p>
    <w:p w:rsidR="00FA21E0" w:rsidRDefault="00FA21E0" w:rsidP="00397672">
      <w:pPr>
        <w:shd w:val="clear" w:color="auto" w:fill="FFFFFF"/>
        <w:spacing w:after="0" w:line="240" w:lineRule="auto"/>
        <w:jc w:val="both"/>
        <w:rPr>
          <w:rFonts w:ascii="Times New Roman" w:eastAsia="Times New Roman" w:hAnsi="Times New Roman"/>
          <w:color w:val="000000"/>
          <w:sz w:val="28"/>
          <w:szCs w:val="28"/>
          <w:bdr w:val="none" w:sz="0" w:space="0" w:color="auto" w:frame="1"/>
        </w:rPr>
      </w:pPr>
    </w:p>
    <w:p w:rsidR="00397672" w:rsidRPr="008E27D0" w:rsidRDefault="00FA21E0" w:rsidP="00397672">
      <w:pPr>
        <w:shd w:val="clear" w:color="auto" w:fill="FFFFFF"/>
        <w:spacing w:after="0" w:line="240" w:lineRule="auto"/>
        <w:jc w:val="both"/>
        <w:rPr>
          <w:rFonts w:ascii="Times New Roman" w:hAnsi="Times New Roman"/>
          <w:color w:val="000000"/>
          <w:sz w:val="28"/>
          <w:szCs w:val="28"/>
        </w:rPr>
      </w:pPr>
      <w:r>
        <w:rPr>
          <w:rFonts w:ascii="Times New Roman" w:eastAsia="Times New Roman" w:hAnsi="Times New Roman"/>
          <w:color w:val="000000"/>
          <w:sz w:val="28"/>
          <w:szCs w:val="28"/>
          <w:bdr w:val="none" w:sz="0" w:space="0" w:color="auto" w:frame="1"/>
        </w:rPr>
        <w:t xml:space="preserve">  </w:t>
      </w:r>
      <w:r w:rsidR="00397672" w:rsidRPr="008E27D0">
        <w:rPr>
          <w:rFonts w:ascii="Times New Roman" w:eastAsia="Times New Roman" w:hAnsi="Times New Roman"/>
          <w:color w:val="000000"/>
          <w:sz w:val="28"/>
          <w:szCs w:val="28"/>
          <w:bdr w:val="none" w:sz="0" w:space="0" w:color="auto" w:frame="1"/>
        </w:rPr>
        <w:t>Керівний склад, педагогічні працівники та фахівці відділу освіти, молоді, спорту, культури та туризму систематично підвищують професійну майстерність. Протягом звітного періоду працівники брали активну участь у фахових семінарах, тренінгах та курсах з підвищення кваліфікації, що сприяє впровадженню сучасних освітніх стандартів та управлінських практик</w:t>
      </w:r>
    </w:p>
    <w:p w:rsidR="00397672" w:rsidRPr="008E27D0" w:rsidRDefault="00397672" w:rsidP="00397672">
      <w:pPr>
        <w:spacing w:line="240" w:lineRule="auto"/>
        <w:jc w:val="both"/>
        <w:rPr>
          <w:rFonts w:ascii="Times New Roman" w:hAnsi="Times New Roman"/>
          <w:color w:val="000000"/>
          <w:sz w:val="28"/>
          <w:szCs w:val="28"/>
        </w:rPr>
      </w:pPr>
    </w:p>
    <w:p w:rsidR="00397672" w:rsidRPr="008E27D0" w:rsidRDefault="00397672" w:rsidP="00397672">
      <w:pPr>
        <w:spacing w:line="240" w:lineRule="auto"/>
        <w:jc w:val="both"/>
        <w:rPr>
          <w:rFonts w:ascii="Times New Roman" w:hAnsi="Times New Roman"/>
          <w:color w:val="000000"/>
          <w:sz w:val="28"/>
          <w:szCs w:val="28"/>
        </w:rPr>
      </w:pPr>
    </w:p>
    <w:p w:rsidR="00397672" w:rsidRDefault="00397672" w:rsidP="000B5F72">
      <w:pPr>
        <w:spacing w:after="0"/>
        <w:jc w:val="center"/>
        <w:rPr>
          <w:rFonts w:ascii="Times New Roman" w:hAnsi="Times New Roman" w:cs="Times New Roman"/>
          <w:b/>
          <w:bCs/>
          <w:kern w:val="2"/>
          <w:sz w:val="28"/>
          <w:szCs w:val="28"/>
        </w:rPr>
      </w:pPr>
    </w:p>
    <w:p w:rsidR="00397672" w:rsidRDefault="00397672" w:rsidP="000B5F72">
      <w:pPr>
        <w:spacing w:after="0"/>
        <w:jc w:val="center"/>
        <w:rPr>
          <w:rFonts w:ascii="Times New Roman" w:hAnsi="Times New Roman" w:cs="Times New Roman"/>
          <w:b/>
          <w:bCs/>
          <w:kern w:val="2"/>
          <w:sz w:val="28"/>
          <w:szCs w:val="28"/>
        </w:rPr>
      </w:pPr>
    </w:p>
    <w:p w:rsidR="00397672" w:rsidRDefault="00397672" w:rsidP="000B5F72">
      <w:pPr>
        <w:spacing w:after="0"/>
        <w:jc w:val="center"/>
        <w:rPr>
          <w:rFonts w:ascii="Times New Roman" w:hAnsi="Times New Roman" w:cs="Times New Roman"/>
          <w:b/>
          <w:bCs/>
          <w:kern w:val="2"/>
          <w:sz w:val="28"/>
          <w:szCs w:val="28"/>
        </w:rPr>
      </w:pPr>
    </w:p>
    <w:p w:rsidR="00FA21E0" w:rsidRDefault="00FA21E0" w:rsidP="000B5F72">
      <w:pPr>
        <w:spacing w:after="0"/>
        <w:jc w:val="center"/>
        <w:rPr>
          <w:rFonts w:ascii="Times New Roman" w:hAnsi="Times New Roman" w:cs="Times New Roman"/>
          <w:b/>
          <w:bCs/>
          <w:kern w:val="2"/>
          <w:sz w:val="28"/>
          <w:szCs w:val="28"/>
        </w:rPr>
      </w:pPr>
    </w:p>
    <w:p w:rsidR="00FA21E0" w:rsidRDefault="00FA21E0" w:rsidP="000B5F72">
      <w:pPr>
        <w:spacing w:after="0"/>
        <w:jc w:val="center"/>
        <w:rPr>
          <w:rFonts w:ascii="Times New Roman" w:hAnsi="Times New Roman" w:cs="Times New Roman"/>
          <w:b/>
          <w:bCs/>
          <w:kern w:val="2"/>
          <w:sz w:val="28"/>
          <w:szCs w:val="28"/>
        </w:rPr>
      </w:pPr>
    </w:p>
    <w:p w:rsidR="00FA21E0" w:rsidRDefault="00FA21E0" w:rsidP="000B5F72">
      <w:pPr>
        <w:spacing w:after="0"/>
        <w:jc w:val="center"/>
        <w:rPr>
          <w:rFonts w:ascii="Times New Roman" w:hAnsi="Times New Roman" w:cs="Times New Roman"/>
          <w:b/>
          <w:bCs/>
          <w:kern w:val="2"/>
          <w:sz w:val="28"/>
          <w:szCs w:val="28"/>
        </w:rPr>
      </w:pPr>
    </w:p>
    <w:p w:rsidR="000B5F72" w:rsidRPr="000B5F72" w:rsidRDefault="009C65B4" w:rsidP="000B5F72">
      <w:pPr>
        <w:spacing w:after="0"/>
        <w:jc w:val="center"/>
        <w:rPr>
          <w:rFonts w:ascii="Times New Roman" w:hAnsi="Times New Roman" w:cs="Times New Roman"/>
          <w:b/>
          <w:bCs/>
          <w:kern w:val="2"/>
          <w:sz w:val="28"/>
          <w:szCs w:val="28"/>
        </w:rPr>
      </w:pPr>
      <w:r>
        <w:rPr>
          <w:rFonts w:ascii="Times New Roman" w:hAnsi="Times New Roman" w:cs="Times New Roman"/>
          <w:b/>
          <w:bCs/>
          <w:kern w:val="2"/>
          <w:sz w:val="28"/>
          <w:szCs w:val="28"/>
        </w:rPr>
        <w:lastRenderedPageBreak/>
        <w:t>10</w:t>
      </w:r>
      <w:r w:rsidR="00397672">
        <w:rPr>
          <w:rFonts w:ascii="Times New Roman" w:hAnsi="Times New Roman" w:cs="Times New Roman"/>
          <w:b/>
          <w:bCs/>
          <w:kern w:val="2"/>
          <w:sz w:val="28"/>
          <w:szCs w:val="28"/>
        </w:rPr>
        <w:t>.</w:t>
      </w:r>
      <w:r w:rsidR="000B5F72" w:rsidRPr="000B5F72">
        <w:rPr>
          <w:rFonts w:ascii="Times New Roman" w:hAnsi="Times New Roman" w:cs="Times New Roman"/>
          <w:b/>
          <w:bCs/>
          <w:kern w:val="2"/>
          <w:sz w:val="28"/>
          <w:szCs w:val="28"/>
        </w:rPr>
        <w:t xml:space="preserve">Кількість публікацій на  інформаційних ресурсах громади за 2025 рік </w:t>
      </w:r>
    </w:p>
    <w:tbl>
      <w:tblPr>
        <w:tblStyle w:val="1"/>
        <w:tblpPr w:leftFromText="180" w:rightFromText="180" w:vertAnchor="text" w:horzAnchor="margin" w:tblpXSpec="center" w:tblpY="377"/>
        <w:tblW w:w="10023" w:type="dxa"/>
        <w:tblLayout w:type="fixed"/>
        <w:tblLook w:val="04A0" w:firstRow="1" w:lastRow="0" w:firstColumn="1" w:lastColumn="0" w:noHBand="0" w:noVBand="1"/>
      </w:tblPr>
      <w:tblGrid>
        <w:gridCol w:w="1129"/>
        <w:gridCol w:w="1206"/>
        <w:gridCol w:w="1008"/>
        <w:gridCol w:w="1076"/>
        <w:gridCol w:w="963"/>
        <w:gridCol w:w="1134"/>
        <w:gridCol w:w="1134"/>
        <w:gridCol w:w="812"/>
        <w:gridCol w:w="709"/>
        <w:gridCol w:w="807"/>
        <w:gridCol w:w="9"/>
        <w:gridCol w:w="36"/>
      </w:tblGrid>
      <w:tr w:rsidR="000B5F72" w:rsidRPr="000B5F72" w:rsidTr="005D64F3">
        <w:tc>
          <w:tcPr>
            <w:tcW w:w="5382" w:type="dxa"/>
            <w:gridSpan w:val="5"/>
          </w:tcPr>
          <w:p w:rsidR="000B5F72" w:rsidRPr="000B5F72" w:rsidRDefault="000B5F72" w:rsidP="000B5F72">
            <w:pPr>
              <w:jc w:val="center"/>
              <w:rPr>
                <w:rFonts w:ascii="Times New Roman" w:hAnsi="Times New Roman" w:cs="Times New Roman"/>
                <w:b/>
                <w:bCs/>
                <w:sz w:val="32"/>
                <w:szCs w:val="32"/>
              </w:rPr>
            </w:pPr>
            <w:bookmarkStart w:id="23" w:name="_Hlk189733513"/>
            <w:proofErr w:type="spellStart"/>
            <w:r w:rsidRPr="000B5F72">
              <w:rPr>
                <w:rFonts w:ascii="Times New Roman" w:hAnsi="Times New Roman" w:cs="Times New Roman"/>
                <w:b/>
                <w:bCs/>
                <w:sz w:val="32"/>
                <w:szCs w:val="32"/>
              </w:rPr>
              <w:t>Facebook</w:t>
            </w:r>
            <w:proofErr w:type="spellEnd"/>
          </w:p>
        </w:tc>
        <w:tc>
          <w:tcPr>
            <w:tcW w:w="4641" w:type="dxa"/>
            <w:gridSpan w:val="7"/>
          </w:tcPr>
          <w:p w:rsidR="000B5F72" w:rsidRPr="000B5F72" w:rsidRDefault="000B5F72" w:rsidP="000B5F72">
            <w:pPr>
              <w:jc w:val="center"/>
              <w:rPr>
                <w:rFonts w:ascii="Times New Roman" w:hAnsi="Times New Roman" w:cs="Times New Roman"/>
                <w:b/>
                <w:bCs/>
                <w:sz w:val="32"/>
                <w:szCs w:val="32"/>
              </w:rPr>
            </w:pPr>
            <w:proofErr w:type="spellStart"/>
            <w:r w:rsidRPr="000B5F72">
              <w:rPr>
                <w:rFonts w:ascii="Times New Roman" w:hAnsi="Times New Roman" w:cs="Times New Roman"/>
                <w:b/>
                <w:bCs/>
                <w:sz w:val="32"/>
                <w:szCs w:val="32"/>
              </w:rPr>
              <w:t>Telegram</w:t>
            </w:r>
            <w:proofErr w:type="spellEnd"/>
          </w:p>
        </w:tc>
      </w:tr>
      <w:tr w:rsidR="000B5F72" w:rsidRPr="000B5F72" w:rsidTr="005D64F3">
        <w:trPr>
          <w:gridAfter w:val="2"/>
          <w:wAfter w:w="45" w:type="dxa"/>
          <w:trHeight w:val="387"/>
        </w:trPr>
        <w:tc>
          <w:tcPr>
            <w:tcW w:w="1129" w:type="dxa"/>
            <w:vMerge w:val="restart"/>
          </w:tcPr>
          <w:p w:rsidR="000B5F72" w:rsidRPr="000B5F72" w:rsidRDefault="000B5F72" w:rsidP="000B5F72">
            <w:pPr>
              <w:rPr>
                <w:rFonts w:ascii="Times New Roman" w:hAnsi="Times New Roman" w:cs="Times New Roman"/>
              </w:rPr>
            </w:pPr>
            <w:r w:rsidRPr="000B5F72">
              <w:rPr>
                <w:rFonts w:ascii="Times New Roman" w:hAnsi="Times New Roman" w:cs="Times New Roman"/>
              </w:rPr>
              <w:t xml:space="preserve">Висвітлення діяльності органів </w:t>
            </w:r>
            <w:proofErr w:type="spellStart"/>
            <w:r w:rsidRPr="000B5F72">
              <w:rPr>
                <w:rFonts w:ascii="Times New Roman" w:hAnsi="Times New Roman" w:cs="Times New Roman"/>
              </w:rPr>
              <w:t>держвлади</w:t>
            </w:r>
            <w:proofErr w:type="spellEnd"/>
            <w:r w:rsidRPr="000B5F72">
              <w:rPr>
                <w:rFonts w:ascii="Times New Roman" w:hAnsi="Times New Roman" w:cs="Times New Roman"/>
              </w:rPr>
              <w:t xml:space="preserve"> (окрім репостів РДА)</w:t>
            </w:r>
          </w:p>
          <w:p w:rsidR="000B5F72" w:rsidRPr="000B5F72" w:rsidRDefault="000B5F72" w:rsidP="000B5F72">
            <w:pPr>
              <w:rPr>
                <w:rFonts w:ascii="Times New Roman" w:hAnsi="Times New Roman" w:cs="Times New Roman"/>
              </w:rPr>
            </w:pPr>
          </w:p>
        </w:tc>
        <w:tc>
          <w:tcPr>
            <w:tcW w:w="1206" w:type="dxa"/>
            <w:vMerge w:val="restart"/>
          </w:tcPr>
          <w:p w:rsidR="000B5F72" w:rsidRPr="000B5F72" w:rsidRDefault="000B5F72" w:rsidP="000B5F72">
            <w:pPr>
              <w:rPr>
                <w:rFonts w:ascii="Times New Roman" w:hAnsi="Times New Roman" w:cs="Times New Roman"/>
              </w:rPr>
            </w:pPr>
            <w:r w:rsidRPr="000B5F72">
              <w:rPr>
                <w:rFonts w:ascii="Times New Roman" w:hAnsi="Times New Roman" w:cs="Times New Roman"/>
              </w:rPr>
              <w:t>Висвітлення діяльності Пологівської РДА (Репости публікацій РДА)</w:t>
            </w:r>
          </w:p>
        </w:tc>
        <w:tc>
          <w:tcPr>
            <w:tcW w:w="3047" w:type="dxa"/>
            <w:gridSpan w:val="3"/>
          </w:tcPr>
          <w:p w:rsidR="000B5F72" w:rsidRPr="000B5F72" w:rsidRDefault="000B5F72" w:rsidP="000B5F72">
            <w:pPr>
              <w:rPr>
                <w:rFonts w:ascii="Times New Roman" w:hAnsi="Times New Roman" w:cs="Times New Roman"/>
              </w:rPr>
            </w:pPr>
            <w:r w:rsidRPr="000B5F72">
              <w:rPr>
                <w:rFonts w:ascii="Times New Roman" w:hAnsi="Times New Roman" w:cs="Times New Roman"/>
              </w:rPr>
              <w:t>Власні публікації</w:t>
            </w:r>
          </w:p>
        </w:tc>
        <w:tc>
          <w:tcPr>
            <w:tcW w:w="1134" w:type="dxa"/>
          </w:tcPr>
          <w:p w:rsidR="000B5F72" w:rsidRPr="000B5F72" w:rsidRDefault="000B5F72" w:rsidP="000B5F72">
            <w:pPr>
              <w:rPr>
                <w:rFonts w:ascii="Times New Roman" w:hAnsi="Times New Roman" w:cs="Times New Roman"/>
              </w:rPr>
            </w:pPr>
            <w:r w:rsidRPr="000B5F72">
              <w:rPr>
                <w:rFonts w:ascii="Times New Roman" w:hAnsi="Times New Roman" w:cs="Times New Roman"/>
              </w:rPr>
              <w:t xml:space="preserve">Висвітлення діяльності органів </w:t>
            </w:r>
            <w:proofErr w:type="spellStart"/>
            <w:r w:rsidRPr="000B5F72">
              <w:rPr>
                <w:rFonts w:ascii="Times New Roman" w:hAnsi="Times New Roman" w:cs="Times New Roman"/>
              </w:rPr>
              <w:t>держвлади</w:t>
            </w:r>
            <w:proofErr w:type="spellEnd"/>
            <w:r w:rsidRPr="000B5F72">
              <w:rPr>
                <w:rFonts w:ascii="Times New Roman" w:hAnsi="Times New Roman" w:cs="Times New Roman"/>
              </w:rPr>
              <w:t xml:space="preserve"> (окрім репостів РДА)</w:t>
            </w:r>
          </w:p>
        </w:tc>
        <w:tc>
          <w:tcPr>
            <w:tcW w:w="1134" w:type="dxa"/>
          </w:tcPr>
          <w:p w:rsidR="000B5F72" w:rsidRPr="000B5F72" w:rsidRDefault="000B5F72" w:rsidP="000B5F72">
            <w:pPr>
              <w:rPr>
                <w:rFonts w:ascii="Times New Roman" w:hAnsi="Times New Roman" w:cs="Times New Roman"/>
              </w:rPr>
            </w:pPr>
            <w:r w:rsidRPr="000B5F72">
              <w:rPr>
                <w:rFonts w:ascii="Times New Roman" w:hAnsi="Times New Roman" w:cs="Times New Roman"/>
              </w:rPr>
              <w:t>Висвітлення діяльності Пологівської РДА (репости публікацій РДА)</w:t>
            </w:r>
          </w:p>
        </w:tc>
        <w:tc>
          <w:tcPr>
            <w:tcW w:w="2328" w:type="dxa"/>
            <w:gridSpan w:val="3"/>
          </w:tcPr>
          <w:p w:rsidR="000B5F72" w:rsidRPr="000B5F72" w:rsidRDefault="000B5F72" w:rsidP="000B5F72">
            <w:pPr>
              <w:rPr>
                <w:rFonts w:ascii="Times New Roman" w:hAnsi="Times New Roman" w:cs="Times New Roman"/>
              </w:rPr>
            </w:pPr>
            <w:r w:rsidRPr="000B5F72">
              <w:rPr>
                <w:rFonts w:ascii="Times New Roman" w:hAnsi="Times New Roman" w:cs="Times New Roman"/>
              </w:rPr>
              <w:t>Власні публікації</w:t>
            </w:r>
          </w:p>
        </w:tc>
      </w:tr>
      <w:tr w:rsidR="000B5F72" w:rsidRPr="000B5F72" w:rsidTr="005D64F3">
        <w:trPr>
          <w:gridAfter w:val="1"/>
          <w:wAfter w:w="36" w:type="dxa"/>
          <w:trHeight w:val="1696"/>
        </w:trPr>
        <w:tc>
          <w:tcPr>
            <w:tcW w:w="1129" w:type="dxa"/>
            <w:vMerge/>
          </w:tcPr>
          <w:p w:rsidR="000B5F72" w:rsidRPr="000B5F72" w:rsidRDefault="000B5F72" w:rsidP="000B5F72">
            <w:pPr>
              <w:rPr>
                <w:rFonts w:ascii="Times New Roman" w:hAnsi="Times New Roman" w:cs="Times New Roman"/>
              </w:rPr>
            </w:pPr>
          </w:p>
        </w:tc>
        <w:tc>
          <w:tcPr>
            <w:tcW w:w="1206" w:type="dxa"/>
            <w:vMerge/>
          </w:tcPr>
          <w:p w:rsidR="000B5F72" w:rsidRPr="000B5F72" w:rsidRDefault="000B5F72" w:rsidP="000B5F72">
            <w:pPr>
              <w:rPr>
                <w:rFonts w:ascii="Times New Roman" w:hAnsi="Times New Roman" w:cs="Times New Roman"/>
              </w:rPr>
            </w:pPr>
          </w:p>
        </w:tc>
        <w:tc>
          <w:tcPr>
            <w:tcW w:w="1008" w:type="dxa"/>
          </w:tcPr>
          <w:p w:rsidR="000B5F72" w:rsidRPr="000B5F72" w:rsidRDefault="000B5F72" w:rsidP="000B5F72">
            <w:pPr>
              <w:rPr>
                <w:rFonts w:ascii="Times New Roman" w:hAnsi="Times New Roman" w:cs="Times New Roman"/>
              </w:rPr>
            </w:pPr>
            <w:r w:rsidRPr="000B5F72">
              <w:rPr>
                <w:rFonts w:ascii="Times New Roman" w:hAnsi="Times New Roman" w:cs="Times New Roman"/>
              </w:rPr>
              <w:t>Новини</w:t>
            </w:r>
          </w:p>
          <w:p w:rsidR="000B5F72" w:rsidRPr="000B5F72" w:rsidRDefault="000B5F72" w:rsidP="000B5F72">
            <w:pPr>
              <w:rPr>
                <w:rFonts w:ascii="Times New Roman" w:hAnsi="Times New Roman" w:cs="Times New Roman"/>
              </w:rPr>
            </w:pPr>
            <w:r w:rsidRPr="000B5F72">
              <w:rPr>
                <w:rFonts w:ascii="Times New Roman" w:hAnsi="Times New Roman" w:cs="Times New Roman"/>
              </w:rPr>
              <w:t>(</w:t>
            </w:r>
            <w:proofErr w:type="spellStart"/>
            <w:r w:rsidRPr="000B5F72">
              <w:rPr>
                <w:rFonts w:ascii="Times New Roman" w:hAnsi="Times New Roman" w:cs="Times New Roman"/>
              </w:rPr>
              <w:t>інформ</w:t>
            </w:r>
            <w:proofErr w:type="spellEnd"/>
            <w:r w:rsidRPr="000B5F72">
              <w:rPr>
                <w:rFonts w:ascii="Times New Roman" w:hAnsi="Times New Roman" w:cs="Times New Roman"/>
              </w:rPr>
              <w:t xml:space="preserve">. про проведені заходи/роботу) </w:t>
            </w:r>
          </w:p>
        </w:tc>
        <w:tc>
          <w:tcPr>
            <w:tcW w:w="1076" w:type="dxa"/>
          </w:tcPr>
          <w:p w:rsidR="000B5F72" w:rsidRPr="000B5F72" w:rsidRDefault="000B5F72" w:rsidP="000B5F72">
            <w:pPr>
              <w:rPr>
                <w:rFonts w:ascii="Times New Roman" w:hAnsi="Times New Roman" w:cs="Times New Roman"/>
              </w:rPr>
            </w:pPr>
            <w:r w:rsidRPr="000B5F72">
              <w:rPr>
                <w:rFonts w:ascii="Times New Roman" w:hAnsi="Times New Roman" w:cs="Times New Roman"/>
              </w:rPr>
              <w:t>Тексти вітання/</w:t>
            </w:r>
          </w:p>
          <w:p w:rsidR="000B5F72" w:rsidRPr="000B5F72" w:rsidRDefault="000B5F72" w:rsidP="000B5F72">
            <w:pPr>
              <w:rPr>
                <w:rFonts w:ascii="Times New Roman" w:hAnsi="Times New Roman" w:cs="Times New Roman"/>
              </w:rPr>
            </w:pPr>
            <w:r w:rsidRPr="000B5F72">
              <w:rPr>
                <w:rFonts w:ascii="Times New Roman" w:hAnsi="Times New Roman" w:cs="Times New Roman"/>
              </w:rPr>
              <w:t>звернення</w:t>
            </w:r>
          </w:p>
          <w:p w:rsidR="000B5F72" w:rsidRPr="000B5F72" w:rsidRDefault="000B5F72" w:rsidP="000B5F72">
            <w:pPr>
              <w:rPr>
                <w:rFonts w:ascii="Times New Roman" w:hAnsi="Times New Roman" w:cs="Times New Roman"/>
              </w:rPr>
            </w:pPr>
            <w:r w:rsidRPr="000B5F72">
              <w:rPr>
                <w:rFonts w:ascii="Times New Roman" w:hAnsi="Times New Roman" w:cs="Times New Roman"/>
              </w:rPr>
              <w:t>до мешканців</w:t>
            </w:r>
          </w:p>
        </w:tc>
        <w:tc>
          <w:tcPr>
            <w:tcW w:w="963" w:type="dxa"/>
          </w:tcPr>
          <w:p w:rsidR="000B5F72" w:rsidRPr="000B5F72" w:rsidRDefault="000B5F72" w:rsidP="000B5F72">
            <w:pPr>
              <w:rPr>
                <w:rFonts w:ascii="Times New Roman" w:hAnsi="Times New Roman" w:cs="Times New Roman"/>
              </w:rPr>
            </w:pPr>
            <w:r w:rsidRPr="000B5F72">
              <w:rPr>
                <w:rFonts w:ascii="Times New Roman" w:hAnsi="Times New Roman" w:cs="Times New Roman"/>
              </w:rPr>
              <w:t>Повідомлення про гарячі лінії/</w:t>
            </w:r>
          </w:p>
          <w:p w:rsidR="000B5F72" w:rsidRPr="000B5F72" w:rsidRDefault="000B5F72" w:rsidP="000B5F72">
            <w:pPr>
              <w:rPr>
                <w:rFonts w:ascii="Times New Roman" w:hAnsi="Times New Roman" w:cs="Times New Roman"/>
              </w:rPr>
            </w:pPr>
            <w:r w:rsidRPr="000B5F72">
              <w:rPr>
                <w:rFonts w:ascii="Times New Roman" w:hAnsi="Times New Roman" w:cs="Times New Roman"/>
              </w:rPr>
              <w:t xml:space="preserve">особисті прийоми </w:t>
            </w:r>
          </w:p>
        </w:tc>
        <w:tc>
          <w:tcPr>
            <w:tcW w:w="1134" w:type="dxa"/>
          </w:tcPr>
          <w:p w:rsidR="000B5F72" w:rsidRPr="000B5F72" w:rsidRDefault="000B5F72" w:rsidP="000B5F72">
            <w:pPr>
              <w:rPr>
                <w:rFonts w:ascii="Times New Roman" w:hAnsi="Times New Roman" w:cs="Times New Roman"/>
              </w:rPr>
            </w:pPr>
          </w:p>
        </w:tc>
        <w:tc>
          <w:tcPr>
            <w:tcW w:w="1134" w:type="dxa"/>
          </w:tcPr>
          <w:p w:rsidR="000B5F72" w:rsidRPr="000B5F72" w:rsidRDefault="000B5F72" w:rsidP="000B5F72">
            <w:pPr>
              <w:rPr>
                <w:rFonts w:ascii="Times New Roman" w:hAnsi="Times New Roman" w:cs="Times New Roman"/>
              </w:rPr>
            </w:pPr>
          </w:p>
        </w:tc>
        <w:tc>
          <w:tcPr>
            <w:tcW w:w="812" w:type="dxa"/>
          </w:tcPr>
          <w:p w:rsidR="000B5F72" w:rsidRPr="000B5F72" w:rsidRDefault="000B5F72" w:rsidP="000B5F72">
            <w:pPr>
              <w:rPr>
                <w:rFonts w:ascii="Times New Roman" w:hAnsi="Times New Roman" w:cs="Times New Roman"/>
              </w:rPr>
            </w:pPr>
            <w:r w:rsidRPr="000B5F72">
              <w:rPr>
                <w:rFonts w:ascii="Times New Roman" w:hAnsi="Times New Roman" w:cs="Times New Roman"/>
              </w:rPr>
              <w:t>Новини (</w:t>
            </w:r>
            <w:proofErr w:type="spellStart"/>
            <w:r w:rsidRPr="000B5F72">
              <w:rPr>
                <w:rFonts w:ascii="Times New Roman" w:hAnsi="Times New Roman" w:cs="Times New Roman"/>
              </w:rPr>
              <w:t>інформ</w:t>
            </w:r>
            <w:proofErr w:type="spellEnd"/>
            <w:r w:rsidRPr="000B5F72">
              <w:rPr>
                <w:rFonts w:ascii="Times New Roman" w:hAnsi="Times New Roman" w:cs="Times New Roman"/>
              </w:rPr>
              <w:t>. про проведені заходи/роботу)</w:t>
            </w:r>
          </w:p>
        </w:tc>
        <w:tc>
          <w:tcPr>
            <w:tcW w:w="709" w:type="dxa"/>
          </w:tcPr>
          <w:p w:rsidR="000B5F72" w:rsidRPr="000B5F72" w:rsidRDefault="000B5F72" w:rsidP="000B5F72">
            <w:pPr>
              <w:rPr>
                <w:rFonts w:ascii="Times New Roman" w:hAnsi="Times New Roman" w:cs="Times New Roman"/>
              </w:rPr>
            </w:pPr>
            <w:r w:rsidRPr="000B5F72">
              <w:rPr>
                <w:rFonts w:ascii="Times New Roman" w:hAnsi="Times New Roman" w:cs="Times New Roman"/>
              </w:rPr>
              <w:t>Тексти вітання/</w:t>
            </w:r>
          </w:p>
          <w:p w:rsidR="000B5F72" w:rsidRPr="000B5F72" w:rsidRDefault="000B5F72" w:rsidP="000B5F72">
            <w:pPr>
              <w:rPr>
                <w:rFonts w:ascii="Times New Roman" w:hAnsi="Times New Roman" w:cs="Times New Roman"/>
              </w:rPr>
            </w:pPr>
            <w:r w:rsidRPr="000B5F72">
              <w:rPr>
                <w:rFonts w:ascii="Times New Roman" w:hAnsi="Times New Roman" w:cs="Times New Roman"/>
              </w:rPr>
              <w:t>звернення</w:t>
            </w:r>
          </w:p>
          <w:p w:rsidR="000B5F72" w:rsidRPr="000B5F72" w:rsidRDefault="000B5F72" w:rsidP="000B5F72">
            <w:pPr>
              <w:rPr>
                <w:rFonts w:ascii="Times New Roman" w:hAnsi="Times New Roman" w:cs="Times New Roman"/>
              </w:rPr>
            </w:pPr>
            <w:r w:rsidRPr="000B5F72">
              <w:rPr>
                <w:rFonts w:ascii="Times New Roman" w:hAnsi="Times New Roman" w:cs="Times New Roman"/>
              </w:rPr>
              <w:t>до мешканців</w:t>
            </w:r>
          </w:p>
        </w:tc>
        <w:tc>
          <w:tcPr>
            <w:tcW w:w="816" w:type="dxa"/>
            <w:gridSpan w:val="2"/>
          </w:tcPr>
          <w:p w:rsidR="000B5F72" w:rsidRPr="000B5F72" w:rsidRDefault="000B5F72" w:rsidP="000B5F72">
            <w:pPr>
              <w:rPr>
                <w:rFonts w:ascii="Times New Roman" w:hAnsi="Times New Roman" w:cs="Times New Roman"/>
              </w:rPr>
            </w:pPr>
            <w:r w:rsidRPr="000B5F72">
              <w:rPr>
                <w:rFonts w:ascii="Times New Roman" w:hAnsi="Times New Roman" w:cs="Times New Roman"/>
              </w:rPr>
              <w:t>Повідомлення про гарячі лінії/особисті прийоми</w:t>
            </w:r>
          </w:p>
        </w:tc>
      </w:tr>
      <w:tr w:rsidR="000B5F72" w:rsidRPr="00A96FF1" w:rsidTr="005D64F3">
        <w:trPr>
          <w:gridAfter w:val="1"/>
          <w:wAfter w:w="36" w:type="dxa"/>
        </w:trPr>
        <w:tc>
          <w:tcPr>
            <w:tcW w:w="1129" w:type="dxa"/>
          </w:tcPr>
          <w:p w:rsidR="000B5F72" w:rsidRPr="00A96FF1" w:rsidRDefault="000B5F72" w:rsidP="000B5F72">
            <w:pPr>
              <w:ind w:right="104"/>
              <w:jc w:val="center"/>
              <w:rPr>
                <w:rFonts w:ascii="Times New Roman" w:hAnsi="Times New Roman" w:cs="Times New Roman"/>
                <w:sz w:val="28"/>
                <w:szCs w:val="28"/>
              </w:rPr>
            </w:pPr>
            <w:r w:rsidRPr="00A96FF1">
              <w:rPr>
                <w:rFonts w:ascii="Times New Roman" w:hAnsi="Times New Roman" w:cs="Times New Roman"/>
                <w:sz w:val="28"/>
                <w:szCs w:val="28"/>
              </w:rPr>
              <w:t>460</w:t>
            </w:r>
          </w:p>
        </w:tc>
        <w:tc>
          <w:tcPr>
            <w:tcW w:w="1206" w:type="dxa"/>
          </w:tcPr>
          <w:p w:rsidR="000B5F72" w:rsidRPr="00A96FF1" w:rsidRDefault="000B5F72" w:rsidP="000B5F72">
            <w:pPr>
              <w:jc w:val="center"/>
              <w:rPr>
                <w:rFonts w:ascii="Times New Roman" w:hAnsi="Times New Roman" w:cs="Times New Roman"/>
                <w:sz w:val="28"/>
                <w:szCs w:val="28"/>
              </w:rPr>
            </w:pPr>
            <w:r w:rsidRPr="00A96FF1">
              <w:rPr>
                <w:rFonts w:ascii="Times New Roman" w:hAnsi="Times New Roman" w:cs="Times New Roman"/>
                <w:sz w:val="28"/>
                <w:szCs w:val="28"/>
              </w:rPr>
              <w:t>80</w:t>
            </w:r>
          </w:p>
        </w:tc>
        <w:tc>
          <w:tcPr>
            <w:tcW w:w="1008" w:type="dxa"/>
          </w:tcPr>
          <w:p w:rsidR="000B5F72" w:rsidRPr="00A96FF1" w:rsidRDefault="000B5F72" w:rsidP="000B5F72">
            <w:pPr>
              <w:jc w:val="center"/>
              <w:rPr>
                <w:rFonts w:ascii="Times New Roman" w:hAnsi="Times New Roman" w:cs="Times New Roman"/>
                <w:sz w:val="28"/>
                <w:szCs w:val="28"/>
              </w:rPr>
            </w:pPr>
            <w:r w:rsidRPr="00A96FF1">
              <w:rPr>
                <w:rFonts w:ascii="Times New Roman" w:hAnsi="Times New Roman" w:cs="Times New Roman"/>
                <w:sz w:val="28"/>
                <w:szCs w:val="28"/>
              </w:rPr>
              <w:t>261</w:t>
            </w:r>
          </w:p>
        </w:tc>
        <w:tc>
          <w:tcPr>
            <w:tcW w:w="1076" w:type="dxa"/>
          </w:tcPr>
          <w:p w:rsidR="000B5F72" w:rsidRPr="00A96FF1" w:rsidRDefault="000B5F72" w:rsidP="000B5F72">
            <w:pPr>
              <w:jc w:val="center"/>
              <w:rPr>
                <w:rFonts w:ascii="Times New Roman" w:hAnsi="Times New Roman" w:cs="Times New Roman"/>
                <w:sz w:val="28"/>
                <w:szCs w:val="28"/>
              </w:rPr>
            </w:pPr>
            <w:r w:rsidRPr="00A96FF1">
              <w:rPr>
                <w:rFonts w:ascii="Times New Roman" w:hAnsi="Times New Roman" w:cs="Times New Roman"/>
                <w:sz w:val="28"/>
                <w:szCs w:val="28"/>
              </w:rPr>
              <w:t>90</w:t>
            </w:r>
          </w:p>
        </w:tc>
        <w:tc>
          <w:tcPr>
            <w:tcW w:w="963" w:type="dxa"/>
          </w:tcPr>
          <w:p w:rsidR="000B5F72" w:rsidRPr="00A96FF1" w:rsidRDefault="000B5F72" w:rsidP="000B5F72">
            <w:pPr>
              <w:jc w:val="center"/>
              <w:rPr>
                <w:rFonts w:ascii="Times New Roman" w:hAnsi="Times New Roman" w:cs="Times New Roman"/>
                <w:sz w:val="28"/>
                <w:szCs w:val="28"/>
              </w:rPr>
            </w:pPr>
            <w:r w:rsidRPr="00A96FF1">
              <w:rPr>
                <w:rFonts w:ascii="Times New Roman" w:hAnsi="Times New Roman" w:cs="Times New Roman"/>
                <w:sz w:val="28"/>
                <w:szCs w:val="28"/>
              </w:rPr>
              <w:t>60</w:t>
            </w:r>
          </w:p>
        </w:tc>
        <w:tc>
          <w:tcPr>
            <w:tcW w:w="1134" w:type="dxa"/>
          </w:tcPr>
          <w:p w:rsidR="000B5F72" w:rsidRPr="00A96FF1" w:rsidRDefault="000B5F72" w:rsidP="000B5F72">
            <w:pPr>
              <w:jc w:val="center"/>
              <w:rPr>
                <w:rFonts w:ascii="Times New Roman" w:hAnsi="Times New Roman" w:cs="Times New Roman"/>
                <w:sz w:val="28"/>
                <w:szCs w:val="28"/>
              </w:rPr>
            </w:pPr>
            <w:r w:rsidRPr="00A96FF1">
              <w:rPr>
                <w:rFonts w:ascii="Times New Roman" w:hAnsi="Times New Roman" w:cs="Times New Roman"/>
                <w:sz w:val="28"/>
                <w:szCs w:val="28"/>
              </w:rPr>
              <w:t>521</w:t>
            </w:r>
          </w:p>
        </w:tc>
        <w:tc>
          <w:tcPr>
            <w:tcW w:w="1134" w:type="dxa"/>
          </w:tcPr>
          <w:p w:rsidR="000B5F72" w:rsidRPr="00A96FF1" w:rsidRDefault="000B5F72" w:rsidP="000B5F72">
            <w:pPr>
              <w:jc w:val="center"/>
              <w:rPr>
                <w:rFonts w:ascii="Times New Roman" w:hAnsi="Times New Roman" w:cs="Times New Roman"/>
                <w:sz w:val="28"/>
                <w:szCs w:val="28"/>
              </w:rPr>
            </w:pPr>
            <w:r w:rsidRPr="00A96FF1">
              <w:rPr>
                <w:rFonts w:ascii="Times New Roman" w:hAnsi="Times New Roman" w:cs="Times New Roman"/>
                <w:sz w:val="28"/>
                <w:szCs w:val="28"/>
              </w:rPr>
              <w:t>196</w:t>
            </w:r>
          </w:p>
        </w:tc>
        <w:tc>
          <w:tcPr>
            <w:tcW w:w="812" w:type="dxa"/>
          </w:tcPr>
          <w:p w:rsidR="000B5F72" w:rsidRPr="00A96FF1" w:rsidRDefault="000B5F72" w:rsidP="000B5F72">
            <w:pPr>
              <w:jc w:val="center"/>
              <w:rPr>
                <w:rFonts w:ascii="Times New Roman" w:hAnsi="Times New Roman" w:cs="Times New Roman"/>
                <w:sz w:val="28"/>
                <w:szCs w:val="28"/>
              </w:rPr>
            </w:pPr>
            <w:r w:rsidRPr="00A96FF1">
              <w:rPr>
                <w:rFonts w:ascii="Times New Roman" w:hAnsi="Times New Roman" w:cs="Times New Roman"/>
                <w:sz w:val="28"/>
                <w:szCs w:val="28"/>
              </w:rPr>
              <w:t>316</w:t>
            </w:r>
          </w:p>
        </w:tc>
        <w:tc>
          <w:tcPr>
            <w:tcW w:w="709" w:type="dxa"/>
          </w:tcPr>
          <w:p w:rsidR="000B5F72" w:rsidRPr="00A96FF1" w:rsidRDefault="000B5F72" w:rsidP="000B5F72">
            <w:pPr>
              <w:jc w:val="center"/>
              <w:rPr>
                <w:rFonts w:ascii="Times New Roman" w:hAnsi="Times New Roman" w:cs="Times New Roman"/>
                <w:sz w:val="28"/>
                <w:szCs w:val="28"/>
              </w:rPr>
            </w:pPr>
            <w:r w:rsidRPr="00A96FF1">
              <w:rPr>
                <w:rFonts w:ascii="Times New Roman" w:hAnsi="Times New Roman" w:cs="Times New Roman"/>
                <w:sz w:val="28"/>
                <w:szCs w:val="28"/>
              </w:rPr>
              <w:t>127</w:t>
            </w:r>
          </w:p>
        </w:tc>
        <w:tc>
          <w:tcPr>
            <w:tcW w:w="816" w:type="dxa"/>
            <w:gridSpan w:val="2"/>
          </w:tcPr>
          <w:p w:rsidR="000B5F72" w:rsidRPr="00A96FF1" w:rsidRDefault="000B5F72" w:rsidP="000B5F72">
            <w:pPr>
              <w:jc w:val="center"/>
              <w:rPr>
                <w:rFonts w:ascii="Times New Roman" w:hAnsi="Times New Roman" w:cs="Times New Roman"/>
                <w:sz w:val="28"/>
                <w:szCs w:val="28"/>
              </w:rPr>
            </w:pPr>
            <w:r w:rsidRPr="00A96FF1">
              <w:rPr>
                <w:rFonts w:ascii="Times New Roman" w:hAnsi="Times New Roman" w:cs="Times New Roman"/>
                <w:sz w:val="28"/>
                <w:szCs w:val="28"/>
              </w:rPr>
              <w:t>60</w:t>
            </w:r>
          </w:p>
        </w:tc>
      </w:tr>
      <w:bookmarkEnd w:id="23"/>
    </w:tbl>
    <w:p w:rsidR="00983E70" w:rsidRPr="00A96FF1" w:rsidRDefault="00983E70" w:rsidP="00980AF5">
      <w:pPr>
        <w:suppressAutoHyphens/>
        <w:spacing w:after="0" w:line="240" w:lineRule="auto"/>
        <w:rPr>
          <w:rFonts w:ascii="Times New Roman" w:eastAsia="NSimSun" w:hAnsi="Times New Roman" w:cs="Arial"/>
          <w:b/>
          <w:bCs/>
          <w:kern w:val="2"/>
          <w:sz w:val="28"/>
          <w:szCs w:val="28"/>
          <w:lang w:eastAsia="zh-CN" w:bidi="hi-IN"/>
        </w:rPr>
      </w:pPr>
    </w:p>
    <w:p w:rsidR="00980AF5" w:rsidRPr="00A96FF1" w:rsidRDefault="00980AF5" w:rsidP="00980AF5">
      <w:pPr>
        <w:suppressAutoHyphens/>
        <w:spacing w:after="0" w:line="240" w:lineRule="auto"/>
        <w:rPr>
          <w:rFonts w:ascii="Times New Roman" w:eastAsia="NSimSun" w:hAnsi="Times New Roman" w:cs="Arial"/>
          <w:kern w:val="2"/>
          <w:sz w:val="28"/>
          <w:szCs w:val="28"/>
          <w:lang w:eastAsia="zh-CN" w:bidi="hi-IN"/>
        </w:rPr>
      </w:pPr>
    </w:p>
    <w:p w:rsidR="00E54E03" w:rsidRPr="00C96855" w:rsidRDefault="00E54E03" w:rsidP="00C96855">
      <w:pPr>
        <w:spacing w:after="0" w:line="240" w:lineRule="auto"/>
        <w:jc w:val="both"/>
        <w:rPr>
          <w:rFonts w:ascii="Times New Roman" w:hAnsi="Times New Roman"/>
          <w:b/>
          <w:bCs/>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EC5E50" w:rsidRDefault="00EC5E50"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3365BF" w:rsidRDefault="003365BF" w:rsidP="00E54E03">
      <w:pPr>
        <w:pStyle w:val="a6"/>
        <w:spacing w:after="0" w:line="240" w:lineRule="auto"/>
        <w:ind w:left="0" w:firstLine="567"/>
        <w:jc w:val="both"/>
        <w:rPr>
          <w:rFonts w:ascii="Times New Roman" w:hAnsi="Times New Roman"/>
          <w:iCs/>
          <w:sz w:val="28"/>
          <w:szCs w:val="28"/>
        </w:rPr>
      </w:pPr>
    </w:p>
    <w:p w:rsidR="00DC5801" w:rsidRPr="00DC5801" w:rsidRDefault="00397672" w:rsidP="00383513">
      <w:pPr>
        <w:spacing w:after="0" w:line="240" w:lineRule="auto"/>
        <w:rPr>
          <w:rFonts w:ascii="Times New Roman" w:hAnsi="Times New Roman" w:cs="Times New Roman"/>
          <w:b/>
          <w:bCs/>
          <w:iCs/>
          <w:sz w:val="28"/>
          <w:szCs w:val="28"/>
        </w:rPr>
      </w:pPr>
      <w:r w:rsidRPr="00383513">
        <w:rPr>
          <w:rFonts w:ascii="Times New Roman" w:hAnsi="Times New Roman"/>
          <w:b/>
          <w:bCs/>
          <w:iCs/>
          <w:sz w:val="28"/>
          <w:szCs w:val="28"/>
        </w:rPr>
        <w:lastRenderedPageBreak/>
        <w:t>10</w:t>
      </w:r>
      <w:r w:rsidR="003365BF" w:rsidRPr="00383513">
        <w:rPr>
          <w:rFonts w:ascii="Times New Roman" w:hAnsi="Times New Roman"/>
          <w:b/>
          <w:bCs/>
          <w:iCs/>
          <w:sz w:val="28"/>
          <w:szCs w:val="28"/>
        </w:rPr>
        <w:t>.</w:t>
      </w:r>
      <w:r w:rsidR="004603AF" w:rsidRPr="00383513">
        <w:rPr>
          <w:rFonts w:ascii="Times New Roman" w:hAnsi="Times New Roman"/>
          <w:b/>
          <w:bCs/>
          <w:iCs/>
          <w:sz w:val="28"/>
          <w:szCs w:val="28"/>
        </w:rPr>
        <w:t>В</w:t>
      </w:r>
      <w:r w:rsidR="00DC5801" w:rsidRPr="00383513">
        <w:rPr>
          <w:rFonts w:ascii="Times New Roman" w:hAnsi="Times New Roman" w:cs="Times New Roman"/>
          <w:b/>
          <w:bCs/>
          <w:iCs/>
          <w:sz w:val="28"/>
          <w:szCs w:val="28"/>
        </w:rPr>
        <w:t xml:space="preserve">иконання бюджету </w:t>
      </w:r>
      <w:proofErr w:type="spellStart"/>
      <w:r w:rsidR="00DC5801" w:rsidRPr="00383513">
        <w:rPr>
          <w:rFonts w:ascii="Times New Roman" w:hAnsi="Times New Roman" w:cs="Times New Roman"/>
          <w:b/>
          <w:bCs/>
          <w:iCs/>
          <w:sz w:val="28"/>
          <w:szCs w:val="28"/>
        </w:rPr>
        <w:t>Федорівської</w:t>
      </w:r>
      <w:proofErr w:type="spellEnd"/>
      <w:r w:rsidR="00DC5801" w:rsidRPr="00383513">
        <w:rPr>
          <w:rFonts w:ascii="Times New Roman" w:hAnsi="Times New Roman" w:cs="Times New Roman"/>
          <w:b/>
          <w:bCs/>
          <w:iCs/>
          <w:sz w:val="28"/>
          <w:szCs w:val="28"/>
        </w:rPr>
        <w:t xml:space="preserve"> сільської територіальної</w:t>
      </w:r>
      <w:r w:rsidR="00DC5801" w:rsidRPr="00DC5801">
        <w:rPr>
          <w:rFonts w:ascii="Times New Roman" w:hAnsi="Times New Roman" w:cs="Times New Roman"/>
          <w:b/>
          <w:bCs/>
          <w:iCs/>
          <w:sz w:val="28"/>
          <w:szCs w:val="28"/>
        </w:rPr>
        <w:t xml:space="preserve">                              громади за 2025 року</w:t>
      </w:r>
    </w:p>
    <w:p w:rsidR="00DC5801" w:rsidRDefault="00DC5801" w:rsidP="00DC5801">
      <w:pPr>
        <w:pStyle w:val="a6"/>
        <w:spacing w:after="0" w:line="240" w:lineRule="auto"/>
        <w:ind w:left="0" w:firstLine="567"/>
        <w:jc w:val="both"/>
        <w:rPr>
          <w:rFonts w:ascii="Times New Roman" w:hAnsi="Times New Roman"/>
          <w:b/>
          <w:bCs/>
          <w:iCs/>
          <w:sz w:val="28"/>
          <w:szCs w:val="28"/>
        </w:rPr>
      </w:pPr>
    </w:p>
    <w:p w:rsidR="00DC5801" w:rsidRDefault="00DC5801" w:rsidP="00DC5801">
      <w:pPr>
        <w:jc w:val="both"/>
        <w:rPr>
          <w:rStyle w:val="ab"/>
          <w:rFonts w:eastAsiaTheme="majorEastAsia"/>
          <w:sz w:val="28"/>
          <w:szCs w:val="28"/>
        </w:rPr>
      </w:pPr>
      <w:r w:rsidRPr="00CF7141">
        <w:rPr>
          <w:rStyle w:val="ab"/>
          <w:rFonts w:eastAsiaTheme="majorEastAsia"/>
          <w:sz w:val="28"/>
          <w:szCs w:val="28"/>
        </w:rPr>
        <w:t>Загальна характеристика виконання бюджету</w:t>
      </w:r>
    </w:p>
    <w:p w:rsidR="00DC5801" w:rsidRDefault="00DC5801" w:rsidP="00DC5801">
      <w:pPr>
        <w:autoSpaceDE w:val="0"/>
        <w:ind w:firstLine="709"/>
        <w:jc w:val="both"/>
        <w:rPr>
          <w:rFonts w:ascii="Times New Roman" w:hAnsi="Times New Roman" w:cs="Times New Roman"/>
          <w:sz w:val="28"/>
          <w:szCs w:val="28"/>
        </w:rPr>
      </w:pPr>
      <w:r>
        <w:rPr>
          <w:rFonts w:ascii="Times New Roman" w:hAnsi="Times New Roman" w:cs="Times New Roman"/>
          <w:sz w:val="28"/>
          <w:szCs w:val="28"/>
        </w:rPr>
        <w:t xml:space="preserve">Бюджет </w:t>
      </w:r>
      <w:proofErr w:type="spellStart"/>
      <w:r>
        <w:rPr>
          <w:rFonts w:ascii="Times New Roman" w:hAnsi="Times New Roman" w:cs="Times New Roman"/>
          <w:sz w:val="28"/>
          <w:szCs w:val="28"/>
        </w:rPr>
        <w:t>Федорівської</w:t>
      </w:r>
      <w:proofErr w:type="spellEnd"/>
      <w:r>
        <w:rPr>
          <w:rFonts w:ascii="Times New Roman" w:hAnsi="Times New Roman" w:cs="Times New Roman"/>
          <w:sz w:val="28"/>
          <w:szCs w:val="28"/>
        </w:rPr>
        <w:t xml:space="preserve"> сільської територіальної громади на 2025 рік розглянутий та затверджений розпорядженням начальника   </w:t>
      </w:r>
      <w:proofErr w:type="spellStart"/>
      <w:r>
        <w:rPr>
          <w:rFonts w:ascii="Times New Roman" w:hAnsi="Times New Roman" w:cs="Times New Roman"/>
          <w:sz w:val="28"/>
          <w:szCs w:val="28"/>
        </w:rPr>
        <w:t>Федорівської</w:t>
      </w:r>
      <w:proofErr w:type="spellEnd"/>
      <w:r>
        <w:rPr>
          <w:rFonts w:ascii="Times New Roman" w:hAnsi="Times New Roman" w:cs="Times New Roman"/>
          <w:sz w:val="28"/>
          <w:szCs w:val="28"/>
        </w:rPr>
        <w:t xml:space="preserve"> сільської військової адміністрації Пологівського району Запорізької області від 28.11.2024 року № 173 - ОД «Про бюджет </w:t>
      </w:r>
      <w:proofErr w:type="spellStart"/>
      <w:r>
        <w:rPr>
          <w:rFonts w:ascii="Times New Roman" w:hAnsi="Times New Roman" w:cs="Times New Roman"/>
          <w:sz w:val="28"/>
          <w:szCs w:val="28"/>
        </w:rPr>
        <w:t>Федорівської</w:t>
      </w:r>
      <w:proofErr w:type="spellEnd"/>
      <w:r>
        <w:rPr>
          <w:rFonts w:ascii="Times New Roman" w:hAnsi="Times New Roman" w:cs="Times New Roman"/>
          <w:sz w:val="28"/>
          <w:szCs w:val="28"/>
        </w:rPr>
        <w:t xml:space="preserve"> сільської територіальної громади на 2025 рік».</w:t>
      </w:r>
    </w:p>
    <w:p w:rsidR="00DC5801" w:rsidRDefault="00DC5801" w:rsidP="00DC5801">
      <w:pPr>
        <w:pStyle w:val="a6"/>
        <w:ind w:left="0" w:right="-143" w:firstLine="567"/>
        <w:jc w:val="both"/>
        <w:rPr>
          <w:rFonts w:ascii="Times New Roman" w:eastAsia="Times New Roman" w:hAnsi="Times New Roman"/>
          <w:sz w:val="28"/>
          <w:szCs w:val="28"/>
          <w:lang w:eastAsia="ru-RU"/>
        </w:rPr>
      </w:pPr>
      <w:r w:rsidRPr="00452396">
        <w:rPr>
          <w:rFonts w:ascii="Times New Roman" w:hAnsi="Times New Roman" w:cs="Times New Roman"/>
          <w:iCs/>
          <w:sz w:val="28"/>
          <w:szCs w:val="28"/>
        </w:rPr>
        <w:t xml:space="preserve">   </w:t>
      </w:r>
      <w:r w:rsidRPr="00DA2837">
        <w:rPr>
          <w:rFonts w:ascii="Times New Roman" w:hAnsi="Times New Roman" w:cs="Times New Roman"/>
          <w:iCs/>
          <w:sz w:val="28"/>
          <w:szCs w:val="28"/>
        </w:rPr>
        <w:t>Виконання бюджету територіальної громади в 2025 році відбувається в умовах повномасштабного воєнного вторгнення та правового режиму воєнного стану, що продовжується в Україні.</w:t>
      </w:r>
      <w:r>
        <w:rPr>
          <w:rFonts w:ascii="Times New Roman" w:hAnsi="Times New Roman" w:cs="Times New Roman"/>
          <w:iCs/>
          <w:sz w:val="28"/>
          <w:szCs w:val="28"/>
        </w:rPr>
        <w:t xml:space="preserve"> </w:t>
      </w:r>
      <w:r w:rsidRPr="00EB6841">
        <w:rPr>
          <w:rFonts w:ascii="Times New Roman" w:eastAsia="Times New Roman" w:hAnsi="Times New Roman"/>
          <w:sz w:val="28"/>
          <w:szCs w:val="28"/>
          <w:lang w:eastAsia="ru-RU"/>
        </w:rPr>
        <w:t xml:space="preserve">З початку повномасштабного вторгнення </w:t>
      </w:r>
      <w:r>
        <w:rPr>
          <w:rFonts w:ascii="Times New Roman" w:eastAsia="Times New Roman" w:hAnsi="Times New Roman"/>
          <w:sz w:val="28"/>
          <w:szCs w:val="28"/>
          <w:lang w:eastAsia="ru-RU"/>
        </w:rPr>
        <w:t>Р</w:t>
      </w:r>
      <w:r w:rsidRPr="00EB6841">
        <w:rPr>
          <w:rFonts w:ascii="Times New Roman" w:eastAsia="Times New Roman" w:hAnsi="Times New Roman"/>
          <w:sz w:val="28"/>
          <w:szCs w:val="28"/>
          <w:lang w:eastAsia="ru-RU"/>
        </w:rPr>
        <w:t xml:space="preserve">осійської </w:t>
      </w:r>
      <w:r>
        <w:rPr>
          <w:rFonts w:ascii="Times New Roman" w:eastAsia="Times New Roman" w:hAnsi="Times New Roman"/>
          <w:sz w:val="28"/>
          <w:szCs w:val="28"/>
          <w:lang w:eastAsia="ru-RU"/>
        </w:rPr>
        <w:t>Ф</w:t>
      </w:r>
      <w:r w:rsidRPr="00EB6841">
        <w:rPr>
          <w:rFonts w:ascii="Times New Roman" w:eastAsia="Times New Roman" w:hAnsi="Times New Roman"/>
          <w:sz w:val="28"/>
          <w:szCs w:val="28"/>
          <w:lang w:eastAsia="ru-RU"/>
        </w:rPr>
        <w:t xml:space="preserve">едерації </w:t>
      </w:r>
      <w:proofErr w:type="spellStart"/>
      <w:r>
        <w:rPr>
          <w:rFonts w:ascii="Times New Roman" w:eastAsia="Times New Roman" w:hAnsi="Times New Roman"/>
          <w:sz w:val="28"/>
          <w:szCs w:val="28"/>
          <w:lang w:eastAsia="ru-RU"/>
        </w:rPr>
        <w:t>Федорівська</w:t>
      </w:r>
      <w:proofErr w:type="spellEnd"/>
      <w:r>
        <w:rPr>
          <w:rFonts w:ascii="Times New Roman" w:eastAsia="Times New Roman" w:hAnsi="Times New Roman"/>
          <w:sz w:val="28"/>
          <w:szCs w:val="28"/>
          <w:lang w:eastAsia="ru-RU"/>
        </w:rPr>
        <w:t xml:space="preserve"> сільська</w:t>
      </w:r>
      <w:r w:rsidRPr="00EB6841">
        <w:rPr>
          <w:rFonts w:ascii="Times New Roman" w:eastAsia="Times New Roman" w:hAnsi="Times New Roman"/>
          <w:sz w:val="28"/>
          <w:szCs w:val="28"/>
          <w:lang w:eastAsia="ru-RU"/>
        </w:rPr>
        <w:t xml:space="preserve"> територіальна громада </w:t>
      </w:r>
      <w:r>
        <w:rPr>
          <w:rFonts w:ascii="Times New Roman" w:eastAsia="Times New Roman" w:hAnsi="Times New Roman"/>
          <w:sz w:val="28"/>
          <w:szCs w:val="28"/>
          <w:lang w:eastAsia="ru-RU"/>
        </w:rPr>
        <w:t xml:space="preserve">Пологівського району Запорізької області </w:t>
      </w:r>
      <w:r w:rsidRPr="00EB6841">
        <w:rPr>
          <w:rFonts w:ascii="Times New Roman" w:eastAsia="Times New Roman" w:hAnsi="Times New Roman"/>
          <w:sz w:val="28"/>
          <w:szCs w:val="28"/>
          <w:lang w:eastAsia="ru-RU"/>
        </w:rPr>
        <w:t xml:space="preserve">визнана територією, яка тимчасово окупована (Перелік територій, на яких ведуться (велися) бойові дії або тимчасово окупованих Російською </w:t>
      </w:r>
      <w:r w:rsidRPr="00DD7AC7">
        <w:rPr>
          <w:rFonts w:ascii="Times New Roman" w:eastAsia="Times New Roman" w:hAnsi="Times New Roman"/>
          <w:sz w:val="28"/>
          <w:szCs w:val="28"/>
          <w:lang w:eastAsia="ru-RU"/>
        </w:rPr>
        <w:t>Федерацією</w:t>
      </w:r>
      <w:r>
        <w:rPr>
          <w:rFonts w:ascii="Times New Roman" w:eastAsia="Times New Roman" w:hAnsi="Times New Roman"/>
          <w:sz w:val="28"/>
          <w:szCs w:val="28"/>
          <w:lang w:eastAsia="ru-RU"/>
        </w:rPr>
        <w:t xml:space="preserve">, затверджений наказом </w:t>
      </w:r>
      <w:r w:rsidRPr="00DD7AC7">
        <w:rPr>
          <w:rFonts w:ascii="Times New Roman" w:eastAsia="Times New Roman" w:hAnsi="Times New Roman"/>
          <w:sz w:val="28"/>
          <w:szCs w:val="28"/>
          <w:lang w:eastAsia="ru-RU"/>
        </w:rPr>
        <w:t>Міністерств</w:t>
      </w:r>
      <w:r>
        <w:rPr>
          <w:rFonts w:ascii="Times New Roman" w:eastAsia="Times New Roman" w:hAnsi="Times New Roman"/>
          <w:sz w:val="28"/>
          <w:szCs w:val="28"/>
          <w:lang w:eastAsia="ru-RU"/>
        </w:rPr>
        <w:t>а</w:t>
      </w:r>
      <w:r w:rsidRPr="00DD7AC7">
        <w:rPr>
          <w:rFonts w:ascii="Times New Roman" w:eastAsia="Times New Roman" w:hAnsi="Times New Roman"/>
          <w:sz w:val="28"/>
          <w:szCs w:val="28"/>
          <w:lang w:eastAsia="ru-RU"/>
        </w:rPr>
        <w:t xml:space="preserve"> розвитку громад та територій України</w:t>
      </w:r>
      <w:r>
        <w:rPr>
          <w:rFonts w:ascii="Times New Roman" w:eastAsia="Times New Roman" w:hAnsi="Times New Roman"/>
          <w:sz w:val="28"/>
          <w:szCs w:val="28"/>
          <w:lang w:eastAsia="ru-RU"/>
        </w:rPr>
        <w:t xml:space="preserve"> від 28.02.2025 № 376, зі змінами та доповненнями)</w:t>
      </w:r>
      <w:r w:rsidRPr="00E470F2">
        <w:rPr>
          <w:rFonts w:ascii="Times New Roman" w:eastAsia="Times New Roman" w:hAnsi="Times New Roman"/>
          <w:sz w:val="28"/>
          <w:szCs w:val="28"/>
          <w:lang w:eastAsia="ru-RU"/>
        </w:rPr>
        <w:t>.</w:t>
      </w:r>
    </w:p>
    <w:p w:rsidR="00DC5801" w:rsidRDefault="00DC5801" w:rsidP="00DC5801">
      <w:pPr>
        <w:pStyle w:val="a6"/>
        <w:ind w:left="0" w:right="-143" w:firstLine="567"/>
        <w:jc w:val="both"/>
        <w:rPr>
          <w:rFonts w:ascii="Times New Roman" w:eastAsia="Times New Roman" w:hAnsi="Times New Roman"/>
          <w:sz w:val="28"/>
          <w:szCs w:val="28"/>
          <w:lang w:eastAsia="ru-RU"/>
        </w:rPr>
      </w:pPr>
    </w:p>
    <w:p w:rsidR="00DC5801" w:rsidRDefault="00DC5801" w:rsidP="00DC5801">
      <w:pPr>
        <w:ind w:firstLineChars="100" w:firstLine="281"/>
        <w:jc w:val="both"/>
        <w:rPr>
          <w:rFonts w:ascii="Times New Roman" w:hAnsi="Times New Roman" w:cs="Times New Roman"/>
          <w:b/>
          <w:sz w:val="28"/>
          <w:szCs w:val="28"/>
        </w:rPr>
      </w:pPr>
      <w:r w:rsidRPr="00E327E9">
        <w:rPr>
          <w:rFonts w:ascii="Times New Roman" w:hAnsi="Times New Roman" w:cs="Times New Roman"/>
          <w:b/>
          <w:sz w:val="28"/>
          <w:szCs w:val="28"/>
        </w:rPr>
        <w:t xml:space="preserve"> Доходи</w:t>
      </w:r>
    </w:p>
    <w:p w:rsidR="00DC5801" w:rsidRPr="00DA2837" w:rsidRDefault="00DC5801" w:rsidP="00DC5801">
      <w:pPr>
        <w:pStyle w:val="a6"/>
        <w:ind w:left="0" w:right="-143" w:firstLine="567"/>
        <w:jc w:val="both"/>
        <w:rPr>
          <w:rFonts w:ascii="Times New Roman" w:hAnsi="Times New Roman" w:cs="Times New Roman"/>
          <w:iCs/>
          <w:sz w:val="28"/>
          <w:szCs w:val="28"/>
        </w:rPr>
      </w:pPr>
      <w:r w:rsidRPr="00DA2837">
        <w:rPr>
          <w:rFonts w:ascii="Times New Roman" w:hAnsi="Times New Roman" w:cs="Times New Roman"/>
          <w:iCs/>
          <w:sz w:val="28"/>
          <w:szCs w:val="28"/>
        </w:rPr>
        <w:t xml:space="preserve">Негативний вплив воєнних дій, неможливість визначити наслідки російської агресії, негативно впливають на економічний і соціальний розвиток громади. Проте, не зважаючи на такий стан справ </w:t>
      </w:r>
      <w:r>
        <w:rPr>
          <w:rFonts w:ascii="Times New Roman" w:hAnsi="Times New Roman" w:cs="Times New Roman"/>
          <w:iCs/>
          <w:sz w:val="28"/>
          <w:szCs w:val="28"/>
        </w:rPr>
        <w:t xml:space="preserve">, </w:t>
      </w:r>
      <w:r w:rsidRPr="00DA2837">
        <w:rPr>
          <w:rFonts w:ascii="Times New Roman" w:hAnsi="Times New Roman" w:cs="Times New Roman"/>
          <w:iCs/>
          <w:sz w:val="28"/>
          <w:szCs w:val="28"/>
        </w:rPr>
        <w:t>громада продовжує працювати та виконувати функції передбачені чинним законодавством.</w:t>
      </w:r>
    </w:p>
    <w:p w:rsidR="00DC5801" w:rsidRDefault="00DC5801" w:rsidP="00715D33">
      <w:pPr>
        <w:autoSpaceDE w:val="0"/>
        <w:spacing w:after="0"/>
        <w:ind w:firstLine="709"/>
        <w:jc w:val="both"/>
        <w:rPr>
          <w:rFonts w:ascii="Times New Roman" w:hAnsi="Times New Roman"/>
          <w:bCs/>
          <w:color w:val="000000"/>
          <w:sz w:val="28"/>
          <w:szCs w:val="28"/>
        </w:rPr>
      </w:pPr>
      <w:r>
        <w:rPr>
          <w:rFonts w:ascii="Times New Roman" w:hAnsi="Times New Roman"/>
          <w:bCs/>
          <w:color w:val="000000"/>
          <w:sz w:val="28"/>
          <w:szCs w:val="28"/>
        </w:rPr>
        <w:t>За звітними даними станом на 01.01.202</w:t>
      </w:r>
      <w:r w:rsidRPr="00881F99">
        <w:rPr>
          <w:rFonts w:ascii="Times New Roman" w:hAnsi="Times New Roman"/>
          <w:bCs/>
          <w:color w:val="000000"/>
          <w:sz w:val="28"/>
          <w:szCs w:val="28"/>
        </w:rPr>
        <w:t>6</w:t>
      </w:r>
      <w:r>
        <w:rPr>
          <w:rFonts w:ascii="Times New Roman" w:hAnsi="Times New Roman"/>
          <w:bCs/>
          <w:color w:val="000000"/>
          <w:sz w:val="28"/>
          <w:szCs w:val="28"/>
        </w:rPr>
        <w:t xml:space="preserve"> року в бюджет територіальної громади надійшло та затверджено з урахуванням змін:</w:t>
      </w:r>
    </w:p>
    <w:p w:rsidR="00DC5801" w:rsidRPr="000171D7" w:rsidRDefault="00DC5801" w:rsidP="00715D33">
      <w:pPr>
        <w:pStyle w:val="a6"/>
        <w:numPr>
          <w:ilvl w:val="0"/>
          <w:numId w:val="11"/>
        </w:numPr>
        <w:suppressAutoHyphens w:val="0"/>
        <w:spacing w:after="0" w:line="240" w:lineRule="auto"/>
        <w:jc w:val="both"/>
        <w:rPr>
          <w:rFonts w:ascii="Times New Roman" w:hAnsi="Times New Roman"/>
          <w:bCs/>
          <w:sz w:val="28"/>
          <w:szCs w:val="28"/>
        </w:rPr>
      </w:pPr>
      <w:r>
        <w:rPr>
          <w:rFonts w:ascii="Times New Roman" w:hAnsi="Times New Roman"/>
          <w:bCs/>
          <w:color w:val="000000"/>
          <w:sz w:val="28"/>
          <w:szCs w:val="28"/>
        </w:rPr>
        <w:t>загальний обсяг доходів бюджету громади в сумі 30 330 179,00 грн., у тому числі:</w:t>
      </w:r>
    </w:p>
    <w:p w:rsidR="00DC5801" w:rsidRPr="000171D7" w:rsidRDefault="00DC5801" w:rsidP="00715D33">
      <w:pPr>
        <w:pStyle w:val="a6"/>
        <w:autoSpaceDE w:val="0"/>
        <w:spacing w:after="0"/>
        <w:jc w:val="both"/>
        <w:rPr>
          <w:rFonts w:ascii="Times New Roman" w:hAnsi="Times New Roman" w:cs="Times New Roman"/>
          <w:color w:val="ED7D31" w:themeColor="accent2"/>
          <w:sz w:val="28"/>
          <w:szCs w:val="28"/>
        </w:rPr>
      </w:pPr>
      <w:r>
        <w:rPr>
          <w:rFonts w:ascii="Times New Roman" w:hAnsi="Times New Roman" w:cs="Times New Roman"/>
          <w:sz w:val="28"/>
          <w:szCs w:val="28"/>
        </w:rPr>
        <w:t xml:space="preserve">обсяг </w:t>
      </w:r>
      <w:r>
        <w:rPr>
          <w:rFonts w:ascii="Times New Roman" w:eastAsia="Times New Roman" w:hAnsi="Times New Roman" w:cs="Times New Roman"/>
          <w:sz w:val="28"/>
          <w:szCs w:val="28"/>
          <w:lang w:eastAsia="ru-RU"/>
        </w:rPr>
        <w:t>доходів</w:t>
      </w:r>
      <w:r w:rsidRPr="00BD00D4">
        <w:rPr>
          <w:rFonts w:ascii="Times New Roman" w:eastAsia="Times New Roman" w:hAnsi="Times New Roman" w:cs="Times New Roman"/>
          <w:sz w:val="28"/>
          <w:szCs w:val="28"/>
          <w:lang w:eastAsia="ru-RU"/>
        </w:rPr>
        <w:t xml:space="preserve"> загального фон</w:t>
      </w:r>
      <w:r>
        <w:rPr>
          <w:rFonts w:ascii="Times New Roman" w:eastAsia="Times New Roman" w:hAnsi="Times New Roman" w:cs="Times New Roman"/>
          <w:sz w:val="28"/>
          <w:szCs w:val="28"/>
          <w:lang w:eastAsia="ru-RU"/>
        </w:rPr>
        <w:t>ду бюджету у  сумі 30 319 179,00 грн.;  обсяг  доходів спеціального фонду – 11 000,00</w:t>
      </w:r>
      <w:r w:rsidRPr="00BD00D4">
        <w:rPr>
          <w:rFonts w:ascii="Times New Roman" w:eastAsia="Times New Roman" w:hAnsi="Times New Roman" w:cs="Times New Roman"/>
          <w:sz w:val="28"/>
          <w:szCs w:val="28"/>
          <w:lang w:eastAsia="ru-RU"/>
        </w:rPr>
        <w:t xml:space="preserve"> </w:t>
      </w:r>
      <w:r w:rsidRPr="00DB3E66">
        <w:rPr>
          <w:rFonts w:ascii="Times New Roman" w:eastAsia="Times New Roman" w:hAnsi="Times New Roman" w:cs="Times New Roman"/>
          <w:sz w:val="28"/>
          <w:szCs w:val="28"/>
          <w:lang w:eastAsia="ru-RU"/>
        </w:rPr>
        <w:t>грн</w:t>
      </w:r>
      <w:r>
        <w:rPr>
          <w:rFonts w:ascii="Times New Roman" w:eastAsia="Times New Roman" w:hAnsi="Times New Roman" w:cs="Times New Roman"/>
          <w:sz w:val="28"/>
          <w:szCs w:val="28"/>
          <w:lang w:eastAsia="ru-RU"/>
        </w:rPr>
        <w:t>;</w:t>
      </w:r>
    </w:p>
    <w:p w:rsidR="00DC5801" w:rsidRPr="000171D7" w:rsidRDefault="00DC5801" w:rsidP="00715D33">
      <w:pPr>
        <w:pStyle w:val="a6"/>
        <w:numPr>
          <w:ilvl w:val="0"/>
          <w:numId w:val="11"/>
        </w:numPr>
        <w:suppressAutoHyphens w:val="0"/>
        <w:autoSpaceDE w:val="0"/>
        <w:spacing w:after="0" w:line="240" w:lineRule="auto"/>
        <w:jc w:val="both"/>
        <w:rPr>
          <w:rFonts w:ascii="Times New Roman" w:hAnsi="Times New Roman" w:cs="Times New Roman"/>
          <w:color w:val="ED7D31" w:themeColor="accent2"/>
          <w:sz w:val="28"/>
          <w:szCs w:val="28"/>
        </w:rPr>
      </w:pPr>
      <w:r>
        <w:rPr>
          <w:rFonts w:ascii="Times New Roman" w:hAnsi="Times New Roman" w:cs="Times New Roman"/>
          <w:sz w:val="28"/>
          <w:szCs w:val="28"/>
        </w:rPr>
        <w:t xml:space="preserve">загальний обсяг видатків бюджету громади в сумі </w:t>
      </w:r>
      <w:r>
        <w:rPr>
          <w:rFonts w:ascii="Times New Roman" w:eastAsia="Times New Roman" w:hAnsi="Times New Roman" w:cs="Times New Roman"/>
          <w:sz w:val="28"/>
          <w:szCs w:val="28"/>
          <w:lang w:eastAsia="ru-RU"/>
        </w:rPr>
        <w:t>33 207 062,00</w:t>
      </w:r>
      <w:r w:rsidRPr="00BD00D4">
        <w:rPr>
          <w:rFonts w:ascii="Times New Roman" w:eastAsia="Times New Roman" w:hAnsi="Times New Roman" w:cs="Times New Roman"/>
          <w:sz w:val="28"/>
          <w:szCs w:val="28"/>
          <w:lang w:eastAsia="ru-RU"/>
        </w:rPr>
        <w:t xml:space="preserve"> грн</w:t>
      </w:r>
      <w:r>
        <w:rPr>
          <w:rFonts w:ascii="Times New Roman" w:eastAsia="Times New Roman" w:hAnsi="Times New Roman" w:cs="Times New Roman"/>
          <w:sz w:val="28"/>
          <w:szCs w:val="28"/>
          <w:lang w:eastAsia="ru-RU"/>
        </w:rPr>
        <w:t>., із них:</w:t>
      </w:r>
    </w:p>
    <w:p w:rsidR="00DC5801" w:rsidRDefault="00DC5801" w:rsidP="00715D33">
      <w:pPr>
        <w:autoSpaceDE w:val="0"/>
        <w:spacing w:after="0"/>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171D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w:t>
      </w:r>
      <w:r w:rsidRPr="000171D7">
        <w:rPr>
          <w:rFonts w:ascii="Times New Roman" w:hAnsi="Times New Roman" w:cs="Times New Roman"/>
          <w:sz w:val="28"/>
          <w:szCs w:val="28"/>
        </w:rPr>
        <w:t xml:space="preserve">обсяг </w:t>
      </w:r>
      <w:r w:rsidRPr="000171D7">
        <w:rPr>
          <w:rFonts w:ascii="Times New Roman" w:eastAsia="Times New Roman" w:hAnsi="Times New Roman" w:cs="Times New Roman"/>
          <w:sz w:val="28"/>
          <w:szCs w:val="28"/>
          <w:lang w:eastAsia="ru-RU"/>
        </w:rPr>
        <w:t>видатків загального фон</w:t>
      </w:r>
      <w:r>
        <w:rPr>
          <w:rFonts w:ascii="Times New Roman" w:eastAsia="Times New Roman" w:hAnsi="Times New Roman" w:cs="Times New Roman"/>
          <w:sz w:val="28"/>
          <w:szCs w:val="28"/>
          <w:lang w:eastAsia="ru-RU"/>
        </w:rPr>
        <w:t xml:space="preserve">ду бюджету у  сумі 32  820 985,00 грн.;           </w:t>
      </w:r>
    </w:p>
    <w:p w:rsidR="00DC5801" w:rsidRDefault="00DC5801" w:rsidP="00715D33">
      <w:pPr>
        <w:autoSpaceDE w:val="0"/>
        <w:spacing w:after="0"/>
        <w:ind w:left="36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0171D7">
        <w:rPr>
          <w:rFonts w:ascii="Times New Roman" w:eastAsia="Times New Roman" w:hAnsi="Times New Roman" w:cs="Times New Roman"/>
          <w:sz w:val="28"/>
          <w:szCs w:val="28"/>
          <w:lang w:eastAsia="ru-RU"/>
        </w:rPr>
        <w:t>обсяг видатків</w:t>
      </w:r>
      <w:r>
        <w:rPr>
          <w:rFonts w:ascii="Times New Roman" w:eastAsia="Times New Roman" w:hAnsi="Times New Roman" w:cs="Times New Roman"/>
          <w:sz w:val="28"/>
          <w:szCs w:val="28"/>
          <w:lang w:eastAsia="ru-RU"/>
        </w:rPr>
        <w:t xml:space="preserve"> спеціального фонду – 386 077,08</w:t>
      </w:r>
      <w:r w:rsidRPr="000171D7">
        <w:rPr>
          <w:rFonts w:ascii="Times New Roman" w:eastAsia="Times New Roman" w:hAnsi="Times New Roman" w:cs="Times New Roman"/>
          <w:sz w:val="28"/>
          <w:szCs w:val="28"/>
          <w:lang w:eastAsia="ru-RU"/>
        </w:rPr>
        <w:t xml:space="preserve"> грн</w:t>
      </w:r>
      <w:r>
        <w:rPr>
          <w:rFonts w:ascii="Times New Roman" w:eastAsia="Times New Roman" w:hAnsi="Times New Roman" w:cs="Times New Roman"/>
          <w:sz w:val="28"/>
          <w:szCs w:val="28"/>
          <w:lang w:eastAsia="ru-RU"/>
        </w:rPr>
        <w:t>.</w:t>
      </w:r>
    </w:p>
    <w:p w:rsidR="00DC5801" w:rsidRPr="000171D7" w:rsidRDefault="00DC5801" w:rsidP="00715D33">
      <w:pPr>
        <w:autoSpaceDE w:val="0"/>
        <w:spacing w:after="0"/>
        <w:ind w:left="360"/>
        <w:jc w:val="both"/>
        <w:rPr>
          <w:rFonts w:ascii="Times New Roman" w:hAnsi="Times New Roman" w:cs="Times New Roman"/>
          <w:color w:val="ED7D31" w:themeColor="accent2"/>
          <w:sz w:val="28"/>
          <w:szCs w:val="28"/>
        </w:rPr>
      </w:pPr>
    </w:p>
    <w:p w:rsidR="00DC5801" w:rsidRDefault="00DC5801" w:rsidP="00DC5801">
      <w:pPr>
        <w:autoSpaceDE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D11609">
        <w:rPr>
          <w:rFonts w:ascii="Times New Roman" w:hAnsi="Times New Roman" w:cs="Times New Roman"/>
          <w:sz w:val="28"/>
          <w:szCs w:val="28"/>
        </w:rPr>
        <w:t xml:space="preserve"> </w:t>
      </w:r>
      <w:r w:rsidRPr="00112B0E">
        <w:rPr>
          <w:rFonts w:ascii="Times New Roman" w:hAnsi="Times New Roman" w:cs="Times New Roman"/>
          <w:sz w:val="28"/>
          <w:szCs w:val="28"/>
        </w:rPr>
        <w:t>Впродовж</w:t>
      </w:r>
      <w:r>
        <w:rPr>
          <w:rFonts w:ascii="Times New Roman" w:hAnsi="Times New Roman" w:cs="Times New Roman"/>
          <w:sz w:val="28"/>
          <w:szCs w:val="28"/>
        </w:rPr>
        <w:t xml:space="preserve"> 2025</w:t>
      </w:r>
      <w:r w:rsidRPr="00D11609">
        <w:rPr>
          <w:rFonts w:ascii="Times New Roman" w:hAnsi="Times New Roman" w:cs="Times New Roman"/>
          <w:sz w:val="28"/>
          <w:szCs w:val="28"/>
        </w:rPr>
        <w:t xml:space="preserve"> року до загального фонду бюджету </w:t>
      </w:r>
      <w:proofErr w:type="spellStart"/>
      <w:r w:rsidRPr="00D11609">
        <w:rPr>
          <w:rFonts w:ascii="Times New Roman" w:hAnsi="Times New Roman" w:cs="Times New Roman"/>
          <w:sz w:val="28"/>
          <w:szCs w:val="28"/>
        </w:rPr>
        <w:t>Федорівської</w:t>
      </w:r>
      <w:proofErr w:type="spellEnd"/>
      <w:r w:rsidRPr="00D11609">
        <w:rPr>
          <w:rFonts w:ascii="Times New Roman" w:hAnsi="Times New Roman" w:cs="Times New Roman"/>
          <w:sz w:val="28"/>
          <w:szCs w:val="28"/>
        </w:rPr>
        <w:t xml:space="preserve"> сільської територіальної громади</w:t>
      </w:r>
      <w:r w:rsidRPr="00D11609">
        <w:rPr>
          <w:rFonts w:cs="Times New Roman"/>
          <w:sz w:val="28"/>
          <w:szCs w:val="28"/>
        </w:rPr>
        <w:t xml:space="preserve"> </w:t>
      </w:r>
      <w:r w:rsidRPr="00112B0E">
        <w:rPr>
          <w:rFonts w:ascii="Times New Roman" w:hAnsi="Times New Roman" w:cs="Times New Roman"/>
          <w:sz w:val="28"/>
          <w:szCs w:val="28"/>
        </w:rPr>
        <w:t>фактично</w:t>
      </w:r>
      <w:r>
        <w:rPr>
          <w:rFonts w:cs="Times New Roman"/>
          <w:sz w:val="28"/>
          <w:szCs w:val="28"/>
        </w:rPr>
        <w:t xml:space="preserve"> </w:t>
      </w:r>
      <w:r w:rsidRPr="00FF0E02">
        <w:rPr>
          <w:rFonts w:ascii="Times New Roman" w:hAnsi="Times New Roman" w:cs="Times New Roman"/>
          <w:sz w:val="28"/>
          <w:szCs w:val="28"/>
        </w:rPr>
        <w:t xml:space="preserve">надійшло </w:t>
      </w:r>
      <w:r>
        <w:rPr>
          <w:rFonts w:ascii="Times New Roman" w:eastAsia="Times New Roman" w:hAnsi="Times New Roman" w:cs="Times New Roman"/>
          <w:sz w:val="28"/>
          <w:szCs w:val="28"/>
          <w:lang w:eastAsia="ru-RU"/>
        </w:rPr>
        <w:t xml:space="preserve"> 30 083 578,98</w:t>
      </w:r>
      <w:r w:rsidRPr="00FF0E02">
        <w:rPr>
          <w:rFonts w:ascii="Times New Roman" w:eastAsia="Times New Roman" w:hAnsi="Times New Roman" w:cs="Times New Roman"/>
          <w:sz w:val="28"/>
          <w:szCs w:val="28"/>
          <w:lang w:eastAsia="ru-RU"/>
        </w:rPr>
        <w:t xml:space="preserve"> грн</w:t>
      </w:r>
      <w:r w:rsidRPr="00D11609">
        <w:rPr>
          <w:rFonts w:ascii="Times New Roman" w:eastAsia="Times New Roman" w:hAnsi="Times New Roman" w:cs="Times New Roman"/>
          <w:sz w:val="28"/>
          <w:szCs w:val="28"/>
          <w:lang w:eastAsia="ru-RU"/>
        </w:rPr>
        <w:t>.</w:t>
      </w:r>
      <w:r w:rsidRPr="00D11609">
        <w:rPr>
          <w:rFonts w:cs="Times New Roman"/>
          <w:sz w:val="28"/>
          <w:szCs w:val="28"/>
          <w:lang w:eastAsia="ru-RU"/>
        </w:rPr>
        <w:t xml:space="preserve">, </w:t>
      </w:r>
      <w:r w:rsidRPr="00D11609">
        <w:rPr>
          <w:rFonts w:ascii="Times New Roman" w:hAnsi="Times New Roman" w:cs="Times New Roman"/>
          <w:sz w:val="28"/>
          <w:szCs w:val="28"/>
          <w:lang w:eastAsia="ru-RU"/>
        </w:rPr>
        <w:t>у тому числі</w:t>
      </w:r>
      <w:r w:rsidRPr="00D11609">
        <w:rPr>
          <w:rFonts w:ascii="Times New Roman" w:hAnsi="Times New Roman" w:cs="Times New Roman"/>
          <w:sz w:val="28"/>
          <w:szCs w:val="28"/>
        </w:rPr>
        <w:t xml:space="preserve"> (без урахування </w:t>
      </w:r>
      <w:r>
        <w:rPr>
          <w:rFonts w:ascii="Times New Roman" w:hAnsi="Times New Roman" w:cs="Times New Roman"/>
          <w:sz w:val="28"/>
          <w:szCs w:val="28"/>
        </w:rPr>
        <w:t>міжбюджетних трансфертів) власних доходів 4  598 930,97 грн., що становить 101,46</w:t>
      </w:r>
      <w:r w:rsidRPr="00D11609">
        <w:rPr>
          <w:rFonts w:ascii="Times New Roman" w:hAnsi="Times New Roman" w:cs="Times New Roman"/>
          <w:sz w:val="28"/>
          <w:szCs w:val="28"/>
        </w:rPr>
        <w:t xml:space="preserve">% до затверджених розписів на відповідний період. Перевиконання дохідної </w:t>
      </w:r>
      <w:r>
        <w:rPr>
          <w:rFonts w:ascii="Times New Roman" w:hAnsi="Times New Roman" w:cs="Times New Roman"/>
          <w:sz w:val="28"/>
          <w:szCs w:val="28"/>
        </w:rPr>
        <w:t>частини бюджету  –  66 030,97</w:t>
      </w:r>
      <w:r w:rsidRPr="00D11609">
        <w:rPr>
          <w:rFonts w:ascii="Times New Roman" w:hAnsi="Times New Roman" w:cs="Times New Roman"/>
          <w:sz w:val="28"/>
          <w:szCs w:val="28"/>
        </w:rPr>
        <w:t xml:space="preserve"> грн. </w:t>
      </w:r>
      <w:r>
        <w:rPr>
          <w:rFonts w:ascii="Times New Roman" w:eastAsia="Times New Roman" w:hAnsi="Times New Roman" w:cs="Times New Roman"/>
          <w:sz w:val="28"/>
          <w:szCs w:val="28"/>
          <w:lang w:eastAsia="ru-RU"/>
        </w:rPr>
        <w:t xml:space="preserve"> </w:t>
      </w:r>
    </w:p>
    <w:p w:rsidR="00DC5801" w:rsidRPr="00F16192" w:rsidRDefault="00DC5801" w:rsidP="00DC5801">
      <w:pPr>
        <w:autoSpaceDE w:val="0"/>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sz w:val="28"/>
          <w:szCs w:val="28"/>
          <w:lang w:eastAsia="ru-RU"/>
        </w:rPr>
        <w:lastRenderedPageBreak/>
        <w:t xml:space="preserve">    </w:t>
      </w:r>
      <w:r w:rsidRPr="00F16192">
        <w:rPr>
          <w:rFonts w:ascii="Times New Roman" w:eastAsia="Times New Roman" w:hAnsi="Times New Roman" w:cs="Times New Roman"/>
          <w:b/>
          <w:bCs/>
          <w:i/>
          <w:iCs/>
          <w:sz w:val="28"/>
          <w:szCs w:val="28"/>
          <w:lang w:eastAsia="ru-RU"/>
        </w:rPr>
        <w:t>Надходження до загального фонду бюджету субвенцій та трансфертів з бюджетів інших рівнів у 2025 році   склали 25484,648 тис. грн. у тому числі:</w:t>
      </w:r>
    </w:p>
    <w:p w:rsidR="00DC5801" w:rsidRPr="00F16192" w:rsidRDefault="00DC5801" w:rsidP="00DC5801">
      <w:pPr>
        <w:autoSpaceDE w:val="0"/>
        <w:jc w:val="both"/>
        <w:rPr>
          <w:rFonts w:ascii="Times New Roman" w:eastAsia="Times New Roman" w:hAnsi="Times New Roman" w:cs="Times New Roman"/>
          <w:bCs/>
          <w:iCs/>
          <w:sz w:val="28"/>
          <w:szCs w:val="28"/>
          <w:lang w:eastAsia="ru-RU"/>
        </w:rPr>
      </w:pPr>
      <w:r w:rsidRPr="00F16192">
        <w:rPr>
          <w:rFonts w:ascii="Times New Roman" w:eastAsia="Times New Roman" w:hAnsi="Times New Roman" w:cs="Times New Roman"/>
          <w:bCs/>
          <w:iCs/>
          <w:sz w:val="28"/>
          <w:szCs w:val="28"/>
          <w:lang w:eastAsia="ru-RU"/>
        </w:rPr>
        <w:t xml:space="preserve">                                                                                                        </w:t>
      </w:r>
      <w:proofErr w:type="spellStart"/>
      <w:r w:rsidRPr="00F16192">
        <w:rPr>
          <w:rFonts w:ascii="Times New Roman" w:eastAsia="Times New Roman" w:hAnsi="Times New Roman" w:cs="Times New Roman"/>
          <w:bCs/>
          <w:iCs/>
          <w:sz w:val="28"/>
          <w:szCs w:val="28"/>
          <w:lang w:eastAsia="ru-RU"/>
        </w:rPr>
        <w:t>тис.грн</w:t>
      </w:r>
      <w:proofErr w:type="spellEnd"/>
    </w:p>
    <w:tbl>
      <w:tblPr>
        <w:tblStyle w:val="a3"/>
        <w:tblW w:w="9777" w:type="dxa"/>
        <w:tblLook w:val="04A0" w:firstRow="1" w:lastRow="0" w:firstColumn="1" w:lastColumn="0" w:noHBand="0" w:noVBand="1"/>
      </w:tblPr>
      <w:tblGrid>
        <w:gridCol w:w="1696"/>
        <w:gridCol w:w="4820"/>
        <w:gridCol w:w="1134"/>
        <w:gridCol w:w="1134"/>
        <w:gridCol w:w="993"/>
      </w:tblGrid>
      <w:tr w:rsidR="00DC5801" w:rsidRPr="00F16192" w:rsidTr="002F043B">
        <w:tc>
          <w:tcPr>
            <w:tcW w:w="1696"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tc>
        <w:tc>
          <w:tcPr>
            <w:tcW w:w="4820"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eastAsia="ru-RU"/>
              </w:rPr>
            </w:pPr>
            <w:r w:rsidRPr="002F043B">
              <w:rPr>
                <w:rFonts w:ascii="Times New Roman" w:eastAsia="Times New Roman" w:hAnsi="Times New Roman" w:cs="Times New Roman"/>
                <w:b/>
                <w:bCs/>
                <w:i/>
                <w:iCs/>
                <w:sz w:val="20"/>
                <w:szCs w:val="20"/>
                <w:lang w:eastAsia="ru-RU"/>
              </w:rPr>
              <w:t>2021</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eastAsia="ru-RU"/>
              </w:rPr>
            </w:pPr>
            <w:r w:rsidRPr="002F043B">
              <w:rPr>
                <w:rFonts w:ascii="Times New Roman" w:eastAsia="Times New Roman" w:hAnsi="Times New Roman" w:cs="Times New Roman"/>
                <w:b/>
                <w:bCs/>
                <w:i/>
                <w:iCs/>
                <w:sz w:val="20"/>
                <w:szCs w:val="20"/>
                <w:lang w:eastAsia="ru-RU"/>
              </w:rPr>
              <w:t>2024</w:t>
            </w:r>
          </w:p>
        </w:tc>
        <w:tc>
          <w:tcPr>
            <w:tcW w:w="993" w:type="dxa"/>
          </w:tcPr>
          <w:p w:rsidR="00DC5801" w:rsidRPr="002F043B" w:rsidRDefault="00DC5801" w:rsidP="00535A01">
            <w:pPr>
              <w:autoSpaceDE w:val="0"/>
              <w:jc w:val="both"/>
              <w:rPr>
                <w:rFonts w:ascii="Times New Roman" w:eastAsia="Times New Roman" w:hAnsi="Times New Roman" w:cs="Times New Roman"/>
                <w:b/>
                <w:bCs/>
                <w:i/>
                <w:iCs/>
                <w:sz w:val="20"/>
                <w:szCs w:val="20"/>
                <w:lang w:eastAsia="ru-RU"/>
              </w:rPr>
            </w:pPr>
            <w:r w:rsidRPr="002F043B">
              <w:rPr>
                <w:rFonts w:ascii="Times New Roman" w:eastAsia="Times New Roman" w:hAnsi="Times New Roman" w:cs="Times New Roman"/>
                <w:b/>
                <w:bCs/>
                <w:i/>
                <w:iCs/>
                <w:sz w:val="20"/>
                <w:szCs w:val="20"/>
                <w:lang w:eastAsia="ru-RU"/>
              </w:rPr>
              <w:t>2025</w:t>
            </w:r>
          </w:p>
        </w:tc>
      </w:tr>
      <w:tr w:rsidR="00DC5801" w:rsidRPr="00F16192" w:rsidTr="002F043B">
        <w:tc>
          <w:tcPr>
            <w:tcW w:w="1696"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sz w:val="20"/>
                <w:szCs w:val="20"/>
                <w:lang w:val="uk-UA" w:eastAsia="ru-RU"/>
              </w:rPr>
              <w:t>КД 41020100</w:t>
            </w:r>
          </w:p>
        </w:tc>
        <w:tc>
          <w:tcPr>
            <w:tcW w:w="4820"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sz w:val="20"/>
                <w:szCs w:val="20"/>
                <w:lang w:val="uk-UA" w:eastAsia="ru-RU"/>
              </w:rPr>
              <w:t>базова дотація</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381,4</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eastAsia="ru-RU"/>
              </w:rPr>
              <w:t>4106,2</w:t>
            </w:r>
          </w:p>
        </w:tc>
        <w:tc>
          <w:tcPr>
            <w:tcW w:w="993"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0,00</w:t>
            </w:r>
          </w:p>
        </w:tc>
      </w:tr>
      <w:tr w:rsidR="00DC5801" w:rsidRPr="00F16192" w:rsidTr="002F043B">
        <w:tc>
          <w:tcPr>
            <w:tcW w:w="1696"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sz w:val="20"/>
                <w:szCs w:val="20"/>
                <w:lang w:val="uk-UA" w:eastAsia="ru-RU"/>
              </w:rPr>
              <w:t>КД 41021400</w:t>
            </w:r>
          </w:p>
        </w:tc>
        <w:tc>
          <w:tcPr>
            <w:tcW w:w="4820" w:type="dxa"/>
          </w:tcPr>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 xml:space="preserve">додаткова дотація з державного бюджету місцевим бюджетам на здійснення повноважень органів місцевого </w:t>
            </w:r>
          </w:p>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 xml:space="preserve">самоврядування на </w:t>
            </w:r>
            <w:proofErr w:type="spellStart"/>
            <w:r w:rsidRPr="002F043B">
              <w:rPr>
                <w:rFonts w:ascii="Times New Roman" w:eastAsia="Times New Roman" w:hAnsi="Times New Roman" w:cs="Times New Roman"/>
                <w:bCs/>
                <w:iCs/>
                <w:sz w:val="20"/>
                <w:szCs w:val="20"/>
                <w:lang w:val="uk-UA" w:eastAsia="ru-RU"/>
              </w:rPr>
              <w:t>деокупованих</w:t>
            </w:r>
            <w:proofErr w:type="spellEnd"/>
            <w:r w:rsidRPr="002F043B">
              <w:rPr>
                <w:rFonts w:ascii="Times New Roman" w:eastAsia="Times New Roman" w:hAnsi="Times New Roman" w:cs="Times New Roman"/>
                <w:bCs/>
                <w:iCs/>
                <w:sz w:val="20"/>
                <w:szCs w:val="20"/>
                <w:lang w:val="uk-UA" w:eastAsia="ru-RU"/>
              </w:rPr>
              <w:t xml:space="preserve">, тимчасово окупованих та інших </w:t>
            </w:r>
          </w:p>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 xml:space="preserve">територіях України, що зазнали негативного впливу у зв’язку </w:t>
            </w:r>
          </w:p>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повномасштабною агресією Російської Федерації</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0,00</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7584,9</w:t>
            </w:r>
          </w:p>
        </w:tc>
        <w:tc>
          <w:tcPr>
            <w:tcW w:w="993"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15560,5</w:t>
            </w:r>
          </w:p>
        </w:tc>
      </w:tr>
      <w:tr w:rsidR="00DC5801" w:rsidRPr="00F16192" w:rsidTr="002F043B">
        <w:tc>
          <w:tcPr>
            <w:tcW w:w="1696" w:type="dxa"/>
          </w:tcPr>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КД 41033900</w:t>
            </w:r>
          </w:p>
        </w:tc>
        <w:tc>
          <w:tcPr>
            <w:tcW w:w="4820" w:type="dxa"/>
          </w:tcPr>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освітня субвенція з державного бюджету місцевим бюджетам</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9818,6</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7916,5</w:t>
            </w:r>
          </w:p>
        </w:tc>
        <w:tc>
          <w:tcPr>
            <w:tcW w:w="993"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8822,2</w:t>
            </w:r>
          </w:p>
        </w:tc>
      </w:tr>
      <w:tr w:rsidR="00DC5801" w:rsidRPr="00F16192" w:rsidTr="002F043B">
        <w:tc>
          <w:tcPr>
            <w:tcW w:w="1696" w:type="dxa"/>
          </w:tcPr>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КД 41051700</w:t>
            </w:r>
          </w:p>
        </w:tc>
        <w:tc>
          <w:tcPr>
            <w:tcW w:w="4820" w:type="dxa"/>
          </w:tcPr>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субвенція з місцевого бюджету за рахунок залишків коштів субвенцій на надання державної підтримки особам з особливими освітніми потребами що утворилася на початок бюджетного періоду</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0,00</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26,9</w:t>
            </w:r>
          </w:p>
        </w:tc>
        <w:tc>
          <w:tcPr>
            <w:tcW w:w="993"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0,00</w:t>
            </w:r>
          </w:p>
        </w:tc>
      </w:tr>
      <w:tr w:rsidR="00DC5801" w:rsidRPr="00F16192" w:rsidTr="002F043B">
        <w:tc>
          <w:tcPr>
            <w:tcW w:w="1696" w:type="dxa"/>
          </w:tcPr>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КД</w:t>
            </w:r>
            <w:r w:rsidRPr="002F043B">
              <w:rPr>
                <w:rFonts w:ascii="Times New Roman" w:eastAsia="Times New Roman" w:hAnsi="Times New Roman" w:cs="Times New Roman"/>
                <w:sz w:val="20"/>
                <w:szCs w:val="20"/>
                <w:lang w:val="uk-UA" w:eastAsia="ru-RU"/>
              </w:rPr>
              <w:t xml:space="preserve"> </w:t>
            </w:r>
            <w:r w:rsidRPr="002F043B">
              <w:rPr>
                <w:rFonts w:ascii="Times New Roman" w:eastAsia="Times New Roman" w:hAnsi="Times New Roman" w:cs="Times New Roman"/>
                <w:bCs/>
                <w:iCs/>
                <w:sz w:val="20"/>
                <w:szCs w:val="20"/>
                <w:lang w:val="uk-UA" w:eastAsia="ru-RU"/>
              </w:rPr>
              <w:t>41036300</w:t>
            </w:r>
          </w:p>
        </w:tc>
        <w:tc>
          <w:tcPr>
            <w:tcW w:w="4820" w:type="dxa"/>
          </w:tcPr>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0,00</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0,00</w:t>
            </w:r>
          </w:p>
        </w:tc>
        <w:tc>
          <w:tcPr>
            <w:tcW w:w="993"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923,2</w:t>
            </w:r>
          </w:p>
        </w:tc>
      </w:tr>
      <w:tr w:rsidR="00DC5801" w:rsidRPr="00F16192" w:rsidTr="002F043B">
        <w:tc>
          <w:tcPr>
            <w:tcW w:w="1696" w:type="dxa"/>
          </w:tcPr>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КД 41051000</w:t>
            </w:r>
          </w:p>
        </w:tc>
        <w:tc>
          <w:tcPr>
            <w:tcW w:w="4820" w:type="dxa"/>
          </w:tcPr>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Субвенція з місцевого бюджету на здійснення переданих видатків у сфері освіти за рахунок коштів освітньої субвенції</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0,00</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0,00</w:t>
            </w:r>
          </w:p>
        </w:tc>
        <w:tc>
          <w:tcPr>
            <w:tcW w:w="993"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164,9</w:t>
            </w:r>
          </w:p>
        </w:tc>
      </w:tr>
      <w:tr w:rsidR="00DC5801" w:rsidRPr="00F16192" w:rsidTr="002F043B">
        <w:tc>
          <w:tcPr>
            <w:tcW w:w="1696" w:type="dxa"/>
          </w:tcPr>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КД 41059300</w:t>
            </w:r>
          </w:p>
        </w:tc>
        <w:tc>
          <w:tcPr>
            <w:tcW w:w="4820" w:type="dxa"/>
          </w:tcPr>
          <w:p w:rsidR="00DC5801" w:rsidRPr="002F043B" w:rsidRDefault="00DC5801" w:rsidP="00535A01">
            <w:pPr>
              <w:autoSpaceDE w:val="0"/>
              <w:jc w:val="both"/>
              <w:rPr>
                <w:rFonts w:ascii="Times New Roman" w:eastAsia="Times New Roman" w:hAnsi="Times New Roman" w:cs="Times New Roman"/>
                <w:bCs/>
                <w:iCs/>
                <w:sz w:val="20"/>
                <w:szCs w:val="20"/>
                <w:lang w:val="uk-UA" w:eastAsia="ru-RU"/>
              </w:rPr>
            </w:pPr>
            <w:r w:rsidRPr="002F043B">
              <w:rPr>
                <w:rFonts w:ascii="Times New Roman" w:eastAsia="Times New Roman" w:hAnsi="Times New Roman" w:cs="Times New Roman"/>
                <w:bCs/>
                <w:iCs/>
                <w:sz w:val="20"/>
                <w:szCs w:val="20"/>
                <w:lang w:val="uk-UA" w:eastAsia="ru-RU"/>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0,00</w:t>
            </w:r>
          </w:p>
        </w:tc>
        <w:tc>
          <w:tcPr>
            <w:tcW w:w="1134"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0,00</w:t>
            </w:r>
          </w:p>
        </w:tc>
        <w:tc>
          <w:tcPr>
            <w:tcW w:w="993" w:type="dxa"/>
          </w:tcPr>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p>
          <w:p w:rsidR="00DC5801" w:rsidRPr="002F043B" w:rsidRDefault="00DC5801" w:rsidP="00535A01">
            <w:pPr>
              <w:autoSpaceDE w:val="0"/>
              <w:jc w:val="both"/>
              <w:rPr>
                <w:rFonts w:ascii="Times New Roman" w:eastAsia="Times New Roman" w:hAnsi="Times New Roman" w:cs="Times New Roman"/>
                <w:b/>
                <w:bCs/>
                <w:i/>
                <w:iCs/>
                <w:sz w:val="20"/>
                <w:szCs w:val="20"/>
                <w:lang w:val="uk-UA" w:eastAsia="ru-RU"/>
              </w:rPr>
            </w:pPr>
            <w:r w:rsidRPr="002F043B">
              <w:rPr>
                <w:rFonts w:ascii="Times New Roman" w:eastAsia="Times New Roman" w:hAnsi="Times New Roman" w:cs="Times New Roman"/>
                <w:b/>
                <w:bCs/>
                <w:i/>
                <w:iCs/>
                <w:sz w:val="20"/>
                <w:szCs w:val="20"/>
                <w:lang w:val="uk-UA" w:eastAsia="ru-RU"/>
              </w:rPr>
              <w:t>158,8</w:t>
            </w:r>
          </w:p>
        </w:tc>
      </w:tr>
    </w:tbl>
    <w:p w:rsidR="00DC5801" w:rsidRPr="00D11609" w:rsidRDefault="00DC5801" w:rsidP="00DC5801">
      <w:pPr>
        <w:autoSpaceDE w:val="0"/>
        <w:jc w:val="both"/>
        <w:rPr>
          <w:rFonts w:ascii="Times New Roman" w:hAnsi="Times New Roman" w:cs="Times New Roman"/>
          <w:sz w:val="28"/>
          <w:szCs w:val="28"/>
        </w:rPr>
      </w:pPr>
    </w:p>
    <w:p w:rsidR="00DC5801" w:rsidRPr="00E979A1" w:rsidRDefault="00DC5801" w:rsidP="00DC5801">
      <w:pPr>
        <w:ind w:firstLineChars="100" w:firstLine="280"/>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t xml:space="preserve">Крім того протягом   2025 року було проведено </w:t>
      </w:r>
      <w:r>
        <w:rPr>
          <w:rFonts w:ascii="Times New Roman" w:hAnsi="Times New Roman" w:cs="Times New Roman"/>
          <w:sz w:val="28"/>
          <w:szCs w:val="28"/>
        </w:rPr>
        <w:t>в</w:t>
      </w:r>
      <w:r w:rsidRPr="006871B6">
        <w:rPr>
          <w:rFonts w:ascii="Times New Roman" w:hAnsi="Times New Roman" w:cs="Times New Roman"/>
          <w:sz w:val="28"/>
          <w:szCs w:val="28"/>
        </w:rPr>
        <w:t>ик</w:t>
      </w:r>
      <w:r>
        <w:rPr>
          <w:rFonts w:ascii="Times New Roman" w:hAnsi="Times New Roman" w:cs="Times New Roman"/>
          <w:sz w:val="28"/>
          <w:szCs w:val="28"/>
        </w:rPr>
        <w:t>онання висновків ДФС</w:t>
      </w:r>
      <w:r w:rsidRPr="006871B6">
        <w:rPr>
          <w:rFonts w:ascii="Times New Roman" w:hAnsi="Times New Roman" w:cs="Times New Roman"/>
          <w:sz w:val="28"/>
          <w:szCs w:val="28"/>
        </w:rPr>
        <w:t xml:space="preserve"> щодо повернення коштів з бюджету  громади</w:t>
      </w:r>
      <w:r>
        <w:rPr>
          <w:rFonts w:ascii="Times New Roman" w:hAnsi="Times New Roman" w:cs="Times New Roman"/>
          <w:sz w:val="28"/>
          <w:szCs w:val="28"/>
        </w:rPr>
        <w:t>, а саме :</w:t>
      </w:r>
    </w:p>
    <w:tbl>
      <w:tblPr>
        <w:tblStyle w:val="a3"/>
        <w:tblW w:w="0" w:type="auto"/>
        <w:tblLook w:val="04A0" w:firstRow="1" w:lastRow="0" w:firstColumn="1" w:lastColumn="0" w:noHBand="0" w:noVBand="1"/>
      </w:tblPr>
      <w:tblGrid>
        <w:gridCol w:w="664"/>
        <w:gridCol w:w="1414"/>
        <w:gridCol w:w="4930"/>
        <w:gridCol w:w="2336"/>
      </w:tblGrid>
      <w:tr w:rsidR="00DC5801" w:rsidTr="00535A01">
        <w:tc>
          <w:tcPr>
            <w:tcW w:w="664" w:type="dxa"/>
          </w:tcPr>
          <w:p w:rsidR="00DC5801" w:rsidRPr="002F043B" w:rsidRDefault="00DC5801" w:rsidP="00535A01">
            <w:pPr>
              <w:jc w:val="both"/>
              <w:rPr>
                <w:rFonts w:ascii="Times New Roman" w:hAnsi="Times New Roman" w:cs="Times New Roman"/>
                <w:b/>
                <w:i/>
                <w:lang w:val="uk-UA"/>
              </w:rPr>
            </w:pPr>
            <w:r w:rsidRPr="002F043B">
              <w:rPr>
                <w:rFonts w:ascii="Times New Roman" w:hAnsi="Times New Roman" w:cs="Times New Roman"/>
                <w:b/>
                <w:i/>
                <w:lang w:val="uk-UA"/>
              </w:rPr>
              <w:t>№</w:t>
            </w:r>
          </w:p>
        </w:tc>
        <w:tc>
          <w:tcPr>
            <w:tcW w:w="1414" w:type="dxa"/>
          </w:tcPr>
          <w:p w:rsidR="00DC5801" w:rsidRPr="002F043B" w:rsidRDefault="00DC5801" w:rsidP="00535A01">
            <w:pPr>
              <w:jc w:val="both"/>
              <w:rPr>
                <w:rFonts w:ascii="Times New Roman" w:hAnsi="Times New Roman" w:cs="Times New Roman"/>
                <w:b/>
                <w:i/>
                <w:lang w:val="uk-UA"/>
              </w:rPr>
            </w:pPr>
            <w:r w:rsidRPr="002F043B">
              <w:rPr>
                <w:rFonts w:ascii="Times New Roman" w:hAnsi="Times New Roman" w:cs="Times New Roman"/>
                <w:b/>
                <w:i/>
                <w:lang w:val="uk-UA"/>
              </w:rPr>
              <w:t>ККД</w:t>
            </w:r>
          </w:p>
        </w:tc>
        <w:tc>
          <w:tcPr>
            <w:tcW w:w="4930" w:type="dxa"/>
          </w:tcPr>
          <w:p w:rsidR="00DC5801" w:rsidRPr="002F043B" w:rsidRDefault="00DC5801" w:rsidP="00535A01">
            <w:pPr>
              <w:jc w:val="both"/>
              <w:rPr>
                <w:rFonts w:ascii="Times New Roman" w:hAnsi="Times New Roman" w:cs="Times New Roman"/>
                <w:b/>
                <w:i/>
                <w:lang w:val="uk-UA"/>
              </w:rPr>
            </w:pPr>
            <w:r w:rsidRPr="002F043B">
              <w:rPr>
                <w:rFonts w:ascii="Times New Roman" w:hAnsi="Times New Roman" w:cs="Times New Roman"/>
                <w:b/>
                <w:i/>
                <w:lang w:val="uk-UA"/>
              </w:rPr>
              <w:t xml:space="preserve">Назва податку </w:t>
            </w:r>
          </w:p>
        </w:tc>
        <w:tc>
          <w:tcPr>
            <w:tcW w:w="2336" w:type="dxa"/>
          </w:tcPr>
          <w:p w:rsidR="00DC5801" w:rsidRPr="002F043B" w:rsidRDefault="00DC5801" w:rsidP="00535A01">
            <w:pPr>
              <w:jc w:val="both"/>
              <w:rPr>
                <w:rFonts w:ascii="Times New Roman" w:hAnsi="Times New Roman" w:cs="Times New Roman"/>
                <w:b/>
                <w:i/>
                <w:lang w:val="uk-UA"/>
              </w:rPr>
            </w:pPr>
            <w:r w:rsidRPr="002F043B">
              <w:rPr>
                <w:rFonts w:ascii="Times New Roman" w:hAnsi="Times New Roman" w:cs="Times New Roman"/>
                <w:b/>
                <w:i/>
                <w:lang w:val="uk-UA"/>
              </w:rPr>
              <w:t>Сума (грн)</w:t>
            </w:r>
          </w:p>
          <w:p w:rsidR="00DC5801" w:rsidRPr="002F043B" w:rsidRDefault="00DC5801" w:rsidP="00535A01">
            <w:pPr>
              <w:jc w:val="both"/>
              <w:rPr>
                <w:rFonts w:ascii="Times New Roman" w:hAnsi="Times New Roman" w:cs="Times New Roman"/>
                <w:b/>
                <w:i/>
                <w:lang w:val="uk-UA"/>
              </w:rPr>
            </w:pPr>
          </w:p>
        </w:tc>
      </w:tr>
      <w:tr w:rsidR="00DC5801" w:rsidTr="00535A01">
        <w:tc>
          <w:tcPr>
            <w:tcW w:w="664" w:type="dxa"/>
          </w:tcPr>
          <w:p w:rsidR="00DC5801" w:rsidRPr="002F043B" w:rsidRDefault="00DC5801" w:rsidP="00535A01">
            <w:pPr>
              <w:jc w:val="both"/>
              <w:rPr>
                <w:rFonts w:ascii="Times New Roman" w:hAnsi="Times New Roman" w:cs="Times New Roman"/>
                <w:lang w:val="uk-UA"/>
              </w:rPr>
            </w:pPr>
            <w:r w:rsidRPr="002F043B">
              <w:rPr>
                <w:rFonts w:ascii="Times New Roman" w:hAnsi="Times New Roman" w:cs="Times New Roman"/>
                <w:lang w:val="uk-UA"/>
              </w:rPr>
              <w:t>1</w:t>
            </w:r>
          </w:p>
        </w:tc>
        <w:tc>
          <w:tcPr>
            <w:tcW w:w="1414" w:type="dxa"/>
          </w:tcPr>
          <w:p w:rsidR="00DC5801" w:rsidRPr="002F043B" w:rsidRDefault="00DC5801" w:rsidP="00535A01">
            <w:pPr>
              <w:jc w:val="both"/>
              <w:rPr>
                <w:rFonts w:ascii="Times New Roman" w:hAnsi="Times New Roman" w:cs="Times New Roman"/>
                <w:lang w:val="uk-UA"/>
              </w:rPr>
            </w:pPr>
            <w:r w:rsidRPr="002F043B">
              <w:rPr>
                <w:rFonts w:ascii="Times New Roman" w:hAnsi="Times New Roman" w:cs="Times New Roman"/>
                <w:lang w:val="uk-UA"/>
              </w:rPr>
              <w:t>11010100</w:t>
            </w:r>
          </w:p>
        </w:tc>
        <w:tc>
          <w:tcPr>
            <w:tcW w:w="4930" w:type="dxa"/>
          </w:tcPr>
          <w:p w:rsidR="00DC5801" w:rsidRPr="002F043B" w:rsidRDefault="00DC5801" w:rsidP="00535A01">
            <w:pPr>
              <w:jc w:val="both"/>
              <w:rPr>
                <w:rFonts w:ascii="Times New Roman" w:hAnsi="Times New Roman" w:cs="Times New Roman"/>
                <w:bCs/>
                <w:color w:val="000000"/>
                <w:lang w:val="uk-UA" w:eastAsia="uk-UA"/>
              </w:rPr>
            </w:pPr>
            <w:proofErr w:type="spellStart"/>
            <w:r w:rsidRPr="002F043B">
              <w:rPr>
                <w:rFonts w:ascii="Times New Roman" w:hAnsi="Times New Roman" w:cs="Times New Roman"/>
                <w:bCs/>
                <w:color w:val="000000"/>
                <w:lang w:val="ru-RU"/>
              </w:rPr>
              <w:t>Податок</w:t>
            </w:r>
            <w:proofErr w:type="spellEnd"/>
            <w:r w:rsidRPr="002F043B">
              <w:rPr>
                <w:rFonts w:ascii="Times New Roman" w:hAnsi="Times New Roman" w:cs="Times New Roman"/>
                <w:bCs/>
                <w:color w:val="000000"/>
                <w:lang w:val="ru-RU"/>
              </w:rPr>
              <w:t xml:space="preserve"> на доходи </w:t>
            </w:r>
            <w:proofErr w:type="spellStart"/>
            <w:r w:rsidRPr="002F043B">
              <w:rPr>
                <w:rFonts w:ascii="Times New Roman" w:hAnsi="Times New Roman" w:cs="Times New Roman"/>
                <w:bCs/>
                <w:color w:val="000000"/>
                <w:lang w:val="ru-RU"/>
              </w:rPr>
              <w:t>фізичних</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осіб</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що</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сплачується</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податковими</w:t>
            </w:r>
            <w:proofErr w:type="spellEnd"/>
            <w:r w:rsidRPr="002F043B">
              <w:rPr>
                <w:rFonts w:ascii="Times New Roman" w:hAnsi="Times New Roman" w:cs="Times New Roman"/>
                <w:bCs/>
                <w:color w:val="000000"/>
                <w:lang w:val="ru-RU"/>
              </w:rPr>
              <w:t xml:space="preserve"> агентами, </w:t>
            </w:r>
            <w:proofErr w:type="spellStart"/>
            <w:r w:rsidRPr="002F043B">
              <w:rPr>
                <w:rFonts w:ascii="Times New Roman" w:hAnsi="Times New Roman" w:cs="Times New Roman"/>
                <w:bCs/>
                <w:color w:val="000000"/>
                <w:lang w:val="ru-RU"/>
              </w:rPr>
              <w:t>із</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доходів</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платника</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податку</w:t>
            </w:r>
            <w:proofErr w:type="spellEnd"/>
            <w:r w:rsidRPr="002F043B">
              <w:rPr>
                <w:rFonts w:ascii="Times New Roman" w:hAnsi="Times New Roman" w:cs="Times New Roman"/>
                <w:bCs/>
                <w:color w:val="000000"/>
                <w:lang w:val="ru-RU"/>
              </w:rPr>
              <w:t xml:space="preserve"> у </w:t>
            </w:r>
            <w:proofErr w:type="spellStart"/>
            <w:r w:rsidRPr="002F043B">
              <w:rPr>
                <w:rFonts w:ascii="Times New Roman" w:hAnsi="Times New Roman" w:cs="Times New Roman"/>
                <w:bCs/>
                <w:color w:val="000000"/>
                <w:lang w:val="ru-RU"/>
              </w:rPr>
              <w:t>вигляді</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заробітної</w:t>
            </w:r>
            <w:proofErr w:type="spellEnd"/>
            <w:r w:rsidRPr="002F043B">
              <w:rPr>
                <w:rFonts w:ascii="Times New Roman" w:hAnsi="Times New Roman" w:cs="Times New Roman"/>
                <w:bCs/>
                <w:color w:val="000000"/>
                <w:lang w:val="ru-RU"/>
              </w:rPr>
              <w:t xml:space="preserve"> плати</w:t>
            </w:r>
          </w:p>
        </w:tc>
        <w:tc>
          <w:tcPr>
            <w:tcW w:w="2336" w:type="dxa"/>
          </w:tcPr>
          <w:p w:rsidR="00DC5801" w:rsidRPr="002F043B" w:rsidRDefault="00DC5801" w:rsidP="00535A01">
            <w:pPr>
              <w:jc w:val="center"/>
              <w:rPr>
                <w:rFonts w:ascii="Times New Roman" w:hAnsi="Times New Roman" w:cs="Times New Roman"/>
                <w:b/>
                <w:i/>
                <w:lang w:val="uk-UA"/>
              </w:rPr>
            </w:pPr>
          </w:p>
          <w:p w:rsidR="00DC5801" w:rsidRPr="002F043B" w:rsidRDefault="00DC5801" w:rsidP="00535A01">
            <w:pPr>
              <w:jc w:val="center"/>
              <w:rPr>
                <w:rFonts w:ascii="Times New Roman" w:hAnsi="Times New Roman" w:cs="Times New Roman"/>
                <w:b/>
                <w:i/>
                <w:lang w:val="uk-UA"/>
              </w:rPr>
            </w:pPr>
            <w:r w:rsidRPr="002F043B">
              <w:rPr>
                <w:rFonts w:ascii="Times New Roman" w:hAnsi="Times New Roman" w:cs="Times New Roman"/>
                <w:b/>
                <w:i/>
                <w:lang w:val="uk-UA"/>
              </w:rPr>
              <w:t>4464,00</w:t>
            </w:r>
          </w:p>
        </w:tc>
      </w:tr>
      <w:tr w:rsidR="00DC5801" w:rsidTr="00535A01">
        <w:tc>
          <w:tcPr>
            <w:tcW w:w="664" w:type="dxa"/>
          </w:tcPr>
          <w:p w:rsidR="00DC5801" w:rsidRPr="002F043B" w:rsidRDefault="00DC5801" w:rsidP="00535A01">
            <w:pPr>
              <w:jc w:val="both"/>
              <w:rPr>
                <w:rFonts w:ascii="Times New Roman" w:hAnsi="Times New Roman" w:cs="Times New Roman"/>
              </w:rPr>
            </w:pPr>
            <w:r w:rsidRPr="002F043B">
              <w:rPr>
                <w:rFonts w:ascii="Times New Roman" w:hAnsi="Times New Roman" w:cs="Times New Roman"/>
              </w:rPr>
              <w:t>2</w:t>
            </w:r>
          </w:p>
        </w:tc>
        <w:tc>
          <w:tcPr>
            <w:tcW w:w="1414" w:type="dxa"/>
          </w:tcPr>
          <w:p w:rsidR="00DC5801" w:rsidRPr="002F043B" w:rsidRDefault="00DC5801" w:rsidP="00535A01">
            <w:pPr>
              <w:jc w:val="both"/>
              <w:rPr>
                <w:rFonts w:ascii="Times New Roman" w:hAnsi="Times New Roman" w:cs="Times New Roman"/>
              </w:rPr>
            </w:pPr>
            <w:r w:rsidRPr="002F043B">
              <w:rPr>
                <w:rFonts w:ascii="Times New Roman" w:hAnsi="Times New Roman" w:cs="Times New Roman"/>
              </w:rPr>
              <w:t>11010500</w:t>
            </w:r>
          </w:p>
        </w:tc>
        <w:tc>
          <w:tcPr>
            <w:tcW w:w="4930" w:type="dxa"/>
          </w:tcPr>
          <w:p w:rsidR="00DC5801" w:rsidRPr="002F043B" w:rsidRDefault="00DC5801" w:rsidP="00535A01">
            <w:pPr>
              <w:jc w:val="both"/>
              <w:rPr>
                <w:rFonts w:ascii="Times New Roman" w:hAnsi="Times New Roman" w:cs="Times New Roman"/>
                <w:bCs/>
                <w:color w:val="000000"/>
                <w:lang w:val="ru-RU"/>
              </w:rPr>
            </w:pPr>
            <w:proofErr w:type="spellStart"/>
            <w:r w:rsidRPr="002F043B">
              <w:rPr>
                <w:rFonts w:ascii="Times New Roman" w:hAnsi="Times New Roman" w:cs="Times New Roman"/>
                <w:bCs/>
                <w:color w:val="000000"/>
                <w:lang w:val="ru-RU"/>
              </w:rPr>
              <w:t>Податок</w:t>
            </w:r>
            <w:proofErr w:type="spellEnd"/>
            <w:r w:rsidRPr="002F043B">
              <w:rPr>
                <w:rFonts w:ascii="Times New Roman" w:hAnsi="Times New Roman" w:cs="Times New Roman"/>
                <w:bCs/>
                <w:color w:val="000000"/>
                <w:lang w:val="ru-RU"/>
              </w:rPr>
              <w:t xml:space="preserve"> на доходи </w:t>
            </w:r>
            <w:proofErr w:type="spellStart"/>
            <w:r w:rsidRPr="002F043B">
              <w:rPr>
                <w:rFonts w:ascii="Times New Roman" w:hAnsi="Times New Roman" w:cs="Times New Roman"/>
                <w:bCs/>
                <w:color w:val="000000"/>
                <w:lang w:val="ru-RU"/>
              </w:rPr>
              <w:t>фізичних</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осіб</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що</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сплачується</w:t>
            </w:r>
            <w:proofErr w:type="spellEnd"/>
            <w:r w:rsidRPr="002F043B">
              <w:rPr>
                <w:rFonts w:ascii="Times New Roman" w:hAnsi="Times New Roman" w:cs="Times New Roman"/>
                <w:bCs/>
                <w:color w:val="000000"/>
                <w:lang w:val="ru-RU"/>
              </w:rPr>
              <w:t xml:space="preserve"> по результатам </w:t>
            </w:r>
            <w:proofErr w:type="spellStart"/>
            <w:r w:rsidRPr="002F043B">
              <w:rPr>
                <w:rFonts w:ascii="Times New Roman" w:hAnsi="Times New Roman" w:cs="Times New Roman"/>
                <w:bCs/>
                <w:color w:val="000000"/>
                <w:lang w:val="ru-RU"/>
              </w:rPr>
              <w:t>річного</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декларування</w:t>
            </w:r>
            <w:proofErr w:type="spellEnd"/>
          </w:p>
        </w:tc>
        <w:tc>
          <w:tcPr>
            <w:tcW w:w="2336" w:type="dxa"/>
          </w:tcPr>
          <w:p w:rsidR="00DC5801" w:rsidRPr="002F043B" w:rsidRDefault="00DC5801" w:rsidP="00535A01">
            <w:pPr>
              <w:jc w:val="center"/>
              <w:rPr>
                <w:rFonts w:ascii="Times New Roman" w:hAnsi="Times New Roman" w:cs="Times New Roman"/>
                <w:b/>
                <w:i/>
                <w:lang w:val="ru-RU"/>
              </w:rPr>
            </w:pPr>
          </w:p>
          <w:p w:rsidR="00DC5801" w:rsidRPr="002F043B" w:rsidRDefault="00DC5801" w:rsidP="00535A01">
            <w:pPr>
              <w:jc w:val="center"/>
              <w:rPr>
                <w:rFonts w:ascii="Times New Roman" w:hAnsi="Times New Roman" w:cs="Times New Roman"/>
                <w:b/>
                <w:i/>
              </w:rPr>
            </w:pPr>
            <w:r w:rsidRPr="002F043B">
              <w:rPr>
                <w:rFonts w:ascii="Times New Roman" w:hAnsi="Times New Roman" w:cs="Times New Roman"/>
                <w:b/>
                <w:i/>
              </w:rPr>
              <w:t>7100,30</w:t>
            </w:r>
          </w:p>
        </w:tc>
      </w:tr>
      <w:tr w:rsidR="00DC5801" w:rsidTr="00535A01">
        <w:tc>
          <w:tcPr>
            <w:tcW w:w="664" w:type="dxa"/>
          </w:tcPr>
          <w:p w:rsidR="00DC5801" w:rsidRPr="002F043B" w:rsidRDefault="00DC5801" w:rsidP="00535A01">
            <w:pPr>
              <w:jc w:val="both"/>
              <w:rPr>
                <w:rFonts w:ascii="Times New Roman" w:hAnsi="Times New Roman" w:cs="Times New Roman"/>
              </w:rPr>
            </w:pPr>
            <w:r w:rsidRPr="002F043B">
              <w:rPr>
                <w:rFonts w:ascii="Times New Roman" w:hAnsi="Times New Roman" w:cs="Times New Roman"/>
              </w:rPr>
              <w:t>3</w:t>
            </w:r>
          </w:p>
        </w:tc>
        <w:tc>
          <w:tcPr>
            <w:tcW w:w="1414" w:type="dxa"/>
          </w:tcPr>
          <w:p w:rsidR="00DC5801" w:rsidRPr="002F043B" w:rsidRDefault="00DC5801" w:rsidP="00535A01">
            <w:pPr>
              <w:jc w:val="both"/>
              <w:rPr>
                <w:rFonts w:ascii="Times New Roman" w:hAnsi="Times New Roman" w:cs="Times New Roman"/>
              </w:rPr>
            </w:pPr>
            <w:r w:rsidRPr="002F043B">
              <w:rPr>
                <w:rFonts w:ascii="Times New Roman" w:hAnsi="Times New Roman" w:cs="Times New Roman"/>
              </w:rPr>
              <w:t>18010400</w:t>
            </w:r>
          </w:p>
        </w:tc>
        <w:tc>
          <w:tcPr>
            <w:tcW w:w="4930" w:type="dxa"/>
          </w:tcPr>
          <w:p w:rsidR="00DC5801" w:rsidRPr="002F043B" w:rsidRDefault="00DC5801" w:rsidP="00535A01">
            <w:pPr>
              <w:jc w:val="both"/>
              <w:rPr>
                <w:rFonts w:ascii="Times New Roman" w:hAnsi="Times New Roman" w:cs="Times New Roman"/>
                <w:bCs/>
                <w:color w:val="000000"/>
                <w:lang w:val="ru-RU"/>
              </w:rPr>
            </w:pPr>
            <w:proofErr w:type="spellStart"/>
            <w:r w:rsidRPr="002F043B">
              <w:rPr>
                <w:rFonts w:ascii="Times New Roman" w:hAnsi="Times New Roman" w:cs="Times New Roman"/>
                <w:bCs/>
                <w:color w:val="000000"/>
                <w:lang w:val="ru-RU"/>
              </w:rPr>
              <w:t>податок</w:t>
            </w:r>
            <w:proofErr w:type="spellEnd"/>
            <w:r w:rsidRPr="002F043B">
              <w:rPr>
                <w:rFonts w:ascii="Times New Roman" w:hAnsi="Times New Roman" w:cs="Times New Roman"/>
                <w:bCs/>
                <w:color w:val="000000"/>
                <w:lang w:val="ru-RU"/>
              </w:rPr>
              <w:t xml:space="preserve"> на </w:t>
            </w:r>
            <w:proofErr w:type="spellStart"/>
            <w:r w:rsidRPr="002F043B">
              <w:rPr>
                <w:rFonts w:ascii="Times New Roman" w:hAnsi="Times New Roman" w:cs="Times New Roman"/>
                <w:bCs/>
                <w:color w:val="000000"/>
                <w:lang w:val="ru-RU"/>
              </w:rPr>
              <w:t>нерухоме</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майно</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відмінне</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від</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земельної</w:t>
            </w:r>
            <w:proofErr w:type="spellEnd"/>
            <w:r w:rsidRPr="002F043B">
              <w:rPr>
                <w:rFonts w:ascii="Times New Roman" w:hAnsi="Times New Roman" w:cs="Times New Roman"/>
                <w:bCs/>
                <w:color w:val="000000"/>
                <w:lang w:val="ru-RU"/>
              </w:rPr>
              <w:t xml:space="preserve"> </w:t>
            </w:r>
            <w:proofErr w:type="spellStart"/>
            <w:r w:rsidRPr="002F043B">
              <w:rPr>
                <w:rFonts w:ascii="Times New Roman" w:hAnsi="Times New Roman" w:cs="Times New Roman"/>
                <w:bCs/>
                <w:color w:val="000000"/>
                <w:lang w:val="ru-RU"/>
              </w:rPr>
              <w:t>ділянки</w:t>
            </w:r>
            <w:proofErr w:type="spellEnd"/>
          </w:p>
        </w:tc>
        <w:tc>
          <w:tcPr>
            <w:tcW w:w="2336" w:type="dxa"/>
          </w:tcPr>
          <w:p w:rsidR="00DC5801" w:rsidRPr="002F043B" w:rsidRDefault="00DC5801" w:rsidP="00535A01">
            <w:pPr>
              <w:jc w:val="center"/>
              <w:rPr>
                <w:rFonts w:ascii="Times New Roman" w:hAnsi="Times New Roman" w:cs="Times New Roman"/>
                <w:b/>
                <w:i/>
              </w:rPr>
            </w:pPr>
            <w:r w:rsidRPr="002F043B">
              <w:rPr>
                <w:rFonts w:ascii="Times New Roman" w:hAnsi="Times New Roman" w:cs="Times New Roman"/>
                <w:b/>
                <w:i/>
              </w:rPr>
              <w:t>13751,83</w:t>
            </w:r>
          </w:p>
        </w:tc>
      </w:tr>
      <w:tr w:rsidR="00DC5801" w:rsidTr="00535A01">
        <w:tc>
          <w:tcPr>
            <w:tcW w:w="664" w:type="dxa"/>
          </w:tcPr>
          <w:p w:rsidR="00DC5801" w:rsidRPr="002F043B" w:rsidRDefault="00DC5801" w:rsidP="00535A01">
            <w:pPr>
              <w:jc w:val="both"/>
              <w:rPr>
                <w:rFonts w:ascii="Times New Roman" w:hAnsi="Times New Roman" w:cs="Times New Roman"/>
                <w:lang w:val="uk-UA"/>
              </w:rPr>
            </w:pPr>
            <w:r w:rsidRPr="002F043B">
              <w:rPr>
                <w:rFonts w:ascii="Times New Roman" w:hAnsi="Times New Roman" w:cs="Times New Roman"/>
                <w:lang w:val="uk-UA"/>
              </w:rPr>
              <w:t>4</w:t>
            </w:r>
          </w:p>
        </w:tc>
        <w:tc>
          <w:tcPr>
            <w:tcW w:w="1414" w:type="dxa"/>
          </w:tcPr>
          <w:p w:rsidR="00DC5801" w:rsidRPr="002F043B" w:rsidRDefault="00DC5801" w:rsidP="00535A01">
            <w:pPr>
              <w:jc w:val="both"/>
              <w:rPr>
                <w:rFonts w:ascii="Times New Roman" w:hAnsi="Times New Roman" w:cs="Times New Roman"/>
                <w:lang w:val="uk-UA"/>
              </w:rPr>
            </w:pPr>
            <w:r w:rsidRPr="002F043B">
              <w:rPr>
                <w:rFonts w:ascii="Times New Roman" w:hAnsi="Times New Roman" w:cs="Times New Roman"/>
                <w:lang w:val="uk-UA"/>
              </w:rPr>
              <w:t>18010500</w:t>
            </w:r>
          </w:p>
        </w:tc>
        <w:tc>
          <w:tcPr>
            <w:tcW w:w="4930" w:type="dxa"/>
          </w:tcPr>
          <w:p w:rsidR="00DC5801" w:rsidRPr="002F043B" w:rsidRDefault="00DC5801" w:rsidP="00535A01">
            <w:pPr>
              <w:jc w:val="both"/>
              <w:rPr>
                <w:rFonts w:ascii="Times New Roman" w:hAnsi="Times New Roman" w:cs="Times New Roman"/>
                <w:lang w:val="uk-UA"/>
              </w:rPr>
            </w:pPr>
            <w:r w:rsidRPr="002F043B">
              <w:rPr>
                <w:rFonts w:ascii="Times New Roman" w:hAnsi="Times New Roman" w:cs="Times New Roman"/>
                <w:lang w:val="uk-UA"/>
              </w:rPr>
              <w:t>Земельний податок з юридичних осіб</w:t>
            </w:r>
          </w:p>
        </w:tc>
        <w:tc>
          <w:tcPr>
            <w:tcW w:w="2336" w:type="dxa"/>
          </w:tcPr>
          <w:p w:rsidR="00DC5801" w:rsidRPr="002F043B" w:rsidRDefault="00DC5801" w:rsidP="00535A01">
            <w:pPr>
              <w:jc w:val="center"/>
              <w:rPr>
                <w:rFonts w:ascii="Times New Roman" w:hAnsi="Times New Roman" w:cs="Times New Roman"/>
                <w:b/>
                <w:i/>
                <w:lang w:val="uk-UA"/>
              </w:rPr>
            </w:pPr>
            <w:r w:rsidRPr="002F043B">
              <w:rPr>
                <w:rFonts w:ascii="Times New Roman" w:hAnsi="Times New Roman" w:cs="Times New Roman"/>
                <w:b/>
                <w:i/>
                <w:lang w:val="uk-UA"/>
              </w:rPr>
              <w:t>1687,96</w:t>
            </w:r>
          </w:p>
        </w:tc>
      </w:tr>
      <w:tr w:rsidR="00DC5801" w:rsidTr="00535A01">
        <w:tc>
          <w:tcPr>
            <w:tcW w:w="664" w:type="dxa"/>
          </w:tcPr>
          <w:p w:rsidR="00DC5801" w:rsidRPr="002F043B" w:rsidRDefault="00DC5801" w:rsidP="00535A01">
            <w:pPr>
              <w:jc w:val="both"/>
              <w:rPr>
                <w:rFonts w:ascii="Times New Roman" w:hAnsi="Times New Roman" w:cs="Times New Roman"/>
                <w:lang w:val="uk-UA"/>
              </w:rPr>
            </w:pPr>
            <w:r w:rsidRPr="002F043B">
              <w:rPr>
                <w:rFonts w:ascii="Times New Roman" w:hAnsi="Times New Roman" w:cs="Times New Roman"/>
                <w:lang w:val="uk-UA"/>
              </w:rPr>
              <w:t>5</w:t>
            </w:r>
          </w:p>
        </w:tc>
        <w:tc>
          <w:tcPr>
            <w:tcW w:w="1414" w:type="dxa"/>
          </w:tcPr>
          <w:p w:rsidR="00DC5801" w:rsidRPr="002F043B" w:rsidRDefault="00DC5801" w:rsidP="00535A01">
            <w:pPr>
              <w:jc w:val="both"/>
              <w:rPr>
                <w:rFonts w:ascii="Times New Roman" w:hAnsi="Times New Roman" w:cs="Times New Roman"/>
                <w:lang w:val="uk-UA"/>
              </w:rPr>
            </w:pPr>
            <w:r w:rsidRPr="002F043B">
              <w:rPr>
                <w:rFonts w:ascii="Times New Roman" w:hAnsi="Times New Roman" w:cs="Times New Roman"/>
                <w:lang w:val="uk-UA"/>
              </w:rPr>
              <w:t>18010600</w:t>
            </w:r>
          </w:p>
        </w:tc>
        <w:tc>
          <w:tcPr>
            <w:tcW w:w="4930" w:type="dxa"/>
          </w:tcPr>
          <w:p w:rsidR="00DC5801" w:rsidRPr="002F043B" w:rsidRDefault="00DC5801" w:rsidP="00535A01">
            <w:pPr>
              <w:jc w:val="both"/>
              <w:rPr>
                <w:rFonts w:ascii="Times New Roman" w:hAnsi="Times New Roman" w:cs="Times New Roman"/>
                <w:lang w:val="uk-UA"/>
              </w:rPr>
            </w:pPr>
            <w:r w:rsidRPr="002F043B">
              <w:rPr>
                <w:rFonts w:ascii="Times New Roman" w:hAnsi="Times New Roman" w:cs="Times New Roman"/>
                <w:lang w:val="uk-UA"/>
              </w:rPr>
              <w:t>Орендна плата з юридичних осіб</w:t>
            </w:r>
          </w:p>
        </w:tc>
        <w:tc>
          <w:tcPr>
            <w:tcW w:w="2336" w:type="dxa"/>
          </w:tcPr>
          <w:p w:rsidR="00DC5801" w:rsidRPr="002F043B" w:rsidRDefault="00DC5801" w:rsidP="00535A01">
            <w:pPr>
              <w:jc w:val="center"/>
              <w:rPr>
                <w:rFonts w:ascii="Times New Roman" w:hAnsi="Times New Roman" w:cs="Times New Roman"/>
                <w:b/>
                <w:i/>
                <w:lang w:val="uk-UA"/>
              </w:rPr>
            </w:pPr>
            <w:r w:rsidRPr="002F043B">
              <w:rPr>
                <w:rFonts w:ascii="Times New Roman" w:hAnsi="Times New Roman" w:cs="Times New Roman"/>
                <w:b/>
                <w:i/>
                <w:lang w:val="uk-UA"/>
              </w:rPr>
              <w:t>6861,03</w:t>
            </w:r>
          </w:p>
        </w:tc>
      </w:tr>
      <w:tr w:rsidR="00DC5801" w:rsidTr="00535A01">
        <w:tc>
          <w:tcPr>
            <w:tcW w:w="664" w:type="dxa"/>
          </w:tcPr>
          <w:p w:rsidR="00DC5801" w:rsidRPr="002F043B" w:rsidRDefault="00DC5801" w:rsidP="00535A01">
            <w:pPr>
              <w:jc w:val="both"/>
              <w:rPr>
                <w:rFonts w:ascii="Times New Roman" w:hAnsi="Times New Roman" w:cs="Times New Roman"/>
                <w:lang w:val="uk-UA"/>
              </w:rPr>
            </w:pPr>
            <w:r w:rsidRPr="002F043B">
              <w:rPr>
                <w:rFonts w:ascii="Times New Roman" w:hAnsi="Times New Roman" w:cs="Times New Roman"/>
                <w:lang w:val="uk-UA"/>
              </w:rPr>
              <w:t>6</w:t>
            </w:r>
          </w:p>
        </w:tc>
        <w:tc>
          <w:tcPr>
            <w:tcW w:w="1414" w:type="dxa"/>
          </w:tcPr>
          <w:p w:rsidR="00DC5801" w:rsidRPr="002F043B" w:rsidRDefault="00DC5801" w:rsidP="00535A01">
            <w:pPr>
              <w:jc w:val="both"/>
              <w:rPr>
                <w:rFonts w:ascii="Times New Roman" w:hAnsi="Times New Roman" w:cs="Times New Roman"/>
                <w:lang w:val="uk-UA"/>
              </w:rPr>
            </w:pPr>
            <w:r w:rsidRPr="002F043B">
              <w:rPr>
                <w:rFonts w:ascii="Times New Roman" w:hAnsi="Times New Roman" w:cs="Times New Roman"/>
                <w:lang w:val="uk-UA"/>
              </w:rPr>
              <w:t>18010900</w:t>
            </w:r>
          </w:p>
        </w:tc>
        <w:tc>
          <w:tcPr>
            <w:tcW w:w="4930" w:type="dxa"/>
          </w:tcPr>
          <w:p w:rsidR="00DC5801" w:rsidRPr="002F043B" w:rsidRDefault="00DC5801" w:rsidP="00535A01">
            <w:pPr>
              <w:jc w:val="both"/>
              <w:rPr>
                <w:rFonts w:ascii="Times New Roman" w:hAnsi="Times New Roman" w:cs="Times New Roman"/>
                <w:lang w:val="uk-UA"/>
              </w:rPr>
            </w:pPr>
            <w:r w:rsidRPr="002F043B">
              <w:rPr>
                <w:rFonts w:ascii="Times New Roman" w:hAnsi="Times New Roman" w:cs="Times New Roman"/>
                <w:lang w:val="uk-UA"/>
              </w:rPr>
              <w:t>Орендна плата з фізичних осіб</w:t>
            </w:r>
          </w:p>
        </w:tc>
        <w:tc>
          <w:tcPr>
            <w:tcW w:w="2336" w:type="dxa"/>
          </w:tcPr>
          <w:p w:rsidR="00DC5801" w:rsidRPr="002F043B" w:rsidRDefault="00DC5801" w:rsidP="00535A01">
            <w:pPr>
              <w:jc w:val="center"/>
              <w:rPr>
                <w:rFonts w:ascii="Times New Roman" w:hAnsi="Times New Roman" w:cs="Times New Roman"/>
                <w:b/>
                <w:i/>
                <w:lang w:val="uk-UA"/>
              </w:rPr>
            </w:pPr>
            <w:r w:rsidRPr="002F043B">
              <w:rPr>
                <w:rFonts w:ascii="Times New Roman" w:hAnsi="Times New Roman" w:cs="Times New Roman"/>
                <w:b/>
                <w:i/>
                <w:lang w:val="uk-UA"/>
              </w:rPr>
              <w:t>7137,27</w:t>
            </w:r>
          </w:p>
        </w:tc>
      </w:tr>
      <w:tr w:rsidR="00DC5801" w:rsidTr="00535A01">
        <w:tc>
          <w:tcPr>
            <w:tcW w:w="664" w:type="dxa"/>
          </w:tcPr>
          <w:p w:rsidR="00DC5801" w:rsidRPr="002F043B" w:rsidRDefault="00DC5801" w:rsidP="00535A01">
            <w:pPr>
              <w:jc w:val="both"/>
              <w:rPr>
                <w:rFonts w:ascii="Times New Roman" w:hAnsi="Times New Roman" w:cs="Times New Roman"/>
                <w:lang w:val="uk-UA"/>
              </w:rPr>
            </w:pPr>
          </w:p>
        </w:tc>
        <w:tc>
          <w:tcPr>
            <w:tcW w:w="1414" w:type="dxa"/>
          </w:tcPr>
          <w:p w:rsidR="00DC5801" w:rsidRPr="002F043B" w:rsidRDefault="00DC5801" w:rsidP="00535A01">
            <w:pPr>
              <w:jc w:val="center"/>
              <w:rPr>
                <w:rFonts w:ascii="Times New Roman" w:hAnsi="Times New Roman" w:cs="Times New Roman"/>
                <w:b/>
                <w:i/>
                <w:highlight w:val="yellow"/>
                <w:lang w:val="uk-UA"/>
              </w:rPr>
            </w:pPr>
          </w:p>
        </w:tc>
        <w:tc>
          <w:tcPr>
            <w:tcW w:w="4930" w:type="dxa"/>
          </w:tcPr>
          <w:p w:rsidR="00DC5801" w:rsidRPr="002F043B" w:rsidRDefault="00DC5801" w:rsidP="00535A01">
            <w:pPr>
              <w:jc w:val="center"/>
              <w:rPr>
                <w:rFonts w:ascii="Times New Roman" w:hAnsi="Times New Roman" w:cs="Times New Roman"/>
                <w:b/>
                <w:lang w:val="uk-UA"/>
              </w:rPr>
            </w:pPr>
          </w:p>
          <w:p w:rsidR="00DC5801" w:rsidRPr="002F043B" w:rsidRDefault="00DC5801" w:rsidP="00535A01">
            <w:pPr>
              <w:jc w:val="center"/>
              <w:rPr>
                <w:rFonts w:ascii="Times New Roman" w:hAnsi="Times New Roman" w:cs="Times New Roman"/>
                <w:b/>
                <w:lang w:val="uk-UA"/>
              </w:rPr>
            </w:pPr>
            <w:r w:rsidRPr="002F043B">
              <w:rPr>
                <w:rFonts w:ascii="Times New Roman" w:hAnsi="Times New Roman" w:cs="Times New Roman"/>
                <w:b/>
                <w:lang w:val="uk-UA"/>
              </w:rPr>
              <w:t>Разом</w:t>
            </w:r>
          </w:p>
        </w:tc>
        <w:tc>
          <w:tcPr>
            <w:tcW w:w="2336" w:type="dxa"/>
          </w:tcPr>
          <w:p w:rsidR="00DC5801" w:rsidRPr="002F043B" w:rsidRDefault="00DC5801" w:rsidP="00535A01">
            <w:pPr>
              <w:jc w:val="center"/>
              <w:rPr>
                <w:rFonts w:ascii="Times New Roman" w:hAnsi="Times New Roman" w:cs="Times New Roman"/>
                <w:b/>
                <w:lang w:val="uk-UA"/>
              </w:rPr>
            </w:pPr>
          </w:p>
          <w:p w:rsidR="00DC5801" w:rsidRPr="002F043B" w:rsidRDefault="00DC5801" w:rsidP="00535A01">
            <w:pPr>
              <w:jc w:val="center"/>
              <w:rPr>
                <w:rFonts w:ascii="Times New Roman" w:hAnsi="Times New Roman" w:cs="Times New Roman"/>
                <w:b/>
                <w:lang w:val="uk-UA"/>
              </w:rPr>
            </w:pPr>
            <w:r w:rsidRPr="002F043B">
              <w:rPr>
                <w:rFonts w:ascii="Times New Roman" w:hAnsi="Times New Roman" w:cs="Times New Roman"/>
                <w:b/>
                <w:lang w:val="uk-UA"/>
              </w:rPr>
              <w:t>41 002,12</w:t>
            </w:r>
          </w:p>
        </w:tc>
      </w:tr>
    </w:tbl>
    <w:p w:rsidR="00DC5801" w:rsidRDefault="00DC5801" w:rsidP="00DC5801">
      <w:pPr>
        <w:autoSpaceDE w:val="0"/>
        <w:ind w:firstLine="709"/>
        <w:jc w:val="both"/>
        <w:rPr>
          <w:rFonts w:ascii="Times New Roman" w:hAnsi="Times New Roman" w:cs="Times New Roman"/>
          <w:sz w:val="28"/>
          <w:szCs w:val="28"/>
        </w:rPr>
      </w:pPr>
    </w:p>
    <w:p w:rsidR="00DC5801" w:rsidRPr="00743694" w:rsidRDefault="00DC5801" w:rsidP="00DC5801">
      <w:pPr>
        <w:autoSpaceDE w:val="0"/>
        <w:ind w:left="840" w:hangingChars="300" w:hanging="840"/>
        <w:jc w:val="both"/>
        <w:rPr>
          <w:rFonts w:ascii="Times New Roman" w:hAnsi="Times New Roman" w:cs="Times New Roman"/>
          <w:sz w:val="28"/>
          <w:szCs w:val="28"/>
          <w:highlight w:val="yellow"/>
        </w:rPr>
      </w:pPr>
      <w:r w:rsidRPr="00743694">
        <w:rPr>
          <w:rFonts w:ascii="Times New Roman" w:hAnsi="Times New Roman" w:cs="Times New Roman"/>
          <w:sz w:val="28"/>
          <w:szCs w:val="28"/>
          <w:highlight w:val="yellow"/>
        </w:rPr>
        <w:t xml:space="preserve">          </w:t>
      </w:r>
    </w:p>
    <w:p w:rsidR="00DC5801" w:rsidRPr="00743694" w:rsidRDefault="00DC5801" w:rsidP="00DC5801">
      <w:pPr>
        <w:autoSpaceDE w:val="0"/>
        <w:ind w:left="660" w:hangingChars="300" w:hanging="660"/>
        <w:jc w:val="both"/>
        <w:rPr>
          <w:rFonts w:ascii="Times New Roman" w:hAnsi="Times New Roman" w:cs="Times New Roman"/>
          <w:sz w:val="28"/>
          <w:szCs w:val="28"/>
          <w:highlight w:val="yellow"/>
        </w:rPr>
      </w:pPr>
      <w:r w:rsidRPr="00743694">
        <w:rPr>
          <w:noProof/>
          <w:highlight w:val="yellow"/>
          <w:lang w:eastAsia="uk-UA"/>
        </w:rPr>
        <w:lastRenderedPageBreak/>
        <w:drawing>
          <wp:inline distT="0" distB="0" distL="0" distR="0" wp14:anchorId="04627B02" wp14:editId="5115B39F">
            <wp:extent cx="5372100" cy="4411980"/>
            <wp:effectExtent l="0" t="0" r="0"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5801" w:rsidRDefault="00DC5801" w:rsidP="00DC5801">
      <w:pPr>
        <w:ind w:firstLineChars="100" w:firstLine="2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450457">
        <w:rPr>
          <w:rFonts w:ascii="Times New Roman" w:eastAsia="Times New Roman" w:hAnsi="Times New Roman" w:cs="Times New Roman"/>
          <w:sz w:val="28"/>
          <w:szCs w:val="28"/>
          <w:lang w:eastAsia="uk-UA"/>
        </w:rPr>
        <w:t>Основним бюджетоутвор</w:t>
      </w:r>
      <w:r w:rsidRPr="00450457">
        <w:rPr>
          <w:rFonts w:ascii="Times New Roman" w:hAnsi="Times New Roman" w:cs="Times New Roman"/>
          <w:sz w:val="28"/>
          <w:szCs w:val="28"/>
          <w:lang w:eastAsia="uk-UA"/>
        </w:rPr>
        <w:t>юю</w:t>
      </w:r>
      <w:r w:rsidRPr="00450457">
        <w:rPr>
          <w:rFonts w:ascii="Times New Roman" w:eastAsia="Times New Roman" w:hAnsi="Times New Roman" w:cs="Times New Roman"/>
          <w:sz w:val="28"/>
          <w:szCs w:val="28"/>
          <w:lang w:eastAsia="uk-UA"/>
        </w:rPr>
        <w:t>чим податком</w:t>
      </w:r>
      <w:r w:rsidRPr="00450457">
        <w:rPr>
          <w:rFonts w:ascii="Times New Roman" w:hAnsi="Times New Roman" w:cs="Times New Roman"/>
          <w:sz w:val="28"/>
          <w:szCs w:val="28"/>
          <w:lang w:eastAsia="uk-UA"/>
        </w:rPr>
        <w:t>, на даний період часу,</w:t>
      </w:r>
      <w:r w:rsidRPr="00450457">
        <w:rPr>
          <w:rFonts w:ascii="Times New Roman" w:eastAsia="Times New Roman" w:hAnsi="Times New Roman" w:cs="Times New Roman"/>
          <w:sz w:val="28"/>
          <w:szCs w:val="28"/>
          <w:lang w:eastAsia="uk-UA"/>
        </w:rPr>
        <w:t xml:space="preserve"> у складі </w:t>
      </w:r>
      <w:r w:rsidRPr="00450457">
        <w:rPr>
          <w:rFonts w:ascii="Times New Roman" w:hAnsi="Times New Roman" w:cs="Times New Roman"/>
          <w:sz w:val="28"/>
          <w:szCs w:val="28"/>
          <w:lang w:eastAsia="uk-UA"/>
        </w:rPr>
        <w:t xml:space="preserve">власних надходжень </w:t>
      </w:r>
      <w:r w:rsidRPr="00450457">
        <w:rPr>
          <w:rFonts w:ascii="Times New Roman" w:eastAsia="Times New Roman" w:hAnsi="Times New Roman" w:cs="Times New Roman"/>
          <w:sz w:val="28"/>
          <w:szCs w:val="28"/>
          <w:lang w:eastAsia="uk-UA"/>
        </w:rPr>
        <w:t>загального фонду є податок  на доходи з фізичних осіб</w:t>
      </w:r>
      <w:r w:rsidRPr="00450457">
        <w:rPr>
          <w:rFonts w:ascii="Times New Roman" w:hAnsi="Times New Roman" w:cs="Times New Roman"/>
          <w:sz w:val="28"/>
          <w:szCs w:val="28"/>
          <w:lang w:eastAsia="uk-UA"/>
        </w:rPr>
        <w:t xml:space="preserve"> (КД 11010</w:t>
      </w:r>
      <w:r>
        <w:rPr>
          <w:rFonts w:ascii="Times New Roman" w:hAnsi="Times New Roman" w:cs="Times New Roman"/>
          <w:sz w:val="28"/>
          <w:szCs w:val="28"/>
          <w:lang w:eastAsia="uk-UA"/>
        </w:rPr>
        <w:t>0</w:t>
      </w:r>
      <w:r w:rsidRPr="00450457">
        <w:rPr>
          <w:rFonts w:ascii="Times New Roman" w:hAnsi="Times New Roman" w:cs="Times New Roman"/>
          <w:sz w:val="28"/>
          <w:szCs w:val="28"/>
          <w:lang w:eastAsia="uk-UA"/>
        </w:rPr>
        <w:t>00)</w:t>
      </w:r>
      <w:r w:rsidRPr="00450457">
        <w:rPr>
          <w:rFonts w:ascii="Times New Roman" w:eastAsia="Times New Roman" w:hAnsi="Times New Roman" w:cs="Times New Roman"/>
          <w:sz w:val="28"/>
          <w:szCs w:val="28"/>
          <w:lang w:eastAsia="uk-UA"/>
        </w:rPr>
        <w:t xml:space="preserve">, виконання якого склало </w:t>
      </w:r>
      <w:r>
        <w:rPr>
          <w:rFonts w:ascii="Times New Roman" w:hAnsi="Times New Roman" w:cs="Times New Roman"/>
          <w:sz w:val="28"/>
          <w:szCs w:val="28"/>
          <w:lang w:eastAsia="uk-UA"/>
        </w:rPr>
        <w:t>4 042 920,42</w:t>
      </w:r>
      <w:r w:rsidRPr="00450457">
        <w:rPr>
          <w:rFonts w:ascii="Times New Roman" w:eastAsia="Times New Roman" w:hAnsi="Times New Roman" w:cs="Times New Roman"/>
          <w:sz w:val="28"/>
          <w:szCs w:val="28"/>
          <w:lang w:eastAsia="uk-UA"/>
        </w:rPr>
        <w:t xml:space="preserve"> гривень або </w:t>
      </w:r>
      <w:r>
        <w:rPr>
          <w:rFonts w:ascii="Times New Roman" w:hAnsi="Times New Roman" w:cs="Times New Roman"/>
          <w:sz w:val="28"/>
          <w:szCs w:val="28"/>
          <w:lang w:eastAsia="uk-UA"/>
        </w:rPr>
        <w:t>13,44</w:t>
      </w:r>
      <w:r w:rsidRPr="00450457">
        <w:rPr>
          <w:rFonts w:ascii="Times New Roman" w:eastAsia="Times New Roman" w:hAnsi="Times New Roman" w:cs="Times New Roman"/>
          <w:sz w:val="28"/>
          <w:szCs w:val="28"/>
          <w:lang w:eastAsia="uk-UA"/>
        </w:rPr>
        <w:t xml:space="preserve"> % від усіх фактичних</w:t>
      </w:r>
      <w:r w:rsidRPr="00450457">
        <w:rPr>
          <w:rFonts w:ascii="Times New Roman" w:hAnsi="Times New Roman" w:cs="Times New Roman"/>
          <w:sz w:val="28"/>
          <w:szCs w:val="28"/>
          <w:lang w:eastAsia="uk-UA"/>
        </w:rPr>
        <w:t xml:space="preserve"> </w:t>
      </w:r>
      <w:r w:rsidRPr="00450457">
        <w:rPr>
          <w:rFonts w:ascii="Times New Roman" w:eastAsia="Times New Roman" w:hAnsi="Times New Roman" w:cs="Times New Roman"/>
          <w:sz w:val="28"/>
          <w:szCs w:val="28"/>
          <w:lang w:eastAsia="uk-UA"/>
        </w:rPr>
        <w:t>надх</w:t>
      </w:r>
      <w:r>
        <w:rPr>
          <w:rFonts w:ascii="Times New Roman" w:eastAsia="Times New Roman" w:hAnsi="Times New Roman" w:cs="Times New Roman"/>
          <w:sz w:val="28"/>
          <w:szCs w:val="28"/>
          <w:lang w:eastAsia="uk-UA"/>
        </w:rPr>
        <w:t xml:space="preserve">оджень даного періоду або 103,43 </w:t>
      </w:r>
      <w:r w:rsidRPr="00450457">
        <w:rPr>
          <w:rFonts w:ascii="Times New Roman" w:eastAsia="Times New Roman" w:hAnsi="Times New Roman" w:cs="Times New Roman"/>
          <w:sz w:val="28"/>
          <w:szCs w:val="28"/>
          <w:lang w:eastAsia="uk-UA"/>
        </w:rPr>
        <w:t>% від запланованих</w:t>
      </w:r>
      <w:r>
        <w:rPr>
          <w:rFonts w:ascii="Times New Roman" w:eastAsia="Times New Roman" w:hAnsi="Times New Roman" w:cs="Times New Roman"/>
          <w:sz w:val="28"/>
          <w:szCs w:val="28"/>
          <w:lang w:eastAsia="uk-UA"/>
        </w:rPr>
        <w:t xml:space="preserve"> </w:t>
      </w:r>
      <w:r w:rsidRPr="00450457">
        <w:rPr>
          <w:rFonts w:ascii="Times New Roman" w:eastAsia="Times New Roman" w:hAnsi="Times New Roman" w:cs="Times New Roman"/>
          <w:sz w:val="28"/>
          <w:szCs w:val="28"/>
          <w:lang w:eastAsia="uk-UA"/>
        </w:rPr>
        <w:t xml:space="preserve"> надходжень (пе</w:t>
      </w:r>
      <w:r>
        <w:rPr>
          <w:rFonts w:ascii="Times New Roman" w:eastAsia="Times New Roman" w:hAnsi="Times New Roman" w:cs="Times New Roman"/>
          <w:sz w:val="28"/>
          <w:szCs w:val="28"/>
          <w:lang w:eastAsia="uk-UA"/>
        </w:rPr>
        <w:t>ревиконання становить 133 920,42</w:t>
      </w:r>
      <w:r w:rsidRPr="00450457">
        <w:rPr>
          <w:rFonts w:ascii="Times New Roman" w:eastAsia="Times New Roman" w:hAnsi="Times New Roman" w:cs="Times New Roman"/>
          <w:sz w:val="28"/>
          <w:szCs w:val="28"/>
          <w:lang w:eastAsia="uk-UA"/>
        </w:rPr>
        <w:t xml:space="preserve"> грн.) </w:t>
      </w:r>
    </w:p>
    <w:p w:rsidR="00DC5801" w:rsidRPr="00084D0D" w:rsidRDefault="00DC5801" w:rsidP="00DC5801">
      <w:pPr>
        <w:ind w:firstLineChars="100" w:firstLine="280"/>
        <w:jc w:val="both"/>
        <w:rPr>
          <w:rFonts w:ascii="Times New Roman" w:eastAsia="Times New Roman" w:hAnsi="Times New Roman" w:cs="Times New Roman"/>
          <w:sz w:val="28"/>
          <w:szCs w:val="28"/>
          <w:lang w:eastAsia="uk-UA"/>
        </w:rPr>
      </w:pPr>
      <w:r w:rsidRPr="00084D0D">
        <w:rPr>
          <w:rFonts w:ascii="Times New Roman" w:hAnsi="Times New Roman" w:cs="Times New Roman"/>
          <w:sz w:val="28"/>
          <w:szCs w:val="28"/>
        </w:rPr>
        <w:t xml:space="preserve">    </w:t>
      </w:r>
      <w:r w:rsidRPr="00084D0D">
        <w:rPr>
          <w:rFonts w:ascii="Times New Roman" w:eastAsia="Times New Roman" w:hAnsi="Times New Roman" w:cs="Times New Roman"/>
          <w:sz w:val="28"/>
          <w:szCs w:val="28"/>
          <w:lang w:eastAsia="uk-UA"/>
        </w:rPr>
        <w:t>Значне зменшення надходжень у порівнянні з 2021 роком</w:t>
      </w:r>
      <w:r>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н</w:t>
      </w:r>
      <w:r w:rsidRPr="00084D0D">
        <w:rPr>
          <w:rFonts w:ascii="Times New Roman" w:hAnsi="Times New Roman" w:cs="Times New Roman"/>
          <w:sz w:val="28"/>
          <w:szCs w:val="28"/>
        </w:rPr>
        <w:t>адходження 2021 року – 14</w:t>
      </w:r>
      <w:r>
        <w:rPr>
          <w:rFonts w:ascii="Times New Roman" w:hAnsi="Times New Roman" w:cs="Times New Roman"/>
          <w:sz w:val="28"/>
          <w:szCs w:val="28"/>
        </w:rPr>
        <w:t> </w:t>
      </w:r>
      <w:r w:rsidRPr="00084D0D">
        <w:rPr>
          <w:rFonts w:ascii="Times New Roman" w:hAnsi="Times New Roman" w:cs="Times New Roman"/>
          <w:sz w:val="28"/>
          <w:szCs w:val="28"/>
        </w:rPr>
        <w:t>085</w:t>
      </w:r>
      <w:r>
        <w:rPr>
          <w:rFonts w:ascii="Times New Roman" w:hAnsi="Times New Roman" w:cs="Times New Roman"/>
          <w:sz w:val="28"/>
          <w:szCs w:val="28"/>
        </w:rPr>
        <w:t> </w:t>
      </w:r>
      <w:r w:rsidRPr="00084D0D">
        <w:rPr>
          <w:rFonts w:ascii="Times New Roman" w:hAnsi="Times New Roman" w:cs="Times New Roman"/>
          <w:sz w:val="28"/>
          <w:szCs w:val="28"/>
        </w:rPr>
        <w:t>958,19 грн.</w:t>
      </w:r>
      <w:r>
        <w:rPr>
          <w:rFonts w:ascii="Times New Roman" w:eastAsia="Times New Roman" w:hAnsi="Times New Roman" w:cs="Times New Roman"/>
          <w:sz w:val="28"/>
          <w:szCs w:val="28"/>
          <w:lang w:eastAsia="uk-UA"/>
        </w:rPr>
        <w:t>)</w:t>
      </w:r>
      <w:r w:rsidRPr="00084D0D">
        <w:rPr>
          <w:rFonts w:ascii="Times New Roman" w:eastAsia="Times New Roman" w:hAnsi="Times New Roman" w:cs="Times New Roman"/>
          <w:sz w:val="28"/>
          <w:szCs w:val="28"/>
          <w:lang w:eastAsia="uk-UA"/>
        </w:rPr>
        <w:t xml:space="preserve"> сталося у зв’язку з призупиненням роботи сільськогосподарських підприємств усіх форм власності (призупинення дії трудових договорів, звільнення працівників у зв’язку із закриттям підприємств, призупинення виплат орендної плати за земельні паї) та фактичне призупинення діяльності селянських фермерських господарств які знаходяться на території громади.</w:t>
      </w:r>
    </w:p>
    <w:p w:rsidR="00DC5801" w:rsidRDefault="00DC5801" w:rsidP="00DC5801">
      <w:pPr>
        <w:ind w:firstLineChars="100" w:firstLine="280"/>
        <w:jc w:val="both"/>
        <w:rPr>
          <w:rFonts w:ascii="Times New Roman" w:eastAsia="Times New Roman" w:hAnsi="Times New Roman" w:cs="Times New Roman"/>
          <w:sz w:val="28"/>
          <w:szCs w:val="28"/>
          <w:lang w:eastAsia="uk-UA"/>
        </w:rPr>
      </w:pPr>
      <w:r w:rsidRPr="00084D0D">
        <w:rPr>
          <w:rFonts w:ascii="Times New Roman" w:eastAsia="Times New Roman" w:hAnsi="Times New Roman" w:cs="Times New Roman"/>
          <w:sz w:val="28"/>
          <w:szCs w:val="28"/>
          <w:lang w:eastAsia="uk-UA"/>
        </w:rPr>
        <w:t xml:space="preserve">Проведений аналіз надходжень показав, що найбільшими платниками вищезазначеного податку протягом 2025 року були бюджетні установи </w:t>
      </w:r>
      <w:proofErr w:type="spellStart"/>
      <w:r w:rsidRPr="00084D0D">
        <w:rPr>
          <w:rFonts w:ascii="Times New Roman" w:eastAsia="Times New Roman" w:hAnsi="Times New Roman" w:cs="Times New Roman"/>
          <w:sz w:val="28"/>
          <w:szCs w:val="28"/>
          <w:lang w:eastAsia="uk-UA"/>
        </w:rPr>
        <w:t>Федорівської</w:t>
      </w:r>
      <w:proofErr w:type="spellEnd"/>
      <w:r w:rsidRPr="00084D0D">
        <w:rPr>
          <w:rFonts w:ascii="Times New Roman" w:eastAsia="Times New Roman" w:hAnsi="Times New Roman" w:cs="Times New Roman"/>
          <w:sz w:val="28"/>
          <w:szCs w:val="28"/>
          <w:lang w:eastAsia="uk-UA"/>
        </w:rPr>
        <w:t xml:space="preserve"> сільської територіальної громади.</w:t>
      </w:r>
    </w:p>
    <w:p w:rsidR="00DC5801" w:rsidRPr="00811873" w:rsidRDefault="00DC5801" w:rsidP="00DC5801">
      <w:pPr>
        <w:ind w:firstLineChars="100" w:firstLine="280"/>
        <w:jc w:val="both"/>
        <w:rPr>
          <w:rFonts w:ascii="Times New Roman" w:hAnsi="Times New Roman" w:cs="Times New Roman"/>
          <w:sz w:val="28"/>
          <w:szCs w:val="28"/>
          <w:lang w:eastAsia="uk-UA"/>
        </w:rPr>
      </w:pPr>
      <w:r w:rsidRPr="00084D0D">
        <w:rPr>
          <w:rFonts w:ascii="Times New Roman" w:eastAsia="Times New Roman" w:hAnsi="Times New Roman" w:cs="Times New Roman"/>
          <w:sz w:val="28"/>
          <w:szCs w:val="28"/>
          <w:lang w:eastAsia="uk-UA"/>
        </w:rPr>
        <w:t xml:space="preserve">Також джерелом надходжень доходів загального фонду є місцеві податки і збори, що склали у 2025 році </w:t>
      </w:r>
      <w:r w:rsidRPr="00084D0D">
        <w:rPr>
          <w:rFonts w:ascii="Times New Roman" w:hAnsi="Times New Roman" w:cs="Times New Roman"/>
          <w:sz w:val="28"/>
          <w:szCs w:val="28"/>
          <w:lang w:eastAsia="uk-UA"/>
        </w:rPr>
        <w:t>1,54</w:t>
      </w:r>
      <w:r w:rsidRPr="00084D0D">
        <w:rPr>
          <w:rFonts w:ascii="Times New Roman" w:eastAsia="Times New Roman" w:hAnsi="Times New Roman" w:cs="Times New Roman"/>
          <w:sz w:val="28"/>
          <w:szCs w:val="28"/>
          <w:lang w:eastAsia="uk-UA"/>
        </w:rPr>
        <w:t xml:space="preserve"> %  гривень усіх фактичних надходжень даного періоду, а саме </w:t>
      </w:r>
      <w:r w:rsidRPr="00084D0D">
        <w:rPr>
          <w:rFonts w:ascii="Times New Roman" w:hAnsi="Times New Roman" w:cs="Times New Roman"/>
          <w:sz w:val="28"/>
          <w:szCs w:val="28"/>
          <w:lang w:eastAsia="uk-UA"/>
        </w:rPr>
        <w:t>єдиний податок з фізичних осіб (КД 18050400) у сумі 454</w:t>
      </w:r>
      <w:r>
        <w:rPr>
          <w:rFonts w:ascii="Times New Roman" w:hAnsi="Times New Roman" w:cs="Times New Roman"/>
          <w:sz w:val="28"/>
          <w:szCs w:val="28"/>
          <w:lang w:eastAsia="uk-UA"/>
        </w:rPr>
        <w:t> </w:t>
      </w:r>
      <w:r w:rsidRPr="00084D0D">
        <w:rPr>
          <w:rFonts w:ascii="Times New Roman" w:hAnsi="Times New Roman" w:cs="Times New Roman"/>
          <w:sz w:val="28"/>
          <w:szCs w:val="28"/>
          <w:lang w:eastAsia="uk-UA"/>
        </w:rPr>
        <w:t>273,53 грн., або 85,71% від запланованих (недоотримання становить 66</w:t>
      </w:r>
      <w:r>
        <w:rPr>
          <w:rFonts w:ascii="Times New Roman" w:hAnsi="Times New Roman" w:cs="Times New Roman"/>
          <w:sz w:val="28"/>
          <w:szCs w:val="28"/>
          <w:lang w:eastAsia="uk-UA"/>
        </w:rPr>
        <w:t> </w:t>
      </w:r>
      <w:r w:rsidRPr="00084D0D">
        <w:rPr>
          <w:rFonts w:ascii="Times New Roman" w:hAnsi="Times New Roman" w:cs="Times New Roman"/>
          <w:sz w:val="28"/>
          <w:szCs w:val="28"/>
          <w:lang w:eastAsia="uk-UA"/>
        </w:rPr>
        <w:t xml:space="preserve">352,49 грн. від запланованих надходжень). </w:t>
      </w:r>
    </w:p>
    <w:p w:rsidR="00DC5801" w:rsidRPr="009B6DB8" w:rsidRDefault="00DC5801" w:rsidP="00DC5801">
      <w:pPr>
        <w:widowControl w:val="0"/>
        <w:tabs>
          <w:tab w:val="left" w:pos="709"/>
          <w:tab w:val="left" w:pos="1276"/>
        </w:tabs>
        <w:autoSpaceDE w:val="0"/>
        <w:autoSpaceDN w:val="0"/>
        <w:adjustRightInd w:val="0"/>
        <w:jc w:val="both"/>
        <w:rPr>
          <w:rFonts w:ascii="Times New Roman" w:eastAsia="Arial Unicode MS" w:hAnsi="Times New Roman" w:cs="Times New Roman"/>
          <w:color w:val="000000"/>
          <w:sz w:val="28"/>
          <w:szCs w:val="28"/>
          <w:lang w:eastAsia="uk-UA"/>
        </w:rPr>
      </w:pPr>
      <w:r w:rsidRPr="00084D0D">
        <w:rPr>
          <w:rFonts w:ascii="Times New Roman" w:hAnsi="Times New Roman" w:cs="Times New Roman"/>
          <w:sz w:val="28"/>
          <w:szCs w:val="28"/>
        </w:rPr>
        <w:lastRenderedPageBreak/>
        <w:t xml:space="preserve"> </w:t>
      </w:r>
      <w:r w:rsidRPr="00811873">
        <w:rPr>
          <w:rFonts w:ascii="Times New Roman" w:eastAsia="Arial Unicode MS" w:hAnsi="Times New Roman" w:cs="Times New Roman"/>
          <w:color w:val="000000"/>
          <w:sz w:val="28"/>
          <w:szCs w:val="28"/>
          <w:lang w:eastAsia="uk-UA"/>
        </w:rPr>
        <w:t xml:space="preserve">       </w:t>
      </w:r>
      <w:r>
        <w:rPr>
          <w:rFonts w:ascii="Times New Roman" w:eastAsia="Arial Unicode MS" w:hAnsi="Times New Roman" w:cs="Times New Roman"/>
          <w:color w:val="000000"/>
          <w:sz w:val="28"/>
          <w:szCs w:val="28"/>
          <w:lang w:eastAsia="uk-UA"/>
        </w:rPr>
        <w:t>П</w:t>
      </w:r>
      <w:r w:rsidRPr="009B6DB8">
        <w:rPr>
          <w:rFonts w:ascii="Times New Roman" w:eastAsia="Arial Unicode MS" w:hAnsi="Times New Roman" w:cs="Times New Roman"/>
          <w:color w:val="000000"/>
          <w:sz w:val="28"/>
          <w:szCs w:val="28"/>
          <w:lang w:eastAsia="uk-UA"/>
        </w:rPr>
        <w:t>одат</w:t>
      </w:r>
      <w:r>
        <w:rPr>
          <w:rFonts w:ascii="Times New Roman" w:eastAsia="Arial Unicode MS" w:hAnsi="Times New Roman" w:cs="Times New Roman"/>
          <w:color w:val="000000"/>
          <w:sz w:val="28"/>
          <w:szCs w:val="28"/>
          <w:lang w:eastAsia="uk-UA"/>
        </w:rPr>
        <w:t>о</w:t>
      </w:r>
      <w:r w:rsidRPr="009B6DB8">
        <w:rPr>
          <w:rFonts w:ascii="Times New Roman" w:eastAsia="Arial Unicode MS" w:hAnsi="Times New Roman" w:cs="Times New Roman"/>
          <w:color w:val="000000"/>
          <w:sz w:val="28"/>
          <w:szCs w:val="28"/>
          <w:lang w:eastAsia="uk-UA"/>
        </w:rPr>
        <w:t>к на майно</w:t>
      </w:r>
      <w:r>
        <w:rPr>
          <w:rFonts w:ascii="Times New Roman" w:eastAsia="Arial Unicode MS" w:hAnsi="Times New Roman" w:cs="Times New Roman"/>
          <w:color w:val="000000"/>
          <w:sz w:val="28"/>
          <w:szCs w:val="28"/>
          <w:lang w:eastAsia="uk-UA"/>
        </w:rPr>
        <w:t>,</w:t>
      </w:r>
      <w:r w:rsidRPr="009B6DB8">
        <w:rPr>
          <w:rFonts w:ascii="Times New Roman" w:eastAsia="Arial Unicode MS" w:hAnsi="Times New Roman" w:cs="Times New Roman"/>
          <w:color w:val="000000"/>
          <w:sz w:val="28"/>
          <w:szCs w:val="28"/>
          <w:lang w:eastAsia="uk-UA"/>
        </w:rPr>
        <w:t xml:space="preserve"> подат</w:t>
      </w:r>
      <w:r>
        <w:rPr>
          <w:rFonts w:ascii="Times New Roman" w:eastAsia="Arial Unicode MS" w:hAnsi="Times New Roman" w:cs="Times New Roman"/>
          <w:color w:val="000000"/>
          <w:sz w:val="28"/>
          <w:szCs w:val="28"/>
          <w:lang w:eastAsia="uk-UA"/>
        </w:rPr>
        <w:t>ок</w:t>
      </w:r>
      <w:r w:rsidRPr="009B6DB8">
        <w:rPr>
          <w:rFonts w:ascii="Times New Roman" w:eastAsia="Arial Unicode MS" w:hAnsi="Times New Roman" w:cs="Times New Roman"/>
          <w:color w:val="000000"/>
          <w:sz w:val="28"/>
          <w:szCs w:val="28"/>
          <w:lang w:eastAsia="uk-UA"/>
        </w:rPr>
        <w:t xml:space="preserve"> на нерухоме майно, відм</w:t>
      </w:r>
      <w:r>
        <w:rPr>
          <w:rFonts w:ascii="Times New Roman" w:eastAsia="Arial Unicode MS" w:hAnsi="Times New Roman" w:cs="Times New Roman"/>
          <w:color w:val="000000"/>
          <w:sz w:val="28"/>
          <w:szCs w:val="28"/>
          <w:lang w:eastAsia="uk-UA"/>
        </w:rPr>
        <w:t>інне від земельної ділянки (КД</w:t>
      </w:r>
      <w:r w:rsidRPr="009B6DB8">
        <w:rPr>
          <w:rFonts w:ascii="Times New Roman" w:eastAsia="Arial Unicode MS" w:hAnsi="Times New Roman" w:cs="Times New Roman"/>
          <w:color w:val="000000"/>
          <w:sz w:val="28"/>
          <w:szCs w:val="28"/>
          <w:lang w:eastAsia="uk-UA"/>
        </w:rPr>
        <w:t xml:space="preserve"> 18010100 – 18010400), плат</w:t>
      </w:r>
      <w:r>
        <w:rPr>
          <w:rFonts w:ascii="Times New Roman" w:eastAsia="Arial Unicode MS" w:hAnsi="Times New Roman" w:cs="Times New Roman"/>
          <w:color w:val="000000"/>
          <w:sz w:val="28"/>
          <w:szCs w:val="28"/>
          <w:lang w:eastAsia="uk-UA"/>
        </w:rPr>
        <w:t>а за землю (КД</w:t>
      </w:r>
      <w:r w:rsidRPr="009B6DB8">
        <w:rPr>
          <w:rFonts w:ascii="Times New Roman" w:eastAsia="Arial Unicode MS" w:hAnsi="Times New Roman" w:cs="Times New Roman"/>
          <w:color w:val="000000"/>
          <w:sz w:val="28"/>
          <w:szCs w:val="28"/>
          <w:lang w:eastAsia="uk-UA"/>
        </w:rPr>
        <w:t xml:space="preserve"> 18010500 – 18010900), транспортн</w:t>
      </w:r>
      <w:r>
        <w:rPr>
          <w:rFonts w:ascii="Times New Roman" w:eastAsia="Arial Unicode MS" w:hAnsi="Times New Roman" w:cs="Times New Roman"/>
          <w:color w:val="000000"/>
          <w:sz w:val="28"/>
          <w:szCs w:val="28"/>
          <w:lang w:eastAsia="uk-UA"/>
        </w:rPr>
        <w:t>ий</w:t>
      </w:r>
      <w:r w:rsidRPr="009B6DB8">
        <w:rPr>
          <w:rFonts w:ascii="Times New Roman" w:eastAsia="Arial Unicode MS" w:hAnsi="Times New Roman" w:cs="Times New Roman"/>
          <w:color w:val="000000"/>
          <w:sz w:val="28"/>
          <w:szCs w:val="28"/>
          <w:lang w:eastAsia="uk-UA"/>
        </w:rPr>
        <w:t xml:space="preserve"> подат</w:t>
      </w:r>
      <w:r>
        <w:rPr>
          <w:rFonts w:ascii="Times New Roman" w:eastAsia="Arial Unicode MS" w:hAnsi="Times New Roman" w:cs="Times New Roman"/>
          <w:color w:val="000000"/>
          <w:sz w:val="28"/>
          <w:szCs w:val="28"/>
          <w:lang w:eastAsia="uk-UA"/>
        </w:rPr>
        <w:t>ок (КД</w:t>
      </w:r>
      <w:r w:rsidRPr="009B6DB8">
        <w:rPr>
          <w:rFonts w:ascii="Times New Roman" w:eastAsia="Arial Unicode MS" w:hAnsi="Times New Roman" w:cs="Times New Roman"/>
          <w:color w:val="000000"/>
          <w:sz w:val="28"/>
          <w:szCs w:val="28"/>
          <w:lang w:eastAsia="uk-UA"/>
        </w:rPr>
        <w:t xml:space="preserve"> 18011000 – 18011100)</w:t>
      </w:r>
      <w:r>
        <w:rPr>
          <w:rFonts w:ascii="Times New Roman" w:eastAsia="Arial Unicode MS" w:hAnsi="Times New Roman" w:cs="Times New Roman"/>
          <w:color w:val="000000"/>
          <w:sz w:val="28"/>
          <w:szCs w:val="28"/>
          <w:lang w:eastAsia="uk-UA"/>
        </w:rPr>
        <w:t xml:space="preserve"> протягом 2025 року в бюджет громади не надходив у зв’язку з тимчасовою окупацією території громади.</w:t>
      </w:r>
    </w:p>
    <w:p w:rsidR="00DC5801" w:rsidRDefault="00DC5801" w:rsidP="00DC5801">
      <w:pPr>
        <w:widowControl w:val="0"/>
        <w:tabs>
          <w:tab w:val="left" w:pos="709"/>
          <w:tab w:val="left" w:pos="1276"/>
        </w:tabs>
        <w:autoSpaceDE w:val="0"/>
        <w:autoSpaceDN w:val="0"/>
        <w:adjustRightInd w:val="0"/>
        <w:jc w:val="both"/>
        <w:rPr>
          <w:rFonts w:ascii="Times New Roman" w:eastAsia="Arial Unicode MS" w:hAnsi="Times New Roman" w:cs="Times New Roman"/>
          <w:color w:val="000000"/>
          <w:sz w:val="28"/>
          <w:szCs w:val="28"/>
          <w:lang w:eastAsia="uk-UA"/>
        </w:rPr>
      </w:pPr>
      <w:r w:rsidRPr="00B812AF">
        <w:rPr>
          <w:rFonts w:ascii="Times New Roman" w:eastAsia="Arial Unicode MS" w:hAnsi="Times New Roman" w:cs="Times New Roman"/>
          <w:color w:val="000000"/>
          <w:sz w:val="28"/>
          <w:szCs w:val="28"/>
          <w:lang w:eastAsia="uk-UA"/>
        </w:rPr>
        <w:t xml:space="preserve">      Надходжень єдиного податку </w:t>
      </w:r>
      <w:r>
        <w:rPr>
          <w:rFonts w:ascii="Times New Roman" w:eastAsia="Arial Unicode MS" w:hAnsi="Times New Roman" w:cs="Times New Roman"/>
          <w:color w:val="000000"/>
          <w:sz w:val="28"/>
          <w:szCs w:val="28"/>
          <w:lang w:eastAsia="uk-UA"/>
        </w:rPr>
        <w:t xml:space="preserve">з </w:t>
      </w:r>
      <w:r w:rsidRPr="0022501F">
        <w:rPr>
          <w:rFonts w:ascii="Times New Roman" w:eastAsia="Arial Unicode MS" w:hAnsi="Times New Roman" w:cs="Times New Roman"/>
          <w:color w:val="000000"/>
          <w:sz w:val="28"/>
          <w:szCs w:val="28"/>
          <w:lang w:eastAsia="uk-UA"/>
        </w:rPr>
        <w:t xml:space="preserve">сільськогосподарських товаровиробників, у яких частка сільськогосподарського </w:t>
      </w:r>
      <w:proofErr w:type="spellStart"/>
      <w:r w:rsidRPr="0022501F">
        <w:rPr>
          <w:rFonts w:ascii="Times New Roman" w:eastAsia="Arial Unicode MS" w:hAnsi="Times New Roman" w:cs="Times New Roman"/>
          <w:color w:val="000000"/>
          <w:sz w:val="28"/>
          <w:szCs w:val="28"/>
          <w:lang w:eastAsia="uk-UA"/>
        </w:rPr>
        <w:t>товаровиробництва</w:t>
      </w:r>
      <w:proofErr w:type="spellEnd"/>
      <w:r w:rsidRPr="0022501F">
        <w:rPr>
          <w:rFonts w:ascii="Times New Roman" w:eastAsia="Arial Unicode MS" w:hAnsi="Times New Roman" w:cs="Times New Roman"/>
          <w:color w:val="000000"/>
          <w:sz w:val="28"/>
          <w:szCs w:val="28"/>
          <w:lang w:eastAsia="uk-UA"/>
        </w:rPr>
        <w:t xml:space="preserve"> за попередній податковий (звітний) рік дорівнює або перевищує 75 відсотків</w:t>
      </w:r>
      <w:r>
        <w:rPr>
          <w:rFonts w:ascii="Times New Roman" w:eastAsia="Arial Unicode MS" w:hAnsi="Times New Roman" w:cs="Times New Roman"/>
          <w:color w:val="000000"/>
          <w:sz w:val="28"/>
          <w:szCs w:val="28"/>
          <w:lang w:eastAsia="uk-UA"/>
        </w:rPr>
        <w:t xml:space="preserve">  </w:t>
      </w:r>
      <w:r w:rsidRPr="00B812AF">
        <w:rPr>
          <w:rFonts w:ascii="Times New Roman" w:eastAsia="Arial Unicode MS" w:hAnsi="Times New Roman" w:cs="Times New Roman"/>
          <w:color w:val="000000"/>
          <w:sz w:val="28"/>
          <w:szCs w:val="28"/>
          <w:lang w:eastAsia="uk-UA"/>
        </w:rPr>
        <w:t>по коду доходів  18050500 не було у зв’</w:t>
      </w:r>
      <w:r>
        <w:rPr>
          <w:rFonts w:ascii="Times New Roman" w:eastAsia="Arial Unicode MS" w:hAnsi="Times New Roman" w:cs="Times New Roman"/>
          <w:color w:val="000000"/>
          <w:sz w:val="28"/>
          <w:szCs w:val="28"/>
          <w:lang w:eastAsia="uk-UA"/>
        </w:rPr>
        <w:t>язку з відсутністю діючих сільськогосподарських підприємств всіх форм власності.</w:t>
      </w:r>
    </w:p>
    <w:p w:rsidR="00DC5801" w:rsidRPr="00084D0D" w:rsidRDefault="00DC5801" w:rsidP="00DC5801">
      <w:pPr>
        <w:autoSpaceDE w:val="0"/>
        <w:ind w:right="41"/>
        <w:jc w:val="both"/>
        <w:rPr>
          <w:rFonts w:ascii="Times New Roman" w:hAnsi="Times New Roman" w:cs="Times New Roman"/>
          <w:sz w:val="28"/>
          <w:szCs w:val="28"/>
        </w:rPr>
      </w:pPr>
      <w:r w:rsidRPr="00084D0D">
        <w:rPr>
          <w:rFonts w:ascii="Times New Roman" w:hAnsi="Times New Roman" w:cs="Times New Roman"/>
          <w:sz w:val="28"/>
          <w:szCs w:val="28"/>
        </w:rPr>
        <w:t xml:space="preserve">        Основним чинником зниження податкових надходжень є війна та її наслідки - тимчасова окупація території громади, неможливість </w:t>
      </w:r>
      <w:proofErr w:type="spellStart"/>
      <w:r w:rsidRPr="00084D0D">
        <w:rPr>
          <w:rFonts w:ascii="Times New Roman" w:hAnsi="Times New Roman" w:cs="Times New Roman"/>
          <w:sz w:val="28"/>
          <w:szCs w:val="28"/>
        </w:rPr>
        <w:t>релокації</w:t>
      </w:r>
      <w:proofErr w:type="spellEnd"/>
      <w:r w:rsidRPr="00084D0D">
        <w:rPr>
          <w:rFonts w:ascii="Times New Roman" w:hAnsi="Times New Roman" w:cs="Times New Roman"/>
          <w:sz w:val="28"/>
          <w:szCs w:val="28"/>
        </w:rPr>
        <w:t xml:space="preserve"> агропромислового бізнесу.</w:t>
      </w:r>
    </w:p>
    <w:p w:rsidR="00DC5801" w:rsidRPr="00084D0D" w:rsidRDefault="00DC5801" w:rsidP="00DC5801">
      <w:pPr>
        <w:shd w:val="clear" w:color="auto" w:fill="FFFFFF"/>
        <w:ind w:firstLine="567"/>
        <w:jc w:val="both"/>
        <w:rPr>
          <w:rFonts w:ascii="Times New Roman" w:eastAsia="Times New Roman" w:hAnsi="Times New Roman" w:cs="Times New Roman"/>
          <w:sz w:val="28"/>
          <w:szCs w:val="28"/>
          <w:lang w:eastAsia="uk-UA"/>
        </w:rPr>
      </w:pPr>
      <w:r w:rsidRPr="00084D0D">
        <w:rPr>
          <w:rFonts w:ascii="Times New Roman" w:eastAsia="Times New Roman" w:hAnsi="Times New Roman" w:cs="Times New Roman"/>
          <w:sz w:val="28"/>
          <w:szCs w:val="28"/>
          <w:lang w:eastAsia="uk-UA"/>
        </w:rPr>
        <w:t>У той же час одержані бюджетом громади доходи забезпечили  фінансування видатків, необхідних для</w:t>
      </w:r>
      <w:r w:rsidRPr="00084D0D">
        <w:rPr>
          <w:rFonts w:ascii="Times New Roman" w:hAnsi="Times New Roman" w:cs="Times New Roman"/>
          <w:sz w:val="28"/>
          <w:szCs w:val="28"/>
          <w:lang w:eastAsia="uk-UA"/>
        </w:rPr>
        <w:t xml:space="preserve"> </w:t>
      </w:r>
      <w:r w:rsidRPr="00084D0D">
        <w:rPr>
          <w:rFonts w:ascii="Times New Roman" w:eastAsia="Times New Roman" w:hAnsi="Times New Roman" w:cs="Times New Roman"/>
          <w:sz w:val="28"/>
          <w:szCs w:val="28"/>
          <w:lang w:eastAsia="uk-UA"/>
        </w:rPr>
        <w:t xml:space="preserve"> функціонування бюджетних установ та пріоритетні програми. </w:t>
      </w:r>
    </w:p>
    <w:p w:rsidR="00DC5801" w:rsidRDefault="00DC5801" w:rsidP="00DC5801">
      <w:pPr>
        <w:shd w:val="clear" w:color="auto" w:fill="FFFFFF"/>
        <w:ind w:firstLineChars="150" w:firstLine="422"/>
        <w:jc w:val="both"/>
        <w:rPr>
          <w:rFonts w:ascii="Times New Roman" w:hAnsi="Times New Roman" w:cs="Times New Roman"/>
          <w:b/>
          <w:bCs/>
          <w:sz w:val="28"/>
          <w:szCs w:val="28"/>
          <w:lang w:eastAsia="uk-UA"/>
        </w:rPr>
      </w:pPr>
      <w:r w:rsidRPr="0071034C">
        <w:rPr>
          <w:rFonts w:ascii="Times New Roman" w:hAnsi="Times New Roman" w:cs="Times New Roman"/>
          <w:b/>
          <w:bCs/>
          <w:sz w:val="28"/>
          <w:szCs w:val="28"/>
          <w:lang w:eastAsia="uk-UA"/>
        </w:rPr>
        <w:t>Видатки та заборгованість:</w:t>
      </w:r>
    </w:p>
    <w:p w:rsidR="00DC5801" w:rsidRDefault="00DC5801" w:rsidP="00DC5801">
      <w:pPr>
        <w:shd w:val="clear" w:color="auto" w:fill="FFFFFF"/>
        <w:ind w:firstLineChars="200" w:firstLine="560"/>
        <w:jc w:val="both"/>
        <w:rPr>
          <w:rFonts w:ascii="Times New Roman" w:eastAsia="Times New Roman" w:hAnsi="Times New Roman" w:cs="Times New Roman"/>
          <w:sz w:val="28"/>
          <w:szCs w:val="28"/>
          <w:lang w:eastAsia="uk-UA"/>
        </w:rPr>
      </w:pPr>
      <w:r w:rsidRPr="00C42F46">
        <w:rPr>
          <w:rFonts w:ascii="Times New Roman" w:eastAsia="Times New Roman" w:hAnsi="Times New Roman" w:cs="Times New Roman"/>
          <w:sz w:val="28"/>
          <w:szCs w:val="28"/>
          <w:lang w:eastAsia="uk-UA"/>
        </w:rPr>
        <w:t>За 202</w:t>
      </w:r>
      <w:r>
        <w:rPr>
          <w:rFonts w:ascii="Times New Roman" w:hAnsi="Times New Roman" w:cs="Times New Roman"/>
          <w:sz w:val="28"/>
          <w:szCs w:val="28"/>
          <w:lang w:eastAsia="uk-UA"/>
        </w:rPr>
        <w:t>5</w:t>
      </w:r>
      <w:r w:rsidRPr="00C42F46">
        <w:rPr>
          <w:rFonts w:ascii="Times New Roman" w:eastAsia="Times New Roman" w:hAnsi="Times New Roman" w:cs="Times New Roman"/>
          <w:sz w:val="28"/>
          <w:szCs w:val="28"/>
          <w:lang w:eastAsia="uk-UA"/>
        </w:rPr>
        <w:t xml:space="preserve"> рік із бюджету </w:t>
      </w:r>
      <w:proofErr w:type="spellStart"/>
      <w:r w:rsidRPr="00C42F46">
        <w:rPr>
          <w:rFonts w:ascii="Times New Roman" w:hAnsi="Times New Roman" w:cs="Times New Roman"/>
          <w:sz w:val="28"/>
          <w:szCs w:val="28"/>
          <w:lang w:eastAsia="uk-UA"/>
        </w:rPr>
        <w:t>Федорівської</w:t>
      </w:r>
      <w:proofErr w:type="spellEnd"/>
      <w:r w:rsidRPr="00C42F46">
        <w:rPr>
          <w:rFonts w:ascii="Times New Roman" w:hAnsi="Times New Roman" w:cs="Times New Roman"/>
          <w:sz w:val="28"/>
          <w:szCs w:val="28"/>
          <w:lang w:eastAsia="uk-UA"/>
        </w:rPr>
        <w:t xml:space="preserve"> сільської</w:t>
      </w:r>
      <w:r w:rsidRPr="00C42F46">
        <w:rPr>
          <w:rFonts w:ascii="Times New Roman" w:eastAsia="Times New Roman" w:hAnsi="Times New Roman" w:cs="Times New Roman"/>
          <w:sz w:val="28"/>
          <w:szCs w:val="28"/>
          <w:lang w:eastAsia="uk-UA"/>
        </w:rPr>
        <w:t xml:space="preserve"> територіальної громади  </w:t>
      </w:r>
      <w:r w:rsidRPr="00C42F46">
        <w:rPr>
          <w:rFonts w:ascii="Times New Roman" w:eastAsia="Times New Roman" w:hAnsi="Times New Roman" w:cs="Times New Roman"/>
          <w:bCs/>
          <w:sz w:val="28"/>
          <w:szCs w:val="28"/>
          <w:lang w:eastAsia="uk-UA"/>
        </w:rPr>
        <w:t>проведено видатків</w:t>
      </w:r>
      <w:r w:rsidRPr="00C42F46">
        <w:rPr>
          <w:rFonts w:ascii="Times New Roman" w:eastAsia="Times New Roman" w:hAnsi="Times New Roman" w:cs="Times New Roman"/>
          <w:b/>
          <w:bCs/>
          <w:sz w:val="28"/>
          <w:szCs w:val="28"/>
          <w:lang w:eastAsia="uk-UA"/>
        </w:rPr>
        <w:t> </w:t>
      </w:r>
      <w:r>
        <w:rPr>
          <w:rFonts w:ascii="Times New Roman" w:eastAsia="Times New Roman" w:hAnsi="Times New Roman" w:cs="Times New Roman"/>
          <w:bCs/>
          <w:sz w:val="28"/>
          <w:szCs w:val="28"/>
          <w:lang w:eastAsia="uk-UA"/>
        </w:rPr>
        <w:t>всього 32 830 653,77</w:t>
      </w:r>
      <w:r w:rsidRPr="0042620D">
        <w:rPr>
          <w:rFonts w:ascii="Times New Roman" w:eastAsia="Times New Roman" w:hAnsi="Times New Roman" w:cs="Times New Roman"/>
          <w:bCs/>
          <w:sz w:val="28"/>
          <w:szCs w:val="28"/>
          <w:lang w:eastAsia="uk-UA"/>
        </w:rPr>
        <w:t xml:space="preserve"> грн., у тому числі:</w:t>
      </w:r>
      <w:r>
        <w:rPr>
          <w:rFonts w:ascii="Times New Roman" w:eastAsia="Times New Roman" w:hAnsi="Times New Roman" w:cs="Times New Roman"/>
          <w:b/>
          <w:bCs/>
          <w:sz w:val="28"/>
          <w:szCs w:val="28"/>
          <w:lang w:eastAsia="uk-UA"/>
        </w:rPr>
        <w:t xml:space="preserve"> </w:t>
      </w:r>
      <w:r w:rsidRPr="0042620D">
        <w:rPr>
          <w:rFonts w:ascii="Times New Roman" w:eastAsia="Times New Roman" w:hAnsi="Times New Roman" w:cs="Times New Roman"/>
          <w:bCs/>
          <w:sz w:val="28"/>
          <w:szCs w:val="28"/>
          <w:lang w:eastAsia="uk-UA"/>
        </w:rPr>
        <w:t>по загальному фонду</w:t>
      </w:r>
      <w:r>
        <w:rPr>
          <w:rFonts w:ascii="Times New Roman" w:eastAsia="Times New Roman" w:hAnsi="Times New Roman" w:cs="Times New Roman"/>
          <w:b/>
          <w:bCs/>
          <w:sz w:val="28"/>
          <w:szCs w:val="28"/>
          <w:lang w:eastAsia="uk-UA"/>
        </w:rPr>
        <w:t xml:space="preserve"> </w:t>
      </w:r>
      <w:r w:rsidRPr="00C42F46">
        <w:rPr>
          <w:rFonts w:ascii="Times New Roman" w:eastAsia="Times New Roman" w:hAnsi="Times New Roman" w:cs="Times New Roman"/>
          <w:sz w:val="28"/>
          <w:szCs w:val="28"/>
          <w:lang w:eastAsia="uk-UA"/>
        </w:rPr>
        <w:t xml:space="preserve">в </w:t>
      </w:r>
      <w:r w:rsidRPr="0016501A">
        <w:rPr>
          <w:rFonts w:ascii="Times New Roman" w:eastAsia="Times New Roman" w:hAnsi="Times New Roman" w:cs="Times New Roman"/>
          <w:sz w:val="28"/>
          <w:szCs w:val="28"/>
          <w:lang w:eastAsia="uk-UA"/>
        </w:rPr>
        <w:t xml:space="preserve">сумі </w:t>
      </w:r>
      <w:r>
        <w:rPr>
          <w:rFonts w:ascii="Times New Roman" w:hAnsi="Times New Roman" w:cs="Times New Roman"/>
          <w:sz w:val="28"/>
          <w:szCs w:val="28"/>
          <w:lang w:eastAsia="uk-UA"/>
        </w:rPr>
        <w:t>32 456 103,02</w:t>
      </w:r>
      <w:r>
        <w:rPr>
          <w:rFonts w:ascii="Times New Roman" w:eastAsia="Times New Roman" w:hAnsi="Times New Roman" w:cs="Times New Roman"/>
          <w:sz w:val="28"/>
          <w:szCs w:val="28"/>
          <w:lang w:eastAsia="uk-UA"/>
        </w:rPr>
        <w:t xml:space="preserve"> гривень або на 98,89</w:t>
      </w:r>
      <w:r w:rsidRPr="007C2B6B">
        <w:rPr>
          <w:rFonts w:ascii="Times New Roman" w:eastAsia="Times New Roman" w:hAnsi="Times New Roman" w:cs="Times New Roman"/>
          <w:sz w:val="28"/>
          <w:szCs w:val="28"/>
          <w:lang w:eastAsia="uk-UA"/>
        </w:rPr>
        <w:t xml:space="preserve"> % від уточненого річного плану по загальному фонду</w:t>
      </w:r>
      <w:r w:rsidRPr="00C42F46">
        <w:rPr>
          <w:rFonts w:ascii="Times New Roman" w:eastAsia="Times New Roman" w:hAnsi="Times New Roman" w:cs="Times New Roman"/>
          <w:sz w:val="28"/>
          <w:szCs w:val="28"/>
          <w:lang w:eastAsia="uk-UA"/>
        </w:rPr>
        <w:t>,  по спеціальному фонду – </w:t>
      </w:r>
      <w:r>
        <w:rPr>
          <w:rFonts w:ascii="Times New Roman" w:hAnsi="Times New Roman" w:cs="Times New Roman"/>
          <w:sz w:val="28"/>
          <w:szCs w:val="28"/>
          <w:lang w:eastAsia="uk-UA"/>
        </w:rPr>
        <w:t>374 550,75</w:t>
      </w:r>
      <w:r>
        <w:rPr>
          <w:rFonts w:ascii="Times New Roman" w:eastAsia="Times New Roman" w:hAnsi="Times New Roman" w:cs="Times New Roman"/>
          <w:sz w:val="28"/>
          <w:szCs w:val="28"/>
          <w:lang w:eastAsia="uk-UA"/>
        </w:rPr>
        <w:t xml:space="preserve"> гривень або  97,01</w:t>
      </w:r>
      <w:r w:rsidRPr="007C2B6B">
        <w:rPr>
          <w:rFonts w:ascii="Times New Roman" w:eastAsia="Times New Roman" w:hAnsi="Times New Roman" w:cs="Times New Roman"/>
          <w:sz w:val="28"/>
          <w:szCs w:val="28"/>
          <w:lang w:eastAsia="uk-UA"/>
        </w:rPr>
        <w:t>% від уточненого річного плану</w:t>
      </w:r>
      <w:r>
        <w:rPr>
          <w:rFonts w:ascii="Times New Roman" w:eastAsia="Times New Roman" w:hAnsi="Times New Roman" w:cs="Times New Roman"/>
          <w:sz w:val="28"/>
          <w:szCs w:val="28"/>
          <w:lang w:eastAsia="uk-UA"/>
        </w:rPr>
        <w:t>.</w:t>
      </w:r>
    </w:p>
    <w:p w:rsidR="00DC5801" w:rsidRPr="002143CA" w:rsidRDefault="00DC5801" w:rsidP="00DC5801">
      <w:pPr>
        <w:shd w:val="clear" w:color="auto" w:fill="FFFFFF"/>
        <w:ind w:firstLineChars="200" w:firstLine="560"/>
        <w:jc w:val="both"/>
        <w:rPr>
          <w:rFonts w:ascii="Times New Roman" w:eastAsia="Times New Roman" w:hAnsi="Times New Roman" w:cs="Times New Roman"/>
          <w:sz w:val="28"/>
          <w:szCs w:val="28"/>
          <w:lang w:eastAsia="uk-UA"/>
        </w:rPr>
      </w:pPr>
      <w:r w:rsidRPr="002143CA">
        <w:rPr>
          <w:rFonts w:ascii="Times New Roman" w:eastAsia="Times New Roman" w:hAnsi="Times New Roman" w:cs="Times New Roman"/>
          <w:sz w:val="28"/>
          <w:szCs w:val="28"/>
          <w:lang w:eastAsia="uk-UA"/>
        </w:rPr>
        <w:t>Були враховані та повністю забезпечені, у першочерговому порядку, потреби в коштах, визначених ст.55 Бюджетного кодексу України, згідно якої захищеними видатками визначаються видатки загального фонду на:</w:t>
      </w:r>
    </w:p>
    <w:p w:rsidR="00DC5801" w:rsidRPr="002143CA" w:rsidRDefault="00DC5801" w:rsidP="00C24963">
      <w:pPr>
        <w:shd w:val="clear" w:color="auto" w:fill="FFFFFF"/>
        <w:spacing w:after="0"/>
        <w:ind w:firstLineChars="200" w:firstLine="560"/>
        <w:jc w:val="both"/>
        <w:rPr>
          <w:rFonts w:ascii="Times New Roman" w:eastAsia="Times New Roman" w:hAnsi="Times New Roman" w:cs="Times New Roman"/>
          <w:sz w:val="28"/>
          <w:szCs w:val="28"/>
          <w:lang w:eastAsia="uk-UA"/>
        </w:rPr>
      </w:pPr>
      <w:r w:rsidRPr="002143CA">
        <w:rPr>
          <w:rFonts w:ascii="Times New Roman" w:eastAsia="Times New Roman" w:hAnsi="Times New Roman" w:cs="Times New Roman"/>
          <w:sz w:val="28"/>
          <w:szCs w:val="28"/>
          <w:lang w:eastAsia="uk-UA"/>
        </w:rPr>
        <w:t>-</w:t>
      </w:r>
      <w:r w:rsidRPr="002143CA">
        <w:rPr>
          <w:rFonts w:ascii="Times New Roman" w:eastAsia="Times New Roman" w:hAnsi="Times New Roman" w:cs="Times New Roman"/>
          <w:sz w:val="28"/>
          <w:szCs w:val="28"/>
          <w:lang w:eastAsia="uk-UA"/>
        </w:rPr>
        <w:tab/>
        <w:t>оплату праці працівників бюджетних установ;</w:t>
      </w:r>
    </w:p>
    <w:p w:rsidR="00DC5801" w:rsidRPr="002143CA" w:rsidRDefault="00DC5801" w:rsidP="00C24963">
      <w:pPr>
        <w:shd w:val="clear" w:color="auto" w:fill="FFFFFF"/>
        <w:spacing w:after="0"/>
        <w:ind w:firstLineChars="200" w:firstLine="560"/>
        <w:jc w:val="both"/>
        <w:rPr>
          <w:rFonts w:ascii="Times New Roman" w:eastAsia="Times New Roman" w:hAnsi="Times New Roman" w:cs="Times New Roman"/>
          <w:sz w:val="28"/>
          <w:szCs w:val="28"/>
          <w:lang w:eastAsia="uk-UA"/>
        </w:rPr>
      </w:pPr>
      <w:r w:rsidRPr="002143CA">
        <w:rPr>
          <w:rFonts w:ascii="Times New Roman" w:eastAsia="Times New Roman" w:hAnsi="Times New Roman" w:cs="Times New Roman"/>
          <w:sz w:val="28"/>
          <w:szCs w:val="28"/>
          <w:lang w:eastAsia="uk-UA"/>
        </w:rPr>
        <w:t>-</w:t>
      </w:r>
      <w:r w:rsidRPr="002143CA">
        <w:rPr>
          <w:rFonts w:ascii="Times New Roman" w:eastAsia="Times New Roman" w:hAnsi="Times New Roman" w:cs="Times New Roman"/>
          <w:sz w:val="28"/>
          <w:szCs w:val="28"/>
          <w:lang w:eastAsia="uk-UA"/>
        </w:rPr>
        <w:tab/>
        <w:t>нарахування на заробітну плату;</w:t>
      </w:r>
    </w:p>
    <w:p w:rsidR="00DC5801" w:rsidRPr="002143CA" w:rsidRDefault="00DC5801" w:rsidP="00C24963">
      <w:pPr>
        <w:shd w:val="clear" w:color="auto" w:fill="FFFFFF"/>
        <w:spacing w:after="0"/>
        <w:ind w:firstLineChars="200" w:firstLine="560"/>
        <w:jc w:val="both"/>
        <w:rPr>
          <w:rFonts w:ascii="Times New Roman" w:eastAsia="Times New Roman" w:hAnsi="Times New Roman" w:cs="Times New Roman"/>
          <w:sz w:val="28"/>
          <w:szCs w:val="28"/>
          <w:lang w:eastAsia="uk-UA"/>
        </w:rPr>
      </w:pPr>
      <w:r w:rsidRPr="002143CA">
        <w:rPr>
          <w:rFonts w:ascii="Times New Roman" w:eastAsia="Times New Roman" w:hAnsi="Times New Roman" w:cs="Times New Roman"/>
          <w:sz w:val="28"/>
          <w:szCs w:val="28"/>
          <w:lang w:eastAsia="uk-UA"/>
        </w:rPr>
        <w:t>-</w:t>
      </w:r>
      <w:r w:rsidRPr="002143CA">
        <w:rPr>
          <w:rFonts w:ascii="Times New Roman" w:eastAsia="Times New Roman" w:hAnsi="Times New Roman" w:cs="Times New Roman"/>
          <w:sz w:val="28"/>
          <w:szCs w:val="28"/>
          <w:lang w:eastAsia="uk-UA"/>
        </w:rPr>
        <w:tab/>
        <w:t>оплату комунальних послуг та енергоносіїв;</w:t>
      </w:r>
    </w:p>
    <w:p w:rsidR="00DC5801" w:rsidRPr="002143CA" w:rsidRDefault="00DC5801" w:rsidP="00C24963">
      <w:pPr>
        <w:shd w:val="clear" w:color="auto" w:fill="FFFFFF"/>
        <w:spacing w:after="0"/>
        <w:ind w:firstLineChars="200" w:firstLine="560"/>
        <w:jc w:val="both"/>
        <w:rPr>
          <w:rFonts w:ascii="Times New Roman" w:eastAsia="Times New Roman" w:hAnsi="Times New Roman" w:cs="Times New Roman"/>
          <w:sz w:val="28"/>
          <w:szCs w:val="28"/>
          <w:lang w:eastAsia="uk-UA"/>
        </w:rPr>
      </w:pPr>
      <w:r w:rsidRPr="002143CA">
        <w:rPr>
          <w:rFonts w:ascii="Times New Roman" w:eastAsia="Times New Roman" w:hAnsi="Times New Roman" w:cs="Times New Roman"/>
          <w:sz w:val="28"/>
          <w:szCs w:val="28"/>
          <w:lang w:eastAsia="uk-UA"/>
        </w:rPr>
        <w:t>-</w:t>
      </w:r>
      <w:r w:rsidRPr="002143CA">
        <w:rPr>
          <w:rFonts w:ascii="Times New Roman" w:eastAsia="Times New Roman" w:hAnsi="Times New Roman" w:cs="Times New Roman"/>
          <w:sz w:val="28"/>
          <w:szCs w:val="28"/>
          <w:lang w:eastAsia="uk-UA"/>
        </w:rPr>
        <w:tab/>
        <w:t>соціальне забезпечення.</w:t>
      </w:r>
    </w:p>
    <w:p w:rsidR="00DC5801" w:rsidRPr="002143CA" w:rsidRDefault="00DC5801" w:rsidP="00DC5801">
      <w:pPr>
        <w:shd w:val="clear" w:color="auto" w:fill="FFFFFF"/>
        <w:ind w:firstLineChars="200" w:firstLine="5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2025</w:t>
      </w:r>
      <w:r w:rsidRPr="002143CA">
        <w:rPr>
          <w:rFonts w:ascii="Times New Roman" w:eastAsia="Times New Roman" w:hAnsi="Times New Roman" w:cs="Times New Roman"/>
          <w:sz w:val="28"/>
          <w:szCs w:val="28"/>
          <w:lang w:eastAsia="uk-UA"/>
        </w:rPr>
        <w:t xml:space="preserve"> рік </w:t>
      </w:r>
      <w:r>
        <w:rPr>
          <w:rFonts w:ascii="Times New Roman" w:eastAsia="Times New Roman" w:hAnsi="Times New Roman" w:cs="Times New Roman"/>
          <w:sz w:val="28"/>
          <w:szCs w:val="28"/>
          <w:lang w:eastAsia="uk-UA"/>
        </w:rPr>
        <w:t xml:space="preserve">своєчасно було </w:t>
      </w:r>
      <w:r w:rsidRPr="002143CA">
        <w:rPr>
          <w:rFonts w:ascii="Times New Roman" w:eastAsia="Times New Roman" w:hAnsi="Times New Roman" w:cs="Times New Roman"/>
          <w:sz w:val="28"/>
          <w:szCs w:val="28"/>
          <w:lang w:eastAsia="uk-UA"/>
        </w:rPr>
        <w:t>проведено видатки по заробітній платі працівникам бюджетної сфери, що фінансуютьс</w:t>
      </w:r>
      <w:r>
        <w:rPr>
          <w:rFonts w:ascii="Times New Roman" w:eastAsia="Times New Roman" w:hAnsi="Times New Roman" w:cs="Times New Roman"/>
          <w:sz w:val="28"/>
          <w:szCs w:val="28"/>
          <w:lang w:eastAsia="uk-UA"/>
        </w:rPr>
        <w:t>я з місцевого бюджету.</w:t>
      </w:r>
    </w:p>
    <w:p w:rsidR="00DC5801" w:rsidRDefault="00DC5801" w:rsidP="00DC5801">
      <w:pPr>
        <w:shd w:val="clear" w:color="auto" w:fill="FFFFFF"/>
        <w:ind w:firstLineChars="200" w:firstLine="560"/>
        <w:jc w:val="both"/>
        <w:rPr>
          <w:rFonts w:ascii="Times New Roman" w:eastAsia="Times New Roman" w:hAnsi="Times New Roman" w:cs="Times New Roman"/>
          <w:sz w:val="28"/>
          <w:szCs w:val="28"/>
          <w:lang w:eastAsia="uk-UA"/>
        </w:rPr>
      </w:pPr>
      <w:r w:rsidRPr="002143CA">
        <w:rPr>
          <w:rFonts w:ascii="Times New Roman" w:eastAsia="Times New Roman" w:hAnsi="Times New Roman" w:cs="Times New Roman"/>
          <w:sz w:val="28"/>
          <w:szCs w:val="28"/>
          <w:lang w:eastAsia="uk-UA"/>
        </w:rPr>
        <w:t>Заб</w:t>
      </w:r>
      <w:r>
        <w:rPr>
          <w:rFonts w:ascii="Times New Roman" w:eastAsia="Times New Roman" w:hAnsi="Times New Roman" w:cs="Times New Roman"/>
          <w:sz w:val="28"/>
          <w:szCs w:val="28"/>
          <w:lang w:eastAsia="uk-UA"/>
        </w:rPr>
        <w:t>оргованості станом на 01.01.2026</w:t>
      </w:r>
      <w:r w:rsidRPr="002143CA">
        <w:rPr>
          <w:rFonts w:ascii="Times New Roman" w:eastAsia="Times New Roman" w:hAnsi="Times New Roman" w:cs="Times New Roman"/>
          <w:sz w:val="28"/>
          <w:szCs w:val="28"/>
          <w:lang w:eastAsia="uk-UA"/>
        </w:rPr>
        <w:t xml:space="preserve"> року з виплат по заробітній платі з нарахуваннями немає.</w:t>
      </w:r>
    </w:p>
    <w:p w:rsidR="00DC5801" w:rsidRDefault="00DC5801" w:rsidP="00DC5801">
      <w:pPr>
        <w:shd w:val="clear" w:color="auto" w:fill="FFFFFF"/>
        <w:ind w:firstLineChars="150" w:firstLine="422"/>
        <w:jc w:val="both"/>
        <w:rPr>
          <w:rFonts w:ascii="Times New Roman" w:hAnsi="Times New Roman" w:cs="Times New Roman"/>
          <w:b/>
          <w:bCs/>
          <w:sz w:val="28"/>
          <w:szCs w:val="28"/>
          <w:lang w:eastAsia="uk-UA"/>
        </w:rPr>
      </w:pPr>
      <w:r w:rsidRPr="00C42F46">
        <w:rPr>
          <w:rFonts w:ascii="Times New Roman" w:hAnsi="Times New Roman" w:cs="Times New Roman"/>
          <w:b/>
          <w:bCs/>
          <w:sz w:val="28"/>
          <w:szCs w:val="28"/>
          <w:lang w:eastAsia="uk-UA"/>
        </w:rPr>
        <w:t>Б</w:t>
      </w:r>
      <w:r w:rsidRPr="00C42F46">
        <w:rPr>
          <w:rFonts w:ascii="Times New Roman" w:eastAsia="Times New Roman" w:hAnsi="Times New Roman" w:cs="Times New Roman"/>
          <w:b/>
          <w:bCs/>
          <w:sz w:val="28"/>
          <w:szCs w:val="28"/>
          <w:lang w:eastAsia="uk-UA"/>
        </w:rPr>
        <w:t>юджетні кошти спрямовувались на фінансування</w:t>
      </w:r>
      <w:r w:rsidRPr="00C42F46">
        <w:rPr>
          <w:rFonts w:ascii="Times New Roman" w:hAnsi="Times New Roman" w:cs="Times New Roman"/>
          <w:b/>
          <w:bCs/>
          <w:sz w:val="28"/>
          <w:szCs w:val="28"/>
          <w:lang w:eastAsia="uk-UA"/>
        </w:rPr>
        <w:t>:</w:t>
      </w:r>
    </w:p>
    <w:p w:rsidR="00DC5801" w:rsidRPr="00DC5801" w:rsidRDefault="00DC5801" w:rsidP="00DC5801">
      <w:pPr>
        <w:shd w:val="clear" w:color="auto" w:fill="FFFFFF"/>
        <w:jc w:val="both"/>
        <w:rPr>
          <w:rFonts w:ascii="Times New Roman" w:hAnsi="Times New Roman" w:cs="Times New Roman"/>
          <w:b/>
          <w:bCs/>
          <w:i/>
          <w:iCs/>
          <w:sz w:val="28"/>
          <w:szCs w:val="28"/>
          <w:lang w:eastAsia="uk-UA"/>
        </w:rPr>
      </w:pPr>
      <w:r w:rsidRPr="00C42F46">
        <w:rPr>
          <w:rFonts w:ascii="Times New Roman" w:hAnsi="Times New Roman" w:cs="Times New Roman"/>
          <w:sz w:val="28"/>
          <w:szCs w:val="28"/>
          <w:lang w:eastAsia="uk-UA"/>
        </w:rPr>
        <w:t xml:space="preserve"> </w:t>
      </w:r>
      <w:r w:rsidRPr="00C42F46">
        <w:rPr>
          <w:rFonts w:ascii="Times New Roman" w:hAnsi="Times New Roman" w:cs="Times New Roman"/>
          <w:b/>
          <w:bCs/>
          <w:i/>
          <w:iCs/>
          <w:sz w:val="28"/>
          <w:szCs w:val="28"/>
          <w:lang w:eastAsia="uk-UA"/>
        </w:rPr>
        <w:t xml:space="preserve">КПКВК МБ 0111010  Надання дошкільної освіти </w:t>
      </w:r>
    </w:p>
    <w:p w:rsidR="00DC5801" w:rsidRPr="00783AA3" w:rsidRDefault="00DC5801" w:rsidP="00DC5801">
      <w:pPr>
        <w:shd w:val="clear" w:color="auto" w:fill="FFFFFF"/>
        <w:jc w:val="both"/>
        <w:rPr>
          <w:rFonts w:ascii="Times New Roman" w:hAnsi="Times New Roman" w:cs="Times New Roman"/>
          <w:bCs/>
          <w:iCs/>
          <w:sz w:val="28"/>
          <w:szCs w:val="28"/>
          <w:lang w:eastAsia="uk-UA"/>
        </w:rPr>
      </w:pPr>
      <w:r w:rsidRPr="00783AA3">
        <w:rPr>
          <w:rFonts w:ascii="Times New Roman" w:hAnsi="Times New Roman" w:cs="Times New Roman"/>
          <w:bCs/>
          <w:iCs/>
          <w:sz w:val="28"/>
          <w:szCs w:val="28"/>
          <w:lang w:eastAsia="uk-UA"/>
        </w:rPr>
        <w:t xml:space="preserve">Комунальні дошкільні навчальні заклади </w:t>
      </w:r>
      <w:proofErr w:type="spellStart"/>
      <w:r w:rsidRPr="00783AA3">
        <w:rPr>
          <w:rFonts w:ascii="Times New Roman" w:hAnsi="Times New Roman" w:cs="Times New Roman"/>
          <w:bCs/>
          <w:iCs/>
          <w:sz w:val="28"/>
          <w:szCs w:val="28"/>
          <w:lang w:eastAsia="uk-UA"/>
        </w:rPr>
        <w:t>Федорівсько</w:t>
      </w:r>
      <w:r>
        <w:rPr>
          <w:rFonts w:ascii="Times New Roman" w:hAnsi="Times New Roman" w:cs="Times New Roman"/>
          <w:bCs/>
          <w:iCs/>
          <w:sz w:val="28"/>
          <w:szCs w:val="28"/>
          <w:lang w:eastAsia="uk-UA"/>
        </w:rPr>
        <w:t>ї</w:t>
      </w:r>
      <w:proofErr w:type="spellEnd"/>
      <w:r>
        <w:rPr>
          <w:rFonts w:ascii="Times New Roman" w:hAnsi="Times New Roman" w:cs="Times New Roman"/>
          <w:bCs/>
          <w:iCs/>
          <w:sz w:val="28"/>
          <w:szCs w:val="28"/>
          <w:lang w:eastAsia="uk-UA"/>
        </w:rPr>
        <w:t xml:space="preserve"> сільської ради на даний час не</w:t>
      </w:r>
      <w:r w:rsidRPr="00783AA3">
        <w:rPr>
          <w:rFonts w:ascii="Times New Roman" w:hAnsi="Times New Roman" w:cs="Times New Roman"/>
          <w:bCs/>
          <w:iCs/>
          <w:sz w:val="28"/>
          <w:szCs w:val="28"/>
          <w:lang w:eastAsia="uk-UA"/>
        </w:rPr>
        <w:t xml:space="preserve"> працюють, 3</w:t>
      </w:r>
      <w:r>
        <w:rPr>
          <w:rFonts w:ascii="Times New Roman" w:hAnsi="Times New Roman" w:cs="Times New Roman"/>
          <w:bCs/>
          <w:iCs/>
          <w:sz w:val="28"/>
          <w:szCs w:val="28"/>
          <w:lang w:eastAsia="uk-UA"/>
        </w:rPr>
        <w:t xml:space="preserve"> педагогічні</w:t>
      </w:r>
      <w:r w:rsidRPr="00783AA3">
        <w:rPr>
          <w:rFonts w:ascii="Times New Roman" w:hAnsi="Times New Roman" w:cs="Times New Roman"/>
          <w:bCs/>
          <w:iCs/>
          <w:sz w:val="28"/>
          <w:szCs w:val="28"/>
          <w:lang w:eastAsia="uk-UA"/>
        </w:rPr>
        <w:t xml:space="preserve"> працівники </w:t>
      </w:r>
      <w:r>
        <w:rPr>
          <w:rFonts w:ascii="Times New Roman" w:hAnsi="Times New Roman" w:cs="Times New Roman"/>
          <w:bCs/>
          <w:iCs/>
          <w:sz w:val="28"/>
          <w:szCs w:val="28"/>
          <w:lang w:eastAsia="uk-UA"/>
        </w:rPr>
        <w:t xml:space="preserve">були </w:t>
      </w:r>
      <w:r w:rsidRPr="00783AA3">
        <w:rPr>
          <w:rFonts w:ascii="Times New Roman" w:hAnsi="Times New Roman" w:cs="Times New Roman"/>
          <w:bCs/>
          <w:iCs/>
          <w:sz w:val="28"/>
          <w:szCs w:val="28"/>
          <w:lang w:eastAsia="uk-UA"/>
        </w:rPr>
        <w:t>переведені на простій</w:t>
      </w:r>
      <w:r>
        <w:rPr>
          <w:rFonts w:ascii="Times New Roman" w:hAnsi="Times New Roman" w:cs="Times New Roman"/>
          <w:bCs/>
          <w:iCs/>
          <w:sz w:val="28"/>
          <w:szCs w:val="28"/>
          <w:lang w:eastAsia="uk-UA"/>
        </w:rPr>
        <w:t xml:space="preserve">, а з </w:t>
      </w:r>
      <w:r>
        <w:rPr>
          <w:rFonts w:ascii="Times New Roman" w:hAnsi="Times New Roman" w:cs="Times New Roman"/>
          <w:bCs/>
          <w:iCs/>
          <w:sz w:val="28"/>
          <w:szCs w:val="28"/>
          <w:lang w:eastAsia="uk-UA"/>
        </w:rPr>
        <w:lastRenderedPageBreak/>
        <w:t xml:space="preserve">вересня 2025 року з ними </w:t>
      </w:r>
      <w:r w:rsidRPr="00783AA3">
        <w:rPr>
          <w:rFonts w:ascii="Times New Roman" w:hAnsi="Times New Roman" w:cs="Times New Roman"/>
          <w:bCs/>
          <w:iCs/>
          <w:sz w:val="28"/>
          <w:szCs w:val="28"/>
          <w:lang w:eastAsia="uk-UA"/>
        </w:rPr>
        <w:t>призупинено трудові відносини.</w:t>
      </w:r>
      <w:r>
        <w:rPr>
          <w:rFonts w:ascii="Times New Roman" w:hAnsi="Times New Roman" w:cs="Times New Roman"/>
          <w:bCs/>
          <w:iCs/>
          <w:sz w:val="28"/>
          <w:szCs w:val="28"/>
          <w:lang w:eastAsia="uk-UA"/>
        </w:rPr>
        <w:t xml:space="preserve"> Видатки за даним напрямком складаються з оплати простою педагогічних працівників з місцевого бюджету:</w:t>
      </w:r>
    </w:p>
    <w:p w:rsidR="00DC5801" w:rsidRPr="00C42F46" w:rsidRDefault="00DC5801" w:rsidP="00C24963">
      <w:pPr>
        <w:shd w:val="clear" w:color="auto" w:fill="FFFFFF"/>
        <w:spacing w:after="0"/>
        <w:rPr>
          <w:rFonts w:ascii="Times New Roman" w:hAnsi="Times New Roman" w:cs="Times New Roman"/>
          <w:sz w:val="28"/>
          <w:szCs w:val="28"/>
          <w:lang w:eastAsia="uk-UA"/>
        </w:rPr>
      </w:pPr>
      <w:r w:rsidRPr="00C42F46">
        <w:rPr>
          <w:rFonts w:ascii="Times New Roman" w:hAnsi="Times New Roman" w:cs="Times New Roman"/>
          <w:sz w:val="28"/>
          <w:szCs w:val="28"/>
          <w:lang w:eastAsia="uk-UA"/>
        </w:rPr>
        <w:t xml:space="preserve">              - К</w:t>
      </w:r>
      <w:r>
        <w:rPr>
          <w:rFonts w:ascii="Times New Roman" w:hAnsi="Times New Roman" w:cs="Times New Roman"/>
          <w:sz w:val="28"/>
          <w:szCs w:val="28"/>
          <w:lang w:eastAsia="uk-UA"/>
        </w:rPr>
        <w:t>ЕКВ 2111 оплата праці 170 618,64</w:t>
      </w:r>
      <w:r w:rsidRPr="00C42F46">
        <w:rPr>
          <w:rFonts w:ascii="Times New Roman" w:hAnsi="Times New Roman" w:cs="Times New Roman"/>
          <w:sz w:val="28"/>
          <w:szCs w:val="28"/>
          <w:lang w:eastAsia="uk-UA"/>
        </w:rPr>
        <w:t xml:space="preserve"> грн; </w:t>
      </w:r>
    </w:p>
    <w:p w:rsidR="00DC5801" w:rsidRDefault="00DC5801" w:rsidP="00C24963">
      <w:pPr>
        <w:shd w:val="clear" w:color="auto" w:fill="FFFFFF"/>
        <w:spacing w:after="0"/>
        <w:rPr>
          <w:rFonts w:ascii="Times New Roman" w:hAnsi="Times New Roman" w:cs="Times New Roman"/>
          <w:sz w:val="28"/>
          <w:szCs w:val="28"/>
          <w:lang w:eastAsia="uk-UA"/>
        </w:rPr>
      </w:pPr>
      <w:r w:rsidRPr="00C42F46">
        <w:rPr>
          <w:rFonts w:ascii="Times New Roman" w:hAnsi="Times New Roman" w:cs="Times New Roman"/>
          <w:sz w:val="28"/>
          <w:szCs w:val="28"/>
          <w:lang w:eastAsia="uk-UA"/>
        </w:rPr>
        <w:t xml:space="preserve">              - КЕКВ 2120 нарах</w:t>
      </w:r>
      <w:r>
        <w:rPr>
          <w:rFonts w:ascii="Times New Roman" w:hAnsi="Times New Roman" w:cs="Times New Roman"/>
          <w:sz w:val="28"/>
          <w:szCs w:val="28"/>
          <w:lang w:eastAsia="uk-UA"/>
        </w:rPr>
        <w:t>ування на оплату праці 43 690,11</w:t>
      </w:r>
      <w:r w:rsidRPr="00C42F46">
        <w:rPr>
          <w:rFonts w:ascii="Times New Roman" w:hAnsi="Times New Roman" w:cs="Times New Roman"/>
          <w:sz w:val="28"/>
          <w:szCs w:val="28"/>
          <w:lang w:eastAsia="uk-UA"/>
        </w:rPr>
        <w:t xml:space="preserve"> грн;</w:t>
      </w:r>
    </w:p>
    <w:p w:rsidR="00DC5801" w:rsidRPr="00A418B0" w:rsidRDefault="00DC5801" w:rsidP="00DC5801">
      <w:pPr>
        <w:shd w:val="clear" w:color="auto" w:fill="FFFFFF"/>
        <w:jc w:val="both"/>
        <w:rPr>
          <w:rFonts w:ascii="Times New Roman" w:hAnsi="Times New Roman" w:cs="Times New Roman"/>
          <w:b/>
          <w:bCs/>
          <w:i/>
          <w:iCs/>
          <w:sz w:val="28"/>
          <w:szCs w:val="28"/>
          <w:lang w:eastAsia="uk-UA"/>
        </w:rPr>
      </w:pPr>
      <w:r w:rsidRPr="00A418B0">
        <w:rPr>
          <w:rFonts w:ascii="Times New Roman" w:hAnsi="Times New Roman" w:cs="Times New Roman"/>
          <w:b/>
          <w:bCs/>
          <w:i/>
          <w:iCs/>
          <w:sz w:val="28"/>
          <w:szCs w:val="28"/>
          <w:lang w:eastAsia="uk-UA"/>
        </w:rPr>
        <w:t>КПКВК МБ 0111021 Надання загальної середньої освіти закладами загальної середньої освіти за рахунок коштів місцевого бюджету</w:t>
      </w:r>
    </w:p>
    <w:p w:rsidR="00DC5801" w:rsidRPr="00A418B0" w:rsidRDefault="00DC5801" w:rsidP="00C24963">
      <w:pPr>
        <w:shd w:val="clear" w:color="auto" w:fill="FFFFFF"/>
        <w:spacing w:after="0"/>
        <w:ind w:left="1260" w:hangingChars="450" w:hanging="1260"/>
        <w:jc w:val="both"/>
        <w:rPr>
          <w:rFonts w:ascii="Times New Roman" w:hAnsi="Times New Roman" w:cs="Times New Roman"/>
          <w:sz w:val="28"/>
          <w:szCs w:val="28"/>
          <w:lang w:eastAsia="uk-UA"/>
        </w:rPr>
      </w:pPr>
      <w:r w:rsidRPr="00A418B0">
        <w:rPr>
          <w:rFonts w:ascii="Times New Roman" w:hAnsi="Times New Roman" w:cs="Times New Roman"/>
          <w:sz w:val="28"/>
          <w:szCs w:val="28"/>
          <w:lang w:eastAsia="uk-UA"/>
        </w:rPr>
        <w:t xml:space="preserve">               - КЕ</w:t>
      </w:r>
      <w:r>
        <w:rPr>
          <w:rFonts w:ascii="Times New Roman" w:hAnsi="Times New Roman" w:cs="Times New Roman"/>
          <w:sz w:val="28"/>
          <w:szCs w:val="28"/>
          <w:lang w:eastAsia="uk-UA"/>
        </w:rPr>
        <w:t>КВ 2240 оплата послуг (доставка підручників) 9 918,92</w:t>
      </w:r>
      <w:r w:rsidRPr="00A418B0">
        <w:rPr>
          <w:rFonts w:ascii="Times New Roman" w:hAnsi="Times New Roman" w:cs="Times New Roman"/>
          <w:sz w:val="28"/>
          <w:szCs w:val="28"/>
          <w:lang w:eastAsia="uk-UA"/>
        </w:rPr>
        <w:t xml:space="preserve"> грн. </w:t>
      </w:r>
    </w:p>
    <w:p w:rsidR="00DC5801" w:rsidRPr="00031385" w:rsidRDefault="00DC5801" w:rsidP="00C24963">
      <w:pPr>
        <w:shd w:val="clear" w:color="auto" w:fill="FFFFFF"/>
        <w:spacing w:after="0"/>
        <w:ind w:firstLineChars="300" w:firstLine="8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031385">
        <w:rPr>
          <w:rFonts w:ascii="Times New Roman" w:hAnsi="Times New Roman" w:cs="Times New Roman"/>
          <w:sz w:val="28"/>
          <w:szCs w:val="28"/>
          <w:lang w:eastAsia="uk-UA"/>
        </w:rPr>
        <w:t>- КЕКВ 21</w:t>
      </w:r>
      <w:r>
        <w:rPr>
          <w:rFonts w:ascii="Times New Roman" w:hAnsi="Times New Roman" w:cs="Times New Roman"/>
          <w:sz w:val="28"/>
          <w:szCs w:val="28"/>
          <w:lang w:eastAsia="uk-UA"/>
        </w:rPr>
        <w:t>11 оплата праці 51 046,19</w:t>
      </w:r>
      <w:r w:rsidRPr="00031385">
        <w:rPr>
          <w:rFonts w:ascii="Times New Roman" w:hAnsi="Times New Roman" w:cs="Times New Roman"/>
          <w:sz w:val="28"/>
          <w:szCs w:val="28"/>
          <w:lang w:eastAsia="uk-UA"/>
        </w:rPr>
        <w:t xml:space="preserve"> грн</w:t>
      </w:r>
      <w:r>
        <w:rPr>
          <w:rFonts w:ascii="Times New Roman" w:hAnsi="Times New Roman" w:cs="Times New Roman"/>
          <w:sz w:val="28"/>
          <w:szCs w:val="28"/>
          <w:lang w:eastAsia="uk-UA"/>
        </w:rPr>
        <w:t>.</w:t>
      </w:r>
      <w:r w:rsidRPr="00031385">
        <w:rPr>
          <w:rFonts w:ascii="Times New Roman" w:hAnsi="Times New Roman" w:cs="Times New Roman"/>
          <w:sz w:val="28"/>
          <w:szCs w:val="28"/>
          <w:lang w:eastAsia="uk-UA"/>
        </w:rPr>
        <w:t xml:space="preserve"> </w:t>
      </w:r>
    </w:p>
    <w:p w:rsidR="00DC5801" w:rsidRPr="00031385" w:rsidRDefault="00DC5801" w:rsidP="00C24963">
      <w:pPr>
        <w:shd w:val="clear" w:color="auto" w:fill="FFFFFF"/>
        <w:spacing w:after="0"/>
        <w:ind w:left="1260" w:hangingChars="450" w:hanging="1260"/>
        <w:jc w:val="both"/>
        <w:rPr>
          <w:rFonts w:ascii="Times New Roman" w:hAnsi="Times New Roman" w:cs="Times New Roman"/>
          <w:sz w:val="28"/>
          <w:szCs w:val="28"/>
          <w:lang w:eastAsia="uk-UA"/>
        </w:rPr>
      </w:pPr>
      <w:r w:rsidRPr="00031385">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 </w:t>
      </w:r>
      <w:r w:rsidRPr="00031385">
        <w:rPr>
          <w:rFonts w:ascii="Times New Roman" w:hAnsi="Times New Roman" w:cs="Times New Roman"/>
          <w:sz w:val="28"/>
          <w:szCs w:val="28"/>
          <w:lang w:eastAsia="uk-UA"/>
        </w:rPr>
        <w:t>- КЕКВ 2120 нараху</w:t>
      </w:r>
      <w:r>
        <w:rPr>
          <w:rFonts w:ascii="Times New Roman" w:hAnsi="Times New Roman" w:cs="Times New Roman"/>
          <w:sz w:val="28"/>
          <w:szCs w:val="28"/>
          <w:lang w:eastAsia="uk-UA"/>
        </w:rPr>
        <w:t>вання на оплату праці 13 938,08</w:t>
      </w:r>
      <w:r w:rsidRPr="00031385">
        <w:rPr>
          <w:rFonts w:ascii="Times New Roman" w:hAnsi="Times New Roman" w:cs="Times New Roman"/>
          <w:sz w:val="28"/>
          <w:szCs w:val="28"/>
          <w:lang w:eastAsia="uk-UA"/>
        </w:rPr>
        <w:t xml:space="preserve"> грн</w:t>
      </w:r>
      <w:r>
        <w:rPr>
          <w:rFonts w:ascii="Times New Roman" w:hAnsi="Times New Roman" w:cs="Times New Roman"/>
          <w:sz w:val="28"/>
          <w:szCs w:val="28"/>
          <w:lang w:eastAsia="uk-UA"/>
        </w:rPr>
        <w:t>.</w:t>
      </w:r>
    </w:p>
    <w:p w:rsidR="00DC5801" w:rsidRPr="00FD3BEA" w:rsidRDefault="00DC5801" w:rsidP="00DC5801">
      <w:pPr>
        <w:shd w:val="clear" w:color="auto" w:fill="FFFFFF"/>
        <w:jc w:val="both"/>
        <w:rPr>
          <w:rFonts w:ascii="Times New Roman" w:hAnsi="Times New Roman" w:cs="Times New Roman"/>
          <w:b/>
          <w:bCs/>
          <w:i/>
          <w:iCs/>
          <w:sz w:val="28"/>
          <w:szCs w:val="28"/>
          <w:lang w:eastAsia="uk-UA"/>
        </w:rPr>
      </w:pPr>
      <w:r w:rsidRPr="00FD3BEA">
        <w:rPr>
          <w:rFonts w:ascii="Times New Roman" w:hAnsi="Times New Roman" w:cs="Times New Roman"/>
          <w:b/>
          <w:bCs/>
          <w:i/>
          <w:iCs/>
          <w:sz w:val="28"/>
          <w:szCs w:val="28"/>
          <w:lang w:eastAsia="uk-UA"/>
        </w:rPr>
        <w:t>КПКВК МБ 0111031 Надання загальної середньої освіти закладами загальної середньої освіти за рахунок освітньої субвенції</w:t>
      </w:r>
    </w:p>
    <w:p w:rsidR="00DC5801" w:rsidRPr="005B2C42" w:rsidRDefault="00DC5801" w:rsidP="00DC5801">
      <w:pPr>
        <w:shd w:val="clear" w:color="auto" w:fill="FFFFFF"/>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Федорівській</w:t>
      </w:r>
      <w:proofErr w:type="spellEnd"/>
      <w:r>
        <w:rPr>
          <w:rFonts w:ascii="Times New Roman" w:hAnsi="Times New Roman" w:cs="Times New Roman"/>
          <w:sz w:val="28"/>
          <w:szCs w:val="28"/>
          <w:lang w:eastAsia="uk-UA"/>
        </w:rPr>
        <w:t xml:space="preserve"> сільській раді підпорядковано </w:t>
      </w:r>
      <w:r w:rsidRPr="00FD3BEA">
        <w:rPr>
          <w:rFonts w:ascii="Times New Roman" w:hAnsi="Times New Roman" w:cs="Times New Roman"/>
          <w:sz w:val="28"/>
          <w:szCs w:val="28"/>
          <w:lang w:eastAsia="uk-UA"/>
        </w:rPr>
        <w:t xml:space="preserve">КУ “ </w:t>
      </w:r>
      <w:proofErr w:type="spellStart"/>
      <w:r w:rsidRPr="00FD3BEA">
        <w:rPr>
          <w:rFonts w:ascii="Times New Roman" w:hAnsi="Times New Roman" w:cs="Times New Roman"/>
          <w:sz w:val="28"/>
          <w:szCs w:val="28"/>
          <w:lang w:eastAsia="uk-UA"/>
        </w:rPr>
        <w:t>Федорівський</w:t>
      </w:r>
      <w:proofErr w:type="spellEnd"/>
      <w:r w:rsidRPr="00FD3BEA">
        <w:rPr>
          <w:rFonts w:ascii="Times New Roman" w:hAnsi="Times New Roman" w:cs="Times New Roman"/>
          <w:sz w:val="28"/>
          <w:szCs w:val="28"/>
          <w:lang w:eastAsia="uk-UA"/>
        </w:rPr>
        <w:t xml:space="preserve"> ЗЗСО І-ІІІ ступенів” ФСР </w:t>
      </w:r>
      <w:r>
        <w:rPr>
          <w:rFonts w:ascii="Times New Roman" w:hAnsi="Times New Roman" w:cs="Times New Roman"/>
          <w:sz w:val="28"/>
          <w:szCs w:val="28"/>
          <w:lang w:eastAsia="uk-UA"/>
        </w:rPr>
        <w:t>та КУ «</w:t>
      </w:r>
      <w:r w:rsidRPr="00031385">
        <w:rPr>
          <w:rFonts w:ascii="Times New Roman" w:hAnsi="Times New Roman" w:cs="Times New Roman"/>
          <w:sz w:val="28"/>
          <w:szCs w:val="28"/>
          <w:lang w:eastAsia="uk-UA"/>
        </w:rPr>
        <w:t>Новос</w:t>
      </w:r>
      <w:r>
        <w:rPr>
          <w:rFonts w:ascii="Times New Roman" w:hAnsi="Times New Roman" w:cs="Times New Roman"/>
          <w:sz w:val="28"/>
          <w:szCs w:val="28"/>
          <w:lang w:eastAsia="uk-UA"/>
        </w:rPr>
        <w:t>елівська гімназія»</w:t>
      </w:r>
      <w:r w:rsidRPr="00031385">
        <w:rPr>
          <w:rFonts w:ascii="Times New Roman" w:hAnsi="Times New Roman" w:cs="Times New Roman"/>
          <w:sz w:val="28"/>
          <w:szCs w:val="28"/>
          <w:lang w:eastAsia="uk-UA"/>
        </w:rPr>
        <w:t xml:space="preserve"> ФСР </w:t>
      </w:r>
      <w:r>
        <w:rPr>
          <w:rFonts w:ascii="Times New Roman" w:hAnsi="Times New Roman" w:cs="Times New Roman"/>
          <w:sz w:val="28"/>
          <w:szCs w:val="28"/>
          <w:lang w:eastAsia="uk-UA"/>
        </w:rPr>
        <w:t xml:space="preserve">видатки за 2025 рік на забезпечення роботи освітньої галузі становлять 8 941 081,66  грн., </w:t>
      </w:r>
      <w:r w:rsidRPr="00031385">
        <w:rPr>
          <w:rFonts w:ascii="Times New Roman" w:hAnsi="Times New Roman" w:cs="Times New Roman"/>
          <w:sz w:val="28"/>
          <w:szCs w:val="28"/>
          <w:lang w:eastAsia="uk-UA"/>
        </w:rPr>
        <w:t>у тому числі</w:t>
      </w:r>
    </w:p>
    <w:p w:rsidR="00DC5801" w:rsidRPr="00031385" w:rsidRDefault="00DC5801" w:rsidP="00C24963">
      <w:pPr>
        <w:shd w:val="clear" w:color="auto" w:fill="FFFFFF"/>
        <w:spacing w:after="0"/>
        <w:ind w:firstLineChars="300" w:firstLine="840"/>
        <w:jc w:val="both"/>
        <w:rPr>
          <w:rFonts w:ascii="Times New Roman" w:hAnsi="Times New Roman" w:cs="Times New Roman"/>
          <w:sz w:val="28"/>
          <w:szCs w:val="28"/>
          <w:lang w:eastAsia="uk-UA"/>
        </w:rPr>
      </w:pPr>
      <w:r w:rsidRPr="00031385">
        <w:rPr>
          <w:rFonts w:ascii="Times New Roman" w:hAnsi="Times New Roman" w:cs="Times New Roman"/>
          <w:sz w:val="28"/>
          <w:szCs w:val="28"/>
          <w:lang w:eastAsia="uk-UA"/>
        </w:rPr>
        <w:t xml:space="preserve"> - КЕКВ 21</w:t>
      </w:r>
      <w:r>
        <w:rPr>
          <w:rFonts w:ascii="Times New Roman" w:hAnsi="Times New Roman" w:cs="Times New Roman"/>
          <w:sz w:val="28"/>
          <w:szCs w:val="28"/>
          <w:lang w:eastAsia="uk-UA"/>
        </w:rPr>
        <w:t>11 оплата праці  7 368 072,79</w:t>
      </w:r>
      <w:r w:rsidRPr="00031385">
        <w:rPr>
          <w:rFonts w:ascii="Times New Roman" w:hAnsi="Times New Roman" w:cs="Times New Roman"/>
          <w:sz w:val="28"/>
          <w:szCs w:val="28"/>
          <w:lang w:eastAsia="uk-UA"/>
        </w:rPr>
        <w:t xml:space="preserve"> грн</w:t>
      </w:r>
      <w:r>
        <w:rPr>
          <w:rFonts w:ascii="Times New Roman" w:hAnsi="Times New Roman" w:cs="Times New Roman"/>
          <w:sz w:val="28"/>
          <w:szCs w:val="28"/>
          <w:lang w:eastAsia="uk-UA"/>
        </w:rPr>
        <w:t>.</w:t>
      </w:r>
      <w:r w:rsidRPr="00031385">
        <w:rPr>
          <w:rFonts w:ascii="Times New Roman" w:hAnsi="Times New Roman" w:cs="Times New Roman"/>
          <w:sz w:val="28"/>
          <w:szCs w:val="28"/>
          <w:lang w:eastAsia="uk-UA"/>
        </w:rPr>
        <w:t xml:space="preserve"> </w:t>
      </w:r>
    </w:p>
    <w:p w:rsidR="00DC5801" w:rsidRDefault="00DC5801" w:rsidP="00C24963">
      <w:pPr>
        <w:shd w:val="clear" w:color="auto" w:fill="FFFFFF"/>
        <w:spacing w:after="0"/>
        <w:ind w:left="1260" w:hangingChars="450" w:hanging="1260"/>
        <w:jc w:val="both"/>
        <w:rPr>
          <w:rFonts w:ascii="Times New Roman" w:hAnsi="Times New Roman" w:cs="Times New Roman"/>
          <w:sz w:val="28"/>
          <w:szCs w:val="28"/>
          <w:lang w:eastAsia="uk-UA"/>
        </w:rPr>
      </w:pPr>
      <w:r w:rsidRPr="00031385">
        <w:rPr>
          <w:rFonts w:ascii="Times New Roman" w:hAnsi="Times New Roman" w:cs="Times New Roman"/>
          <w:sz w:val="28"/>
          <w:szCs w:val="28"/>
          <w:lang w:eastAsia="uk-UA"/>
        </w:rPr>
        <w:t xml:space="preserve">              - КЕКВ 2120 нараху</w:t>
      </w:r>
      <w:r>
        <w:rPr>
          <w:rFonts w:ascii="Times New Roman" w:hAnsi="Times New Roman" w:cs="Times New Roman"/>
          <w:sz w:val="28"/>
          <w:szCs w:val="28"/>
          <w:lang w:eastAsia="uk-UA"/>
        </w:rPr>
        <w:t>вання на оплату праці 1 573 008,87</w:t>
      </w:r>
      <w:r w:rsidRPr="00031385">
        <w:rPr>
          <w:rFonts w:ascii="Times New Roman" w:hAnsi="Times New Roman" w:cs="Times New Roman"/>
          <w:sz w:val="28"/>
          <w:szCs w:val="28"/>
          <w:lang w:eastAsia="uk-UA"/>
        </w:rPr>
        <w:t xml:space="preserve"> грн</w:t>
      </w:r>
      <w:r>
        <w:rPr>
          <w:rFonts w:ascii="Times New Roman" w:hAnsi="Times New Roman" w:cs="Times New Roman"/>
          <w:sz w:val="28"/>
          <w:szCs w:val="28"/>
          <w:lang w:eastAsia="uk-UA"/>
        </w:rPr>
        <w:t>.</w:t>
      </w:r>
    </w:p>
    <w:p w:rsidR="00DC5801" w:rsidRPr="00CA71FB" w:rsidRDefault="00DC5801" w:rsidP="00DC5801">
      <w:pPr>
        <w:shd w:val="clear" w:color="auto" w:fill="FFFFFF"/>
        <w:jc w:val="both"/>
        <w:rPr>
          <w:rFonts w:ascii="Times New Roman" w:hAnsi="Times New Roman" w:cs="Times New Roman"/>
          <w:b/>
          <w:bCs/>
          <w:i/>
          <w:iCs/>
          <w:sz w:val="28"/>
          <w:szCs w:val="28"/>
          <w:lang w:eastAsia="uk-UA"/>
        </w:rPr>
      </w:pPr>
      <w:r w:rsidRPr="00CA71FB">
        <w:rPr>
          <w:rFonts w:ascii="Times New Roman" w:hAnsi="Times New Roman" w:cs="Times New Roman"/>
          <w:b/>
          <w:bCs/>
          <w:i/>
          <w:iCs/>
          <w:sz w:val="28"/>
          <w:szCs w:val="28"/>
          <w:lang w:eastAsia="uk-UA"/>
        </w:rPr>
        <w:t>КПКВК МБ 0113241 Забезпечення діяльності інших закладів у сфері соціального захисту і соціального забезпечення</w:t>
      </w:r>
    </w:p>
    <w:p w:rsidR="00DC5801" w:rsidRPr="00CA71FB" w:rsidRDefault="00DC5801" w:rsidP="00DC5801">
      <w:pPr>
        <w:shd w:val="clear" w:color="auto" w:fill="FFFFFF"/>
        <w:jc w:val="both"/>
        <w:rPr>
          <w:rFonts w:ascii="Times New Roman" w:hAnsi="Times New Roman" w:cs="Times New Roman"/>
          <w:sz w:val="28"/>
          <w:szCs w:val="28"/>
          <w:lang w:eastAsia="uk-UA"/>
        </w:rPr>
      </w:pPr>
      <w:r>
        <w:rPr>
          <w:rFonts w:ascii="Times New Roman" w:hAnsi="Times New Roman" w:cs="Times New Roman"/>
          <w:sz w:val="28"/>
          <w:szCs w:val="28"/>
          <w:lang w:eastAsia="uk-UA"/>
        </w:rPr>
        <w:t>КУ  “Центр надання соціальних послуг</w:t>
      </w:r>
      <w:r w:rsidRPr="00CA71FB">
        <w:rPr>
          <w:rFonts w:ascii="Times New Roman" w:hAnsi="Times New Roman" w:cs="Times New Roman"/>
          <w:sz w:val="28"/>
          <w:szCs w:val="28"/>
          <w:lang w:eastAsia="uk-UA"/>
        </w:rPr>
        <w:t xml:space="preserve">” </w:t>
      </w:r>
      <w:proofErr w:type="spellStart"/>
      <w:r w:rsidRPr="00CA71FB">
        <w:rPr>
          <w:rFonts w:ascii="Times New Roman" w:hAnsi="Times New Roman" w:cs="Times New Roman"/>
          <w:sz w:val="28"/>
          <w:szCs w:val="28"/>
          <w:lang w:eastAsia="uk-UA"/>
        </w:rPr>
        <w:t>Федорівської</w:t>
      </w:r>
      <w:proofErr w:type="spellEnd"/>
      <w:r w:rsidRPr="00CA71FB">
        <w:rPr>
          <w:rFonts w:ascii="Times New Roman" w:hAnsi="Times New Roman" w:cs="Times New Roman"/>
          <w:sz w:val="28"/>
          <w:szCs w:val="28"/>
          <w:lang w:eastAsia="uk-UA"/>
        </w:rPr>
        <w:t xml:space="preserve"> сільської ради </w:t>
      </w:r>
      <w:r>
        <w:rPr>
          <w:rFonts w:ascii="Times New Roman" w:hAnsi="Times New Roman" w:cs="Times New Roman"/>
          <w:sz w:val="28"/>
          <w:szCs w:val="28"/>
          <w:lang w:eastAsia="uk-UA"/>
        </w:rPr>
        <w:t>видатки за 2025 рік 621 976,80</w:t>
      </w:r>
      <w:r w:rsidRPr="00FD3BEA">
        <w:rPr>
          <w:rFonts w:ascii="Times New Roman" w:hAnsi="Times New Roman" w:cs="Times New Roman"/>
          <w:sz w:val="28"/>
          <w:szCs w:val="28"/>
          <w:lang w:eastAsia="uk-UA"/>
        </w:rPr>
        <w:t xml:space="preserve"> грн., у тому числі</w:t>
      </w:r>
    </w:p>
    <w:p w:rsidR="00DC5801" w:rsidRPr="00CA71FB" w:rsidRDefault="00DC5801" w:rsidP="00C24963">
      <w:pPr>
        <w:shd w:val="clear" w:color="auto" w:fill="FFFFFF"/>
        <w:spacing w:after="0"/>
        <w:ind w:firstLineChars="400" w:firstLine="1120"/>
        <w:jc w:val="both"/>
        <w:rPr>
          <w:rFonts w:ascii="Times New Roman" w:hAnsi="Times New Roman" w:cs="Times New Roman"/>
          <w:sz w:val="28"/>
          <w:szCs w:val="28"/>
          <w:lang w:eastAsia="uk-UA"/>
        </w:rPr>
      </w:pPr>
      <w:r w:rsidRPr="00CA71FB">
        <w:rPr>
          <w:rFonts w:ascii="Times New Roman" w:hAnsi="Times New Roman" w:cs="Times New Roman"/>
          <w:sz w:val="28"/>
          <w:szCs w:val="28"/>
          <w:lang w:eastAsia="uk-UA"/>
        </w:rPr>
        <w:t xml:space="preserve"> - К</w:t>
      </w:r>
      <w:r>
        <w:rPr>
          <w:rFonts w:ascii="Times New Roman" w:hAnsi="Times New Roman" w:cs="Times New Roman"/>
          <w:sz w:val="28"/>
          <w:szCs w:val="28"/>
          <w:lang w:eastAsia="uk-UA"/>
        </w:rPr>
        <w:t xml:space="preserve">ЕКВ 2111 оплата праці 481 496,00 грн. </w:t>
      </w:r>
    </w:p>
    <w:p w:rsidR="00DC5801" w:rsidRDefault="00DC5801" w:rsidP="00C24963">
      <w:pPr>
        <w:shd w:val="clear" w:color="auto" w:fill="FFFFFF"/>
        <w:spacing w:after="0"/>
        <w:ind w:left="1260" w:hangingChars="450" w:hanging="1260"/>
        <w:jc w:val="both"/>
        <w:rPr>
          <w:rFonts w:ascii="Times New Roman" w:hAnsi="Times New Roman" w:cs="Times New Roman"/>
          <w:sz w:val="28"/>
          <w:szCs w:val="28"/>
          <w:lang w:eastAsia="uk-UA"/>
        </w:rPr>
      </w:pPr>
      <w:r w:rsidRPr="00CA71FB">
        <w:rPr>
          <w:rFonts w:ascii="Times New Roman" w:hAnsi="Times New Roman" w:cs="Times New Roman"/>
          <w:sz w:val="28"/>
          <w:szCs w:val="28"/>
          <w:lang w:eastAsia="uk-UA"/>
        </w:rPr>
        <w:t xml:space="preserve">                 - КЕКВ 2120 нарахування н</w:t>
      </w:r>
      <w:r>
        <w:rPr>
          <w:rFonts w:ascii="Times New Roman" w:hAnsi="Times New Roman" w:cs="Times New Roman"/>
          <w:sz w:val="28"/>
          <w:szCs w:val="28"/>
          <w:lang w:eastAsia="uk-UA"/>
        </w:rPr>
        <w:t>а оплату праці 121 421,00</w:t>
      </w:r>
      <w:r w:rsidRPr="00CA71FB">
        <w:rPr>
          <w:rFonts w:ascii="Times New Roman" w:hAnsi="Times New Roman" w:cs="Times New Roman"/>
          <w:sz w:val="28"/>
          <w:szCs w:val="28"/>
          <w:lang w:eastAsia="uk-UA"/>
        </w:rPr>
        <w:t xml:space="preserve"> грн</w:t>
      </w:r>
      <w:r>
        <w:rPr>
          <w:rFonts w:ascii="Times New Roman" w:hAnsi="Times New Roman" w:cs="Times New Roman"/>
          <w:sz w:val="28"/>
          <w:szCs w:val="28"/>
          <w:lang w:eastAsia="uk-UA"/>
        </w:rPr>
        <w:t>.</w:t>
      </w:r>
    </w:p>
    <w:p w:rsidR="00DC5801" w:rsidRPr="00FC621F" w:rsidRDefault="00DC5801" w:rsidP="00C24963">
      <w:pPr>
        <w:shd w:val="clear" w:color="auto" w:fill="FFFFFF"/>
        <w:spacing w:after="0"/>
        <w:ind w:left="1260" w:hangingChars="450" w:hanging="126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 КЕКВ 2210</w:t>
      </w:r>
      <w:r w:rsidRPr="00FC621F">
        <w:rPr>
          <w:rFonts w:ascii="Times New Roman" w:hAnsi="Times New Roman" w:cs="Times New Roman"/>
          <w:sz w:val="28"/>
          <w:szCs w:val="28"/>
          <w:lang w:eastAsia="uk-UA"/>
        </w:rPr>
        <w:t xml:space="preserve"> предмети, матеріали, о</w:t>
      </w:r>
      <w:r>
        <w:rPr>
          <w:rFonts w:ascii="Times New Roman" w:hAnsi="Times New Roman" w:cs="Times New Roman"/>
          <w:sz w:val="28"/>
          <w:szCs w:val="28"/>
          <w:lang w:eastAsia="uk-UA"/>
        </w:rPr>
        <w:t xml:space="preserve">бладнання та інвентар 4 968,84 </w:t>
      </w:r>
      <w:r w:rsidRPr="00FC621F">
        <w:rPr>
          <w:rFonts w:ascii="Times New Roman" w:hAnsi="Times New Roman" w:cs="Times New Roman"/>
          <w:sz w:val="28"/>
          <w:szCs w:val="28"/>
          <w:lang w:eastAsia="uk-UA"/>
        </w:rPr>
        <w:t>грн.</w:t>
      </w:r>
    </w:p>
    <w:p w:rsidR="00DC5801" w:rsidRPr="00FC621F" w:rsidRDefault="00DC5801" w:rsidP="00C24963">
      <w:pPr>
        <w:shd w:val="clear" w:color="auto" w:fill="FFFFFF"/>
        <w:spacing w:after="0"/>
        <w:ind w:left="1260" w:hangingChars="450" w:hanging="1260"/>
        <w:jc w:val="both"/>
        <w:rPr>
          <w:rFonts w:ascii="Times New Roman" w:hAnsi="Times New Roman" w:cs="Times New Roman"/>
          <w:sz w:val="28"/>
          <w:szCs w:val="28"/>
          <w:lang w:eastAsia="uk-UA"/>
        </w:rPr>
      </w:pPr>
      <w:r w:rsidRPr="00FC621F">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              - КЕКВ 2240 оплата послуг (крім комунальних) 3 000</w:t>
      </w:r>
      <w:r w:rsidRPr="00FC621F">
        <w:rPr>
          <w:rFonts w:ascii="Times New Roman" w:hAnsi="Times New Roman" w:cs="Times New Roman"/>
          <w:sz w:val="28"/>
          <w:szCs w:val="28"/>
          <w:lang w:eastAsia="uk-UA"/>
        </w:rPr>
        <w:t>,00 грн.</w:t>
      </w:r>
    </w:p>
    <w:p w:rsidR="00DC5801" w:rsidRDefault="00DC5801" w:rsidP="00C24963">
      <w:pPr>
        <w:shd w:val="clear" w:color="auto" w:fill="FFFFFF"/>
        <w:spacing w:after="0"/>
        <w:ind w:left="1260" w:hangingChars="450" w:hanging="1260"/>
        <w:jc w:val="both"/>
        <w:rPr>
          <w:rFonts w:ascii="Times New Roman" w:hAnsi="Times New Roman" w:cs="Times New Roman"/>
          <w:sz w:val="28"/>
          <w:szCs w:val="28"/>
          <w:lang w:eastAsia="uk-UA"/>
        </w:rPr>
      </w:pPr>
      <w:r w:rsidRPr="00FC621F">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               - КЕКВ 2250 </w:t>
      </w:r>
      <w:r w:rsidRPr="00FC621F">
        <w:rPr>
          <w:rFonts w:ascii="Times New Roman" w:hAnsi="Times New Roman" w:cs="Times New Roman"/>
          <w:sz w:val="28"/>
          <w:szCs w:val="28"/>
          <w:lang w:eastAsia="uk-UA"/>
        </w:rPr>
        <w:t>вид</w:t>
      </w:r>
      <w:r>
        <w:rPr>
          <w:rFonts w:ascii="Times New Roman" w:hAnsi="Times New Roman" w:cs="Times New Roman"/>
          <w:sz w:val="28"/>
          <w:szCs w:val="28"/>
          <w:lang w:eastAsia="uk-UA"/>
        </w:rPr>
        <w:t>атки на відрядження 11 090,96 грн.</w:t>
      </w:r>
    </w:p>
    <w:p w:rsidR="00DC5801" w:rsidRPr="00576FBE" w:rsidRDefault="00DC5801" w:rsidP="00C24963">
      <w:pPr>
        <w:shd w:val="clear" w:color="auto" w:fill="FFFFFF"/>
        <w:spacing w:after="0"/>
        <w:ind w:left="1260" w:hangingChars="450" w:hanging="126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p>
    <w:p w:rsidR="00DC5801" w:rsidRPr="00C04F35" w:rsidRDefault="00DC5801" w:rsidP="00DC5801">
      <w:pPr>
        <w:shd w:val="clear" w:color="auto" w:fill="FFFFFF"/>
        <w:jc w:val="both"/>
        <w:rPr>
          <w:rFonts w:ascii="Times New Roman" w:hAnsi="Times New Roman" w:cs="Times New Roman"/>
          <w:b/>
          <w:bCs/>
          <w:i/>
          <w:iCs/>
          <w:sz w:val="28"/>
          <w:szCs w:val="28"/>
          <w:lang w:eastAsia="uk-UA"/>
        </w:rPr>
      </w:pPr>
      <w:r w:rsidRPr="00C04F35">
        <w:rPr>
          <w:rFonts w:ascii="Times New Roman" w:hAnsi="Times New Roman" w:cs="Times New Roman"/>
          <w:b/>
          <w:bCs/>
          <w:i/>
          <w:iCs/>
          <w:sz w:val="28"/>
          <w:szCs w:val="28"/>
          <w:lang w:eastAsia="uk-UA"/>
        </w:rPr>
        <w:t>КПКВК МБ 0110150 Організаційне, інформаційно-аналітичне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w:t>
      </w:r>
    </w:p>
    <w:p w:rsidR="00DC5801" w:rsidRPr="00576FBE" w:rsidRDefault="00DC5801" w:rsidP="00DC5801">
      <w:pPr>
        <w:shd w:val="clear" w:color="auto" w:fill="FFFFFF"/>
        <w:jc w:val="both"/>
        <w:rPr>
          <w:rFonts w:ascii="Times New Roman" w:hAnsi="Times New Roman" w:cs="Times New Roman"/>
          <w:sz w:val="28"/>
          <w:szCs w:val="28"/>
          <w:lang w:eastAsia="uk-UA"/>
        </w:rPr>
      </w:pPr>
      <w:proofErr w:type="spellStart"/>
      <w:r w:rsidRPr="00C04F35">
        <w:rPr>
          <w:rFonts w:ascii="Times New Roman" w:hAnsi="Times New Roman" w:cs="Times New Roman"/>
          <w:sz w:val="28"/>
          <w:szCs w:val="28"/>
          <w:lang w:eastAsia="uk-UA"/>
        </w:rPr>
        <w:t>Федорівська</w:t>
      </w:r>
      <w:proofErr w:type="spellEnd"/>
      <w:r w:rsidRPr="00C04F35">
        <w:rPr>
          <w:rFonts w:ascii="Times New Roman" w:hAnsi="Times New Roman" w:cs="Times New Roman"/>
          <w:sz w:val="28"/>
          <w:szCs w:val="28"/>
          <w:lang w:eastAsia="uk-UA"/>
        </w:rPr>
        <w:t xml:space="preserve"> сільська рада</w:t>
      </w:r>
      <w:r>
        <w:rPr>
          <w:rFonts w:ascii="Times New Roman" w:hAnsi="Times New Roman" w:cs="Times New Roman"/>
          <w:sz w:val="28"/>
          <w:szCs w:val="28"/>
          <w:lang w:eastAsia="uk-UA"/>
        </w:rPr>
        <w:t xml:space="preserve"> видатки за 2025 рік 4 033 386,19</w:t>
      </w:r>
      <w:r w:rsidRPr="00C04F35">
        <w:rPr>
          <w:rFonts w:ascii="Times New Roman" w:hAnsi="Times New Roman" w:cs="Times New Roman"/>
          <w:sz w:val="28"/>
          <w:szCs w:val="28"/>
          <w:lang w:eastAsia="uk-UA"/>
        </w:rPr>
        <w:t xml:space="preserve"> грн., у тому числі</w:t>
      </w:r>
    </w:p>
    <w:p w:rsidR="00DC5801" w:rsidRPr="00C04F35" w:rsidRDefault="00DC5801" w:rsidP="00C24963">
      <w:pPr>
        <w:shd w:val="clear" w:color="auto" w:fill="FFFFFF"/>
        <w:spacing w:after="0"/>
        <w:ind w:firstLineChars="300" w:firstLine="840"/>
        <w:jc w:val="both"/>
        <w:rPr>
          <w:rFonts w:ascii="Times New Roman" w:hAnsi="Times New Roman" w:cs="Times New Roman"/>
          <w:sz w:val="28"/>
          <w:szCs w:val="28"/>
          <w:lang w:eastAsia="uk-UA"/>
        </w:rPr>
      </w:pPr>
      <w:r w:rsidRPr="00C04F35">
        <w:rPr>
          <w:rFonts w:ascii="Times New Roman" w:hAnsi="Times New Roman" w:cs="Times New Roman"/>
          <w:sz w:val="28"/>
          <w:szCs w:val="28"/>
          <w:lang w:eastAsia="uk-UA"/>
        </w:rPr>
        <w:t xml:space="preserve">  - КЕК</w:t>
      </w:r>
      <w:r>
        <w:rPr>
          <w:rFonts w:ascii="Times New Roman" w:hAnsi="Times New Roman" w:cs="Times New Roman"/>
          <w:sz w:val="28"/>
          <w:szCs w:val="28"/>
          <w:lang w:eastAsia="uk-UA"/>
        </w:rPr>
        <w:t>В 2111 оплата праці 3 296 872,00</w:t>
      </w:r>
      <w:r w:rsidRPr="00C04F35">
        <w:rPr>
          <w:rFonts w:ascii="Times New Roman" w:hAnsi="Times New Roman" w:cs="Times New Roman"/>
          <w:sz w:val="28"/>
          <w:szCs w:val="28"/>
          <w:lang w:eastAsia="uk-UA"/>
        </w:rPr>
        <w:t xml:space="preserve"> грн.  </w:t>
      </w:r>
    </w:p>
    <w:p w:rsidR="00DC5801" w:rsidRPr="00FC621F" w:rsidRDefault="00DC5801" w:rsidP="00C24963">
      <w:pPr>
        <w:shd w:val="clear" w:color="auto" w:fill="FFFFFF"/>
        <w:spacing w:after="0"/>
        <w:ind w:left="1260" w:hangingChars="450" w:hanging="1260"/>
        <w:jc w:val="both"/>
        <w:rPr>
          <w:rFonts w:ascii="Times New Roman" w:hAnsi="Times New Roman" w:cs="Times New Roman"/>
          <w:sz w:val="28"/>
          <w:szCs w:val="28"/>
          <w:lang w:eastAsia="uk-UA"/>
        </w:rPr>
      </w:pPr>
      <w:r w:rsidRPr="00C04F35">
        <w:rPr>
          <w:rFonts w:ascii="Times New Roman" w:hAnsi="Times New Roman" w:cs="Times New Roman"/>
          <w:sz w:val="28"/>
          <w:szCs w:val="28"/>
          <w:lang w:eastAsia="uk-UA"/>
        </w:rPr>
        <w:t xml:space="preserve">              - КЕКВ 2120 нарахув</w:t>
      </w:r>
      <w:r>
        <w:rPr>
          <w:rFonts w:ascii="Times New Roman" w:hAnsi="Times New Roman" w:cs="Times New Roman"/>
          <w:sz w:val="28"/>
          <w:szCs w:val="28"/>
          <w:lang w:eastAsia="uk-UA"/>
        </w:rPr>
        <w:t>ання на оплату праці 725 632,00</w:t>
      </w:r>
      <w:r w:rsidRPr="00C04F35">
        <w:rPr>
          <w:rFonts w:ascii="Times New Roman" w:hAnsi="Times New Roman" w:cs="Times New Roman"/>
          <w:sz w:val="28"/>
          <w:szCs w:val="28"/>
          <w:lang w:eastAsia="uk-UA"/>
        </w:rPr>
        <w:t xml:space="preserve"> грн.         </w:t>
      </w:r>
    </w:p>
    <w:p w:rsidR="00DC5801" w:rsidRDefault="00DC5801" w:rsidP="00C24963">
      <w:pPr>
        <w:pStyle w:val="a6"/>
        <w:shd w:val="clear" w:color="auto" w:fill="FFFFFF"/>
        <w:spacing w:after="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 КЕКВ 2240 оплата послуг (крім комунальних)  4 760,00 грн.</w:t>
      </w:r>
    </w:p>
    <w:p w:rsidR="00DC5801" w:rsidRDefault="00DC5801" w:rsidP="00C24963">
      <w:pPr>
        <w:pStyle w:val="a6"/>
        <w:shd w:val="clear" w:color="auto" w:fill="FFFFFF"/>
        <w:spacing w:after="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FC621F">
        <w:rPr>
          <w:rFonts w:ascii="Times New Roman" w:hAnsi="Times New Roman" w:cs="Times New Roman"/>
          <w:sz w:val="28"/>
          <w:szCs w:val="28"/>
          <w:lang w:eastAsia="uk-UA"/>
        </w:rPr>
        <w:t xml:space="preserve">- КЕКВ 2250 </w:t>
      </w:r>
      <w:r>
        <w:rPr>
          <w:rFonts w:ascii="Times New Roman" w:hAnsi="Times New Roman" w:cs="Times New Roman"/>
          <w:sz w:val="28"/>
          <w:szCs w:val="28"/>
          <w:lang w:eastAsia="uk-UA"/>
        </w:rPr>
        <w:t>видатки на відрядження 2 154,75</w:t>
      </w:r>
      <w:r w:rsidRPr="00FC621F">
        <w:rPr>
          <w:rFonts w:ascii="Times New Roman" w:hAnsi="Times New Roman" w:cs="Times New Roman"/>
          <w:sz w:val="28"/>
          <w:szCs w:val="28"/>
          <w:lang w:eastAsia="uk-UA"/>
        </w:rPr>
        <w:t xml:space="preserve"> грн.</w:t>
      </w:r>
    </w:p>
    <w:p w:rsidR="00DC5801" w:rsidRDefault="00DC5801" w:rsidP="00C24963">
      <w:pPr>
        <w:pStyle w:val="a6"/>
        <w:shd w:val="clear" w:color="auto" w:fill="FFFFFF"/>
        <w:spacing w:after="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 КЕКВ 2800 інші поточні видатки 2 967,44,00 грн.(судовий збір)</w:t>
      </w:r>
    </w:p>
    <w:p w:rsidR="00DC5801" w:rsidRDefault="00DC5801" w:rsidP="00DC5801">
      <w:pPr>
        <w:shd w:val="clear" w:color="auto" w:fill="FFFFFF"/>
        <w:jc w:val="both"/>
        <w:rPr>
          <w:rFonts w:ascii="Times New Roman" w:hAnsi="Times New Roman" w:cs="Times New Roman"/>
          <w:b/>
          <w:bCs/>
          <w:i/>
          <w:iCs/>
          <w:sz w:val="28"/>
          <w:szCs w:val="28"/>
          <w:lang w:eastAsia="uk-UA"/>
        </w:rPr>
      </w:pPr>
      <w:r w:rsidRPr="00903082">
        <w:rPr>
          <w:rFonts w:ascii="Times New Roman" w:hAnsi="Times New Roman" w:cs="Times New Roman"/>
          <w:b/>
          <w:bCs/>
          <w:i/>
          <w:iCs/>
          <w:sz w:val="28"/>
          <w:szCs w:val="28"/>
          <w:lang w:eastAsia="uk-UA"/>
        </w:rPr>
        <w:t>КПКВК МБ 0114030 Забезпечення діяльності  бібліотек</w:t>
      </w:r>
    </w:p>
    <w:p w:rsidR="00DC5801" w:rsidRDefault="00DC5801" w:rsidP="00DC5801">
      <w:pPr>
        <w:shd w:val="clear" w:color="auto" w:fill="FFFFFF"/>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 xml:space="preserve">      </w:t>
      </w:r>
      <w:r w:rsidRPr="00FC621F">
        <w:rPr>
          <w:rFonts w:ascii="Times New Roman" w:hAnsi="Times New Roman" w:cs="Times New Roman"/>
          <w:sz w:val="28"/>
          <w:szCs w:val="28"/>
          <w:lang w:eastAsia="uk-UA"/>
        </w:rPr>
        <w:t>У зв’язку з неможливістю працівників виконувати свої трудові функції в закладах культ</w:t>
      </w:r>
      <w:r>
        <w:rPr>
          <w:rFonts w:ascii="Times New Roman" w:hAnsi="Times New Roman" w:cs="Times New Roman"/>
          <w:sz w:val="28"/>
          <w:szCs w:val="28"/>
          <w:lang w:eastAsia="uk-UA"/>
        </w:rPr>
        <w:t>ури, в місцевому бюджеті на 2025</w:t>
      </w:r>
      <w:r w:rsidRPr="00FC621F">
        <w:rPr>
          <w:rFonts w:ascii="Times New Roman" w:hAnsi="Times New Roman" w:cs="Times New Roman"/>
          <w:sz w:val="28"/>
          <w:szCs w:val="28"/>
          <w:lang w:eastAsia="uk-UA"/>
        </w:rPr>
        <w:t xml:space="preserve"> рік не передбачено коштів на їх утримання та тимчасово призупинено дію трудового договору з працівниками закладів культури.</w:t>
      </w:r>
    </w:p>
    <w:p w:rsidR="00DC5801" w:rsidRPr="00B90FF6" w:rsidRDefault="00DC5801" w:rsidP="00DC5801">
      <w:pPr>
        <w:shd w:val="clear" w:color="auto" w:fill="FFFFFF"/>
        <w:jc w:val="both"/>
        <w:rPr>
          <w:rFonts w:ascii="Times New Roman" w:hAnsi="Times New Roman" w:cs="Times New Roman"/>
          <w:b/>
          <w:bCs/>
          <w:i/>
          <w:iCs/>
          <w:sz w:val="28"/>
          <w:szCs w:val="28"/>
          <w:lang w:eastAsia="uk-UA"/>
        </w:rPr>
      </w:pPr>
      <w:r w:rsidRPr="00B90FF6">
        <w:rPr>
          <w:rFonts w:ascii="Times New Roman" w:hAnsi="Times New Roman" w:cs="Times New Roman"/>
          <w:b/>
          <w:bCs/>
          <w:i/>
          <w:iCs/>
          <w:sz w:val="28"/>
          <w:szCs w:val="28"/>
          <w:lang w:eastAsia="uk-UA"/>
        </w:rPr>
        <w:t xml:space="preserve">КПКВК МБ 0110160 Керівництво і управління у відповідній сфері у містах (місті </w:t>
      </w:r>
      <w:proofErr w:type="spellStart"/>
      <w:r w:rsidRPr="00B90FF6">
        <w:rPr>
          <w:rFonts w:ascii="Times New Roman" w:hAnsi="Times New Roman" w:cs="Times New Roman"/>
          <w:b/>
          <w:bCs/>
          <w:i/>
          <w:iCs/>
          <w:sz w:val="28"/>
          <w:szCs w:val="28"/>
          <w:lang w:eastAsia="uk-UA"/>
        </w:rPr>
        <w:t>Київі</w:t>
      </w:r>
      <w:proofErr w:type="spellEnd"/>
      <w:r w:rsidRPr="00B90FF6">
        <w:rPr>
          <w:rFonts w:ascii="Times New Roman" w:hAnsi="Times New Roman" w:cs="Times New Roman"/>
          <w:b/>
          <w:bCs/>
          <w:i/>
          <w:iCs/>
          <w:sz w:val="28"/>
          <w:szCs w:val="28"/>
          <w:lang w:eastAsia="uk-UA"/>
        </w:rPr>
        <w:t>), селищах, селах, територіальних громадах</w:t>
      </w:r>
    </w:p>
    <w:p w:rsidR="00DC5801" w:rsidRPr="00576FBE" w:rsidRDefault="00DC5801" w:rsidP="00C24963">
      <w:pPr>
        <w:shd w:val="clear" w:color="auto" w:fill="FFFFFF"/>
        <w:spacing w:after="0"/>
        <w:jc w:val="both"/>
        <w:rPr>
          <w:rFonts w:ascii="Times New Roman" w:hAnsi="Times New Roman" w:cs="Times New Roman"/>
          <w:bCs/>
          <w:iCs/>
          <w:sz w:val="28"/>
          <w:szCs w:val="28"/>
          <w:lang w:eastAsia="uk-UA"/>
        </w:rPr>
      </w:pPr>
      <w:r w:rsidRPr="00576FBE">
        <w:rPr>
          <w:rFonts w:ascii="Times New Roman" w:hAnsi="Times New Roman" w:cs="Times New Roman"/>
          <w:bCs/>
          <w:iCs/>
          <w:sz w:val="28"/>
          <w:szCs w:val="28"/>
          <w:lang w:eastAsia="uk-UA"/>
        </w:rPr>
        <w:t xml:space="preserve">Видатки на утримання відділу освіти, молоді, культури та туризму </w:t>
      </w:r>
      <w:proofErr w:type="spellStart"/>
      <w:r w:rsidRPr="00576FBE">
        <w:rPr>
          <w:rFonts w:ascii="Times New Roman" w:hAnsi="Times New Roman" w:cs="Times New Roman"/>
          <w:bCs/>
          <w:iCs/>
          <w:sz w:val="28"/>
          <w:szCs w:val="28"/>
          <w:lang w:eastAsia="uk-UA"/>
        </w:rPr>
        <w:t>Федорівсько</w:t>
      </w:r>
      <w:r>
        <w:rPr>
          <w:rFonts w:ascii="Times New Roman" w:hAnsi="Times New Roman" w:cs="Times New Roman"/>
          <w:bCs/>
          <w:iCs/>
          <w:sz w:val="28"/>
          <w:szCs w:val="28"/>
          <w:lang w:eastAsia="uk-UA"/>
        </w:rPr>
        <w:t>ї</w:t>
      </w:r>
      <w:proofErr w:type="spellEnd"/>
      <w:r>
        <w:rPr>
          <w:rFonts w:ascii="Times New Roman" w:hAnsi="Times New Roman" w:cs="Times New Roman"/>
          <w:bCs/>
          <w:iCs/>
          <w:sz w:val="28"/>
          <w:szCs w:val="28"/>
          <w:lang w:eastAsia="uk-UA"/>
        </w:rPr>
        <w:t xml:space="preserve"> сільської ради за 2025 рік склали 1 467 206,62</w:t>
      </w:r>
      <w:r w:rsidRPr="00576FBE">
        <w:rPr>
          <w:rFonts w:ascii="Times New Roman" w:hAnsi="Times New Roman" w:cs="Times New Roman"/>
          <w:bCs/>
          <w:iCs/>
          <w:sz w:val="28"/>
          <w:szCs w:val="28"/>
          <w:lang w:eastAsia="uk-UA"/>
        </w:rPr>
        <w:t xml:space="preserve"> грн, у тому числі:</w:t>
      </w:r>
    </w:p>
    <w:p w:rsidR="00DC5801" w:rsidRPr="00B90FF6" w:rsidRDefault="00DC5801" w:rsidP="00C24963">
      <w:pPr>
        <w:shd w:val="clear" w:color="auto" w:fill="FFFFFF"/>
        <w:spacing w:after="0"/>
        <w:ind w:firstLineChars="300" w:firstLine="840"/>
        <w:jc w:val="both"/>
        <w:rPr>
          <w:rFonts w:ascii="Times New Roman" w:hAnsi="Times New Roman" w:cs="Times New Roman"/>
          <w:sz w:val="28"/>
          <w:szCs w:val="28"/>
          <w:lang w:eastAsia="uk-UA"/>
        </w:rPr>
      </w:pPr>
      <w:r w:rsidRPr="00B90FF6">
        <w:rPr>
          <w:rFonts w:ascii="Times New Roman" w:hAnsi="Times New Roman" w:cs="Times New Roman"/>
          <w:sz w:val="28"/>
          <w:szCs w:val="28"/>
          <w:lang w:eastAsia="uk-UA"/>
        </w:rPr>
        <w:t xml:space="preserve">  - КЕКВ 2111 оплата праці  </w:t>
      </w:r>
      <w:r>
        <w:rPr>
          <w:rFonts w:ascii="Times New Roman" w:hAnsi="Times New Roman" w:cs="Times New Roman"/>
          <w:sz w:val="28"/>
          <w:szCs w:val="28"/>
          <w:lang w:eastAsia="uk-UA"/>
        </w:rPr>
        <w:t>1 190 701</w:t>
      </w:r>
      <w:r w:rsidRPr="00B90FF6">
        <w:rPr>
          <w:rFonts w:ascii="Times New Roman" w:hAnsi="Times New Roman" w:cs="Times New Roman"/>
          <w:sz w:val="28"/>
          <w:szCs w:val="28"/>
          <w:lang w:eastAsia="uk-UA"/>
        </w:rPr>
        <w:t xml:space="preserve">,00 грн. </w:t>
      </w:r>
    </w:p>
    <w:p w:rsidR="00DC5801" w:rsidRPr="00B90FF6" w:rsidRDefault="00DC5801" w:rsidP="00C24963">
      <w:pPr>
        <w:shd w:val="clear" w:color="auto" w:fill="FFFFFF"/>
        <w:spacing w:after="0"/>
        <w:jc w:val="both"/>
        <w:rPr>
          <w:rFonts w:ascii="Times New Roman" w:hAnsi="Times New Roman" w:cs="Times New Roman"/>
          <w:sz w:val="28"/>
          <w:szCs w:val="28"/>
          <w:lang w:eastAsia="uk-UA"/>
        </w:rPr>
      </w:pPr>
      <w:r w:rsidRPr="00B90FF6">
        <w:rPr>
          <w:rFonts w:ascii="Times New Roman" w:hAnsi="Times New Roman" w:cs="Times New Roman"/>
          <w:sz w:val="28"/>
          <w:szCs w:val="28"/>
          <w:lang w:eastAsia="uk-UA"/>
        </w:rPr>
        <w:t xml:space="preserve">              - КЕКВ 2120 нара</w:t>
      </w:r>
      <w:r>
        <w:rPr>
          <w:rFonts w:ascii="Times New Roman" w:hAnsi="Times New Roman" w:cs="Times New Roman"/>
          <w:sz w:val="28"/>
          <w:szCs w:val="28"/>
          <w:lang w:eastAsia="uk-UA"/>
        </w:rPr>
        <w:t>хування на оплату праці  262 013</w:t>
      </w:r>
      <w:r w:rsidRPr="00B90FF6">
        <w:rPr>
          <w:rFonts w:ascii="Times New Roman" w:hAnsi="Times New Roman" w:cs="Times New Roman"/>
          <w:sz w:val="28"/>
          <w:szCs w:val="28"/>
          <w:lang w:eastAsia="uk-UA"/>
        </w:rPr>
        <w:t>,00 грн.</w:t>
      </w:r>
    </w:p>
    <w:p w:rsidR="00DC5801" w:rsidRDefault="00DC5801" w:rsidP="00C24963">
      <w:pPr>
        <w:shd w:val="clear" w:color="auto" w:fill="FFFFFF"/>
        <w:spacing w:after="0"/>
        <w:ind w:left="1120" w:hangingChars="400" w:hanging="1120"/>
        <w:jc w:val="both"/>
        <w:rPr>
          <w:rFonts w:ascii="Times New Roman" w:hAnsi="Times New Roman" w:cs="Times New Roman"/>
          <w:sz w:val="28"/>
          <w:szCs w:val="28"/>
        </w:rPr>
      </w:pPr>
      <w:r w:rsidRPr="001D1935">
        <w:rPr>
          <w:rFonts w:ascii="Times New Roman" w:hAnsi="Times New Roman" w:cs="Times New Roman"/>
          <w:color w:val="70AD47" w:themeColor="accent6"/>
          <w:sz w:val="28"/>
          <w:szCs w:val="28"/>
          <w:lang w:eastAsia="uk-UA"/>
        </w:rPr>
        <w:t xml:space="preserve">             </w:t>
      </w:r>
      <w:r>
        <w:rPr>
          <w:rFonts w:ascii="Times New Roman" w:hAnsi="Times New Roman" w:cs="Times New Roman"/>
          <w:sz w:val="28"/>
          <w:szCs w:val="28"/>
          <w:lang w:eastAsia="uk-UA"/>
        </w:rPr>
        <w:t xml:space="preserve"> - КЕКВ 2210 </w:t>
      </w:r>
      <w:r w:rsidRPr="00B90FF6">
        <w:rPr>
          <w:rFonts w:ascii="Times New Roman" w:hAnsi="Times New Roman" w:cs="Times New Roman"/>
          <w:sz w:val="28"/>
          <w:szCs w:val="28"/>
          <w:lang w:eastAsia="uk-UA"/>
        </w:rPr>
        <w:t>предмети, матеріали, о</w:t>
      </w:r>
      <w:r>
        <w:rPr>
          <w:rFonts w:ascii="Times New Roman" w:hAnsi="Times New Roman" w:cs="Times New Roman"/>
          <w:sz w:val="28"/>
          <w:szCs w:val="28"/>
          <w:lang w:eastAsia="uk-UA"/>
        </w:rPr>
        <w:t>бладнання  11 492,46</w:t>
      </w:r>
      <w:r w:rsidRPr="00B90FF6">
        <w:rPr>
          <w:rFonts w:ascii="Times New Roman" w:hAnsi="Times New Roman" w:cs="Times New Roman"/>
          <w:sz w:val="28"/>
          <w:szCs w:val="28"/>
          <w:lang w:eastAsia="uk-UA"/>
        </w:rPr>
        <w:t xml:space="preserve"> грн. </w:t>
      </w:r>
      <w:r w:rsidRPr="00B90FF6">
        <w:rPr>
          <w:rFonts w:ascii="Times New Roman" w:hAnsi="Times New Roman" w:cs="Times New Roman"/>
          <w:sz w:val="28"/>
          <w:szCs w:val="28"/>
        </w:rPr>
        <w:t xml:space="preserve"> </w:t>
      </w:r>
    </w:p>
    <w:p w:rsidR="00DC5801" w:rsidRDefault="00DC5801" w:rsidP="00C24963">
      <w:pPr>
        <w:pStyle w:val="a6"/>
        <w:shd w:val="clear" w:color="auto" w:fill="FFFFFF"/>
        <w:spacing w:after="0"/>
        <w:jc w:val="both"/>
        <w:rPr>
          <w:rFonts w:ascii="Times New Roman" w:hAnsi="Times New Roman" w:cs="Times New Roman"/>
          <w:sz w:val="28"/>
          <w:szCs w:val="28"/>
          <w:lang w:eastAsia="uk-UA"/>
        </w:rPr>
      </w:pPr>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 КЕКВ 2240 оплата послуг (крім комунальних) 3 000,00 грн.</w:t>
      </w:r>
    </w:p>
    <w:p w:rsidR="00DC5801" w:rsidRPr="00B90FF6" w:rsidRDefault="00DC5801" w:rsidP="00DC5801">
      <w:pPr>
        <w:shd w:val="clear" w:color="auto" w:fill="FFFFFF"/>
        <w:jc w:val="both"/>
        <w:rPr>
          <w:rFonts w:ascii="Times New Roman" w:hAnsi="Times New Roman" w:cs="Times New Roman"/>
          <w:b/>
          <w:bCs/>
          <w:i/>
          <w:iCs/>
          <w:sz w:val="28"/>
          <w:szCs w:val="28"/>
          <w:lang w:eastAsia="uk-UA"/>
        </w:rPr>
      </w:pPr>
      <w:r w:rsidRPr="00B90FF6">
        <w:rPr>
          <w:rFonts w:ascii="Times New Roman" w:hAnsi="Times New Roman" w:cs="Times New Roman"/>
          <w:b/>
          <w:bCs/>
          <w:i/>
          <w:iCs/>
          <w:sz w:val="28"/>
          <w:szCs w:val="28"/>
          <w:lang w:eastAsia="uk-UA"/>
        </w:rPr>
        <w:t xml:space="preserve">КПКВК МБ 3710160 Керівництво і управління у відповідній сфері у містах (місті </w:t>
      </w:r>
      <w:proofErr w:type="spellStart"/>
      <w:r w:rsidRPr="00B90FF6">
        <w:rPr>
          <w:rFonts w:ascii="Times New Roman" w:hAnsi="Times New Roman" w:cs="Times New Roman"/>
          <w:b/>
          <w:bCs/>
          <w:i/>
          <w:iCs/>
          <w:sz w:val="28"/>
          <w:szCs w:val="28"/>
          <w:lang w:eastAsia="uk-UA"/>
        </w:rPr>
        <w:t>Київі</w:t>
      </w:r>
      <w:proofErr w:type="spellEnd"/>
      <w:r w:rsidRPr="00B90FF6">
        <w:rPr>
          <w:rFonts w:ascii="Times New Roman" w:hAnsi="Times New Roman" w:cs="Times New Roman"/>
          <w:b/>
          <w:bCs/>
          <w:i/>
          <w:iCs/>
          <w:sz w:val="28"/>
          <w:szCs w:val="28"/>
          <w:lang w:eastAsia="uk-UA"/>
        </w:rPr>
        <w:t>), селищах, селах, територіальних громадах</w:t>
      </w:r>
    </w:p>
    <w:p w:rsidR="00DC5801" w:rsidRPr="00B90FF6" w:rsidRDefault="00DC5801" w:rsidP="00DC5801">
      <w:pPr>
        <w:shd w:val="clear" w:color="auto" w:fill="FFFFFF"/>
        <w:jc w:val="both"/>
        <w:rPr>
          <w:rFonts w:ascii="Times New Roman" w:hAnsi="Times New Roman" w:cs="Times New Roman"/>
          <w:sz w:val="28"/>
          <w:szCs w:val="28"/>
          <w:lang w:eastAsia="uk-UA"/>
        </w:rPr>
      </w:pPr>
      <w:r w:rsidRPr="00B90FF6">
        <w:rPr>
          <w:rFonts w:ascii="Times New Roman" w:hAnsi="Times New Roman" w:cs="Times New Roman"/>
          <w:sz w:val="28"/>
          <w:szCs w:val="28"/>
          <w:lang w:eastAsia="uk-UA"/>
        </w:rPr>
        <w:t xml:space="preserve">Фінансовий відділ </w:t>
      </w:r>
      <w:proofErr w:type="spellStart"/>
      <w:r w:rsidRPr="00B90FF6">
        <w:rPr>
          <w:rFonts w:ascii="Times New Roman" w:hAnsi="Times New Roman" w:cs="Times New Roman"/>
          <w:sz w:val="28"/>
          <w:szCs w:val="28"/>
          <w:lang w:eastAsia="uk-UA"/>
        </w:rPr>
        <w:t>Федорівської</w:t>
      </w:r>
      <w:proofErr w:type="spellEnd"/>
      <w:r w:rsidRPr="00B90FF6">
        <w:rPr>
          <w:rFonts w:ascii="Times New Roman" w:hAnsi="Times New Roman" w:cs="Times New Roman"/>
          <w:sz w:val="28"/>
          <w:szCs w:val="28"/>
          <w:lang w:eastAsia="uk-UA"/>
        </w:rPr>
        <w:t xml:space="preserve"> сільської ради</w:t>
      </w:r>
      <w:r>
        <w:rPr>
          <w:rFonts w:ascii="Times New Roman" w:hAnsi="Times New Roman" w:cs="Times New Roman"/>
          <w:sz w:val="28"/>
          <w:szCs w:val="28"/>
          <w:lang w:eastAsia="uk-UA"/>
        </w:rPr>
        <w:t xml:space="preserve"> видатки на утримання за 2025 рік склали  1 521 662,85</w:t>
      </w:r>
      <w:r w:rsidRPr="00C04F35">
        <w:rPr>
          <w:rFonts w:ascii="Times New Roman" w:hAnsi="Times New Roman" w:cs="Times New Roman"/>
          <w:sz w:val="28"/>
          <w:szCs w:val="28"/>
          <w:lang w:eastAsia="uk-UA"/>
        </w:rPr>
        <w:t xml:space="preserve"> грн., у тому числі</w:t>
      </w:r>
    </w:p>
    <w:p w:rsidR="00DC5801" w:rsidRPr="00B90FF6" w:rsidRDefault="00DC5801" w:rsidP="00C24963">
      <w:pPr>
        <w:shd w:val="clear" w:color="auto" w:fill="FFFFFF"/>
        <w:spacing w:after="0"/>
        <w:jc w:val="both"/>
        <w:rPr>
          <w:rFonts w:ascii="Times New Roman" w:hAnsi="Times New Roman" w:cs="Times New Roman"/>
          <w:sz w:val="28"/>
          <w:szCs w:val="28"/>
          <w:lang w:eastAsia="uk-UA"/>
        </w:rPr>
      </w:pPr>
      <w:r w:rsidRPr="00B90FF6">
        <w:rPr>
          <w:rFonts w:ascii="Times New Roman" w:hAnsi="Times New Roman" w:cs="Times New Roman"/>
          <w:sz w:val="28"/>
          <w:szCs w:val="28"/>
          <w:lang w:eastAsia="uk-UA"/>
        </w:rPr>
        <w:t xml:space="preserve">             - КЕ</w:t>
      </w:r>
      <w:r>
        <w:rPr>
          <w:rFonts w:ascii="Times New Roman" w:hAnsi="Times New Roman" w:cs="Times New Roman"/>
          <w:sz w:val="28"/>
          <w:szCs w:val="28"/>
          <w:lang w:eastAsia="uk-UA"/>
        </w:rPr>
        <w:t>КВ 2111 оплата праці  1 239 826,11</w:t>
      </w:r>
      <w:r w:rsidRPr="00B90FF6">
        <w:rPr>
          <w:rFonts w:ascii="Times New Roman" w:hAnsi="Times New Roman" w:cs="Times New Roman"/>
          <w:sz w:val="28"/>
          <w:szCs w:val="28"/>
          <w:lang w:eastAsia="uk-UA"/>
        </w:rPr>
        <w:t xml:space="preserve"> грн.  </w:t>
      </w:r>
    </w:p>
    <w:p w:rsidR="00DC5801" w:rsidRDefault="00DC5801" w:rsidP="00C24963">
      <w:pPr>
        <w:shd w:val="clear" w:color="auto" w:fill="FFFFFF"/>
        <w:spacing w:after="0"/>
        <w:ind w:left="1120" w:hangingChars="400" w:hanging="1120"/>
        <w:jc w:val="both"/>
        <w:rPr>
          <w:rFonts w:ascii="Times New Roman" w:hAnsi="Times New Roman" w:cs="Times New Roman"/>
          <w:sz w:val="28"/>
          <w:szCs w:val="28"/>
        </w:rPr>
      </w:pPr>
      <w:r w:rsidRPr="00B90FF6">
        <w:rPr>
          <w:rFonts w:ascii="Times New Roman" w:hAnsi="Times New Roman" w:cs="Times New Roman"/>
          <w:sz w:val="28"/>
          <w:szCs w:val="28"/>
          <w:lang w:eastAsia="uk-UA"/>
        </w:rPr>
        <w:t xml:space="preserve">             - КЕКВ 2120 нарахув</w:t>
      </w:r>
      <w:r>
        <w:rPr>
          <w:rFonts w:ascii="Times New Roman" w:hAnsi="Times New Roman" w:cs="Times New Roman"/>
          <w:sz w:val="28"/>
          <w:szCs w:val="28"/>
          <w:lang w:eastAsia="uk-UA"/>
        </w:rPr>
        <w:t>ання на оплату праці  272 761,74</w:t>
      </w:r>
      <w:r w:rsidRPr="00B90FF6">
        <w:rPr>
          <w:rFonts w:ascii="Times New Roman" w:hAnsi="Times New Roman" w:cs="Times New Roman"/>
          <w:sz w:val="28"/>
          <w:szCs w:val="28"/>
          <w:lang w:eastAsia="uk-UA"/>
        </w:rPr>
        <w:t xml:space="preserve"> грн. </w:t>
      </w:r>
      <w:r w:rsidRPr="00B90FF6">
        <w:rPr>
          <w:rFonts w:ascii="Times New Roman" w:hAnsi="Times New Roman" w:cs="Times New Roman"/>
          <w:sz w:val="28"/>
          <w:szCs w:val="28"/>
        </w:rPr>
        <w:t xml:space="preserve"> </w:t>
      </w:r>
    </w:p>
    <w:p w:rsidR="00DC5801" w:rsidRDefault="00DC5801" w:rsidP="00C24963">
      <w:pPr>
        <w:pStyle w:val="a6"/>
        <w:shd w:val="clear" w:color="auto" w:fill="FFFFFF"/>
        <w:spacing w:after="0"/>
        <w:jc w:val="both"/>
        <w:rPr>
          <w:rFonts w:ascii="Times New Roman" w:hAnsi="Times New Roman" w:cs="Times New Roman"/>
          <w:sz w:val="28"/>
          <w:szCs w:val="28"/>
          <w:lang w:eastAsia="uk-UA"/>
        </w:rPr>
      </w:pPr>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 КЕКВ 2240 оплата послуг (крім комунальних) 9 075,00 грн.</w:t>
      </w:r>
    </w:p>
    <w:p w:rsidR="00DC5801" w:rsidRPr="00B90FF6" w:rsidRDefault="00DC5801" w:rsidP="00DC5801">
      <w:pPr>
        <w:shd w:val="clear" w:color="auto" w:fill="FFFFFF"/>
        <w:jc w:val="both"/>
        <w:rPr>
          <w:rFonts w:ascii="Times New Roman" w:hAnsi="Times New Roman" w:cs="Times New Roman"/>
          <w:b/>
          <w:bCs/>
          <w:i/>
          <w:iCs/>
          <w:sz w:val="28"/>
          <w:szCs w:val="28"/>
          <w:lang w:eastAsia="uk-UA"/>
        </w:rPr>
      </w:pPr>
      <w:r w:rsidRPr="00B90FF6">
        <w:rPr>
          <w:rFonts w:ascii="Times New Roman" w:hAnsi="Times New Roman" w:cs="Times New Roman"/>
          <w:b/>
          <w:bCs/>
          <w:i/>
          <w:iCs/>
          <w:sz w:val="28"/>
          <w:szCs w:val="28"/>
          <w:lang w:eastAsia="uk-UA"/>
        </w:rPr>
        <w:t xml:space="preserve">КПКВК МБ 5010160 Керівництво і управління у відповідній сфері у містах (місті </w:t>
      </w:r>
      <w:proofErr w:type="spellStart"/>
      <w:r w:rsidRPr="00B90FF6">
        <w:rPr>
          <w:rFonts w:ascii="Times New Roman" w:hAnsi="Times New Roman" w:cs="Times New Roman"/>
          <w:b/>
          <w:bCs/>
          <w:i/>
          <w:iCs/>
          <w:sz w:val="28"/>
          <w:szCs w:val="28"/>
          <w:lang w:eastAsia="uk-UA"/>
        </w:rPr>
        <w:t>Київі</w:t>
      </w:r>
      <w:proofErr w:type="spellEnd"/>
      <w:r w:rsidRPr="00B90FF6">
        <w:rPr>
          <w:rFonts w:ascii="Times New Roman" w:hAnsi="Times New Roman" w:cs="Times New Roman"/>
          <w:b/>
          <w:bCs/>
          <w:i/>
          <w:iCs/>
          <w:sz w:val="28"/>
          <w:szCs w:val="28"/>
          <w:lang w:eastAsia="uk-UA"/>
        </w:rPr>
        <w:t>), селищах, селах, територіальних громадах</w:t>
      </w:r>
    </w:p>
    <w:p w:rsidR="00DC5801" w:rsidRPr="00B90FF6" w:rsidRDefault="00DC5801" w:rsidP="00DC5801">
      <w:pPr>
        <w:shd w:val="clear" w:color="auto" w:fill="FFFFFF"/>
        <w:jc w:val="both"/>
        <w:rPr>
          <w:rFonts w:ascii="Times New Roman" w:hAnsi="Times New Roman" w:cs="Times New Roman"/>
          <w:sz w:val="28"/>
          <w:szCs w:val="28"/>
          <w:lang w:eastAsia="uk-UA"/>
        </w:rPr>
      </w:pPr>
      <w:r w:rsidRPr="00B90FF6">
        <w:rPr>
          <w:rFonts w:ascii="Times New Roman" w:hAnsi="Times New Roman" w:cs="Times New Roman"/>
          <w:sz w:val="28"/>
          <w:szCs w:val="28"/>
          <w:lang w:eastAsia="uk-UA"/>
        </w:rPr>
        <w:t xml:space="preserve"> </w:t>
      </w:r>
      <w:proofErr w:type="spellStart"/>
      <w:r w:rsidRPr="00B90FF6">
        <w:rPr>
          <w:rFonts w:ascii="Times New Roman" w:hAnsi="Times New Roman" w:cs="Times New Roman"/>
          <w:sz w:val="28"/>
          <w:szCs w:val="28"/>
          <w:lang w:eastAsia="uk-UA"/>
        </w:rPr>
        <w:t>Федорівської</w:t>
      </w:r>
      <w:proofErr w:type="spellEnd"/>
      <w:r w:rsidRPr="00B90FF6">
        <w:rPr>
          <w:rFonts w:ascii="Times New Roman" w:hAnsi="Times New Roman" w:cs="Times New Roman"/>
          <w:sz w:val="28"/>
          <w:szCs w:val="28"/>
          <w:lang w:eastAsia="uk-UA"/>
        </w:rPr>
        <w:t xml:space="preserve"> сільська військова адміністрація</w:t>
      </w:r>
      <w:r w:rsidRPr="008E1697">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видатки на утримання за 2025 рік склали 7 076 133,07</w:t>
      </w:r>
      <w:r w:rsidRPr="00C04F35">
        <w:rPr>
          <w:rFonts w:ascii="Times New Roman" w:hAnsi="Times New Roman" w:cs="Times New Roman"/>
          <w:sz w:val="28"/>
          <w:szCs w:val="28"/>
          <w:lang w:eastAsia="uk-UA"/>
        </w:rPr>
        <w:t xml:space="preserve"> грн., у тому числі</w:t>
      </w:r>
    </w:p>
    <w:p w:rsidR="00DC5801" w:rsidRPr="00B90FF6" w:rsidRDefault="00DC5801" w:rsidP="00C24963">
      <w:pPr>
        <w:shd w:val="clear" w:color="auto" w:fill="FFFFFF"/>
        <w:spacing w:after="0"/>
        <w:ind w:firstLineChars="300" w:firstLine="840"/>
        <w:jc w:val="both"/>
        <w:rPr>
          <w:rFonts w:ascii="Times New Roman" w:hAnsi="Times New Roman" w:cs="Times New Roman"/>
          <w:sz w:val="28"/>
          <w:szCs w:val="28"/>
          <w:lang w:eastAsia="uk-UA"/>
        </w:rPr>
      </w:pPr>
      <w:r w:rsidRPr="00B90FF6">
        <w:rPr>
          <w:rFonts w:ascii="Times New Roman" w:hAnsi="Times New Roman" w:cs="Times New Roman"/>
          <w:sz w:val="28"/>
          <w:szCs w:val="28"/>
          <w:lang w:eastAsia="uk-UA"/>
        </w:rPr>
        <w:t xml:space="preserve">   - КЕК</w:t>
      </w:r>
      <w:r>
        <w:rPr>
          <w:rFonts w:ascii="Times New Roman" w:hAnsi="Times New Roman" w:cs="Times New Roman"/>
          <w:sz w:val="28"/>
          <w:szCs w:val="28"/>
          <w:lang w:eastAsia="uk-UA"/>
        </w:rPr>
        <w:t>В 2111 оплата праці 5 271 261,42</w:t>
      </w:r>
      <w:r w:rsidRPr="00B90FF6">
        <w:rPr>
          <w:rFonts w:ascii="Times New Roman" w:hAnsi="Times New Roman" w:cs="Times New Roman"/>
          <w:sz w:val="28"/>
          <w:szCs w:val="28"/>
          <w:lang w:eastAsia="uk-UA"/>
        </w:rPr>
        <w:t xml:space="preserve">  грн. </w:t>
      </w:r>
    </w:p>
    <w:p w:rsidR="00DC5801" w:rsidRPr="00B90FF6" w:rsidRDefault="00DC5801" w:rsidP="00C24963">
      <w:pPr>
        <w:shd w:val="clear" w:color="auto" w:fill="FFFFFF"/>
        <w:spacing w:after="0"/>
        <w:ind w:left="1260" w:hangingChars="450" w:hanging="1260"/>
        <w:jc w:val="both"/>
        <w:rPr>
          <w:rFonts w:ascii="Times New Roman" w:hAnsi="Times New Roman" w:cs="Times New Roman"/>
          <w:sz w:val="28"/>
          <w:szCs w:val="28"/>
          <w:lang w:eastAsia="uk-UA"/>
        </w:rPr>
      </w:pPr>
      <w:r w:rsidRPr="00B90FF6">
        <w:rPr>
          <w:rFonts w:ascii="Times New Roman" w:hAnsi="Times New Roman" w:cs="Times New Roman"/>
          <w:sz w:val="28"/>
          <w:szCs w:val="28"/>
          <w:lang w:eastAsia="uk-UA"/>
        </w:rPr>
        <w:t xml:space="preserve">              - КЕКВ 2120 нараху</w:t>
      </w:r>
      <w:r>
        <w:rPr>
          <w:rFonts w:ascii="Times New Roman" w:hAnsi="Times New Roman" w:cs="Times New Roman"/>
          <w:sz w:val="28"/>
          <w:szCs w:val="28"/>
          <w:lang w:eastAsia="uk-UA"/>
        </w:rPr>
        <w:t>вання на оплату праці 1 189 548,00</w:t>
      </w:r>
      <w:r w:rsidRPr="00B90FF6">
        <w:rPr>
          <w:rFonts w:ascii="Times New Roman" w:hAnsi="Times New Roman" w:cs="Times New Roman"/>
          <w:sz w:val="28"/>
          <w:szCs w:val="28"/>
          <w:lang w:eastAsia="uk-UA"/>
        </w:rPr>
        <w:t xml:space="preserve"> грн. </w:t>
      </w:r>
    </w:p>
    <w:p w:rsidR="00DC5801" w:rsidRPr="00B90FF6" w:rsidRDefault="00DC5801" w:rsidP="00C24963">
      <w:pPr>
        <w:pStyle w:val="a6"/>
        <w:shd w:val="clear" w:color="auto" w:fill="FFFFFF"/>
        <w:spacing w:after="0"/>
        <w:jc w:val="both"/>
        <w:rPr>
          <w:rFonts w:ascii="Times New Roman" w:hAnsi="Times New Roman" w:cs="Times New Roman"/>
          <w:sz w:val="28"/>
          <w:szCs w:val="28"/>
          <w:lang w:eastAsia="uk-UA"/>
        </w:rPr>
      </w:pPr>
      <w:r w:rsidRPr="00B90FF6">
        <w:rPr>
          <w:rFonts w:ascii="Times New Roman" w:hAnsi="Times New Roman" w:cs="Times New Roman"/>
          <w:sz w:val="28"/>
          <w:szCs w:val="28"/>
          <w:lang w:eastAsia="uk-UA"/>
        </w:rPr>
        <w:t xml:space="preserve">    - КЕКВ 2210 предмети, матеріали, о</w:t>
      </w:r>
      <w:r>
        <w:rPr>
          <w:rFonts w:ascii="Times New Roman" w:hAnsi="Times New Roman" w:cs="Times New Roman"/>
          <w:sz w:val="28"/>
          <w:szCs w:val="28"/>
          <w:lang w:eastAsia="uk-UA"/>
        </w:rPr>
        <w:t>бладнання та інвентар 387 056,58</w:t>
      </w:r>
      <w:r w:rsidRPr="00B90FF6">
        <w:rPr>
          <w:rFonts w:ascii="Times New Roman" w:hAnsi="Times New Roman" w:cs="Times New Roman"/>
          <w:sz w:val="28"/>
          <w:szCs w:val="28"/>
          <w:lang w:eastAsia="uk-UA"/>
        </w:rPr>
        <w:t xml:space="preserve"> </w:t>
      </w:r>
    </w:p>
    <w:p w:rsidR="00DC5801" w:rsidRPr="00B90FF6" w:rsidRDefault="00DC5801" w:rsidP="00C24963">
      <w:pPr>
        <w:pStyle w:val="a6"/>
        <w:shd w:val="clear" w:color="auto" w:fill="FFFFFF"/>
        <w:spacing w:after="0"/>
        <w:jc w:val="both"/>
        <w:rPr>
          <w:rFonts w:ascii="Times New Roman" w:hAnsi="Times New Roman" w:cs="Times New Roman"/>
          <w:sz w:val="28"/>
          <w:szCs w:val="28"/>
          <w:lang w:eastAsia="uk-UA"/>
        </w:rPr>
      </w:pPr>
      <w:r w:rsidRPr="00B90FF6">
        <w:rPr>
          <w:rFonts w:ascii="Times New Roman" w:hAnsi="Times New Roman" w:cs="Times New Roman"/>
          <w:sz w:val="28"/>
          <w:szCs w:val="28"/>
          <w:lang w:eastAsia="uk-UA"/>
        </w:rPr>
        <w:t xml:space="preserve">      грн.</w:t>
      </w:r>
    </w:p>
    <w:p w:rsidR="00DC5801" w:rsidRPr="00B90FF6" w:rsidRDefault="00DC5801" w:rsidP="00C24963">
      <w:pPr>
        <w:pStyle w:val="a6"/>
        <w:shd w:val="clear" w:color="auto" w:fill="FFFFFF"/>
        <w:spacing w:after="0"/>
        <w:jc w:val="both"/>
        <w:rPr>
          <w:rFonts w:ascii="Times New Roman" w:hAnsi="Times New Roman" w:cs="Times New Roman"/>
          <w:sz w:val="28"/>
          <w:szCs w:val="28"/>
          <w:lang w:eastAsia="uk-UA"/>
        </w:rPr>
      </w:pPr>
      <w:r w:rsidRPr="00B90FF6">
        <w:rPr>
          <w:rFonts w:ascii="Times New Roman" w:hAnsi="Times New Roman" w:cs="Times New Roman"/>
          <w:sz w:val="28"/>
          <w:szCs w:val="28"/>
          <w:lang w:eastAsia="uk-UA"/>
        </w:rPr>
        <w:t xml:space="preserve">    - КЕ</w:t>
      </w:r>
      <w:r>
        <w:rPr>
          <w:rFonts w:ascii="Times New Roman" w:hAnsi="Times New Roman" w:cs="Times New Roman"/>
          <w:sz w:val="28"/>
          <w:szCs w:val="28"/>
          <w:lang w:eastAsia="uk-UA"/>
        </w:rPr>
        <w:t>КВ 2240 оплата послуг 116 280,88</w:t>
      </w:r>
      <w:r w:rsidRPr="00B90FF6">
        <w:rPr>
          <w:rFonts w:ascii="Times New Roman" w:hAnsi="Times New Roman" w:cs="Times New Roman"/>
          <w:sz w:val="28"/>
          <w:szCs w:val="28"/>
          <w:lang w:eastAsia="uk-UA"/>
        </w:rPr>
        <w:t xml:space="preserve"> грн.</w:t>
      </w:r>
    </w:p>
    <w:p w:rsidR="00DC5801" w:rsidRDefault="00DC5801" w:rsidP="00C24963">
      <w:pPr>
        <w:pStyle w:val="a6"/>
        <w:shd w:val="clear" w:color="auto" w:fill="FFFFFF"/>
        <w:spacing w:after="0"/>
        <w:jc w:val="both"/>
        <w:rPr>
          <w:rFonts w:ascii="Times New Roman" w:hAnsi="Times New Roman" w:cs="Times New Roman"/>
          <w:sz w:val="28"/>
          <w:szCs w:val="28"/>
          <w:lang w:eastAsia="uk-UA"/>
        </w:rPr>
      </w:pPr>
      <w:r w:rsidRPr="00B90FF6">
        <w:rPr>
          <w:rFonts w:ascii="Times New Roman" w:hAnsi="Times New Roman" w:cs="Times New Roman"/>
          <w:sz w:val="28"/>
          <w:szCs w:val="28"/>
          <w:lang w:eastAsia="uk-UA"/>
        </w:rPr>
        <w:t xml:space="preserve">    - КЕКВ 2271 </w:t>
      </w:r>
      <w:r>
        <w:rPr>
          <w:rFonts w:ascii="Times New Roman" w:hAnsi="Times New Roman" w:cs="Times New Roman"/>
          <w:sz w:val="28"/>
          <w:szCs w:val="28"/>
          <w:lang w:eastAsia="uk-UA"/>
        </w:rPr>
        <w:t>оплата теплопостачання 29 111,23</w:t>
      </w:r>
      <w:r w:rsidRPr="00B90FF6">
        <w:rPr>
          <w:rFonts w:ascii="Times New Roman" w:hAnsi="Times New Roman" w:cs="Times New Roman"/>
          <w:sz w:val="28"/>
          <w:szCs w:val="28"/>
          <w:lang w:eastAsia="uk-UA"/>
        </w:rPr>
        <w:t xml:space="preserve"> грн.</w:t>
      </w:r>
    </w:p>
    <w:p w:rsidR="00DC5801" w:rsidRPr="00B90FF6" w:rsidRDefault="00DC5801" w:rsidP="00C24963">
      <w:pPr>
        <w:pStyle w:val="a6"/>
        <w:shd w:val="clear" w:color="auto" w:fill="FFFFFF"/>
        <w:spacing w:after="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B90FF6">
        <w:rPr>
          <w:rFonts w:ascii="Times New Roman" w:hAnsi="Times New Roman" w:cs="Times New Roman"/>
          <w:sz w:val="28"/>
          <w:szCs w:val="28"/>
          <w:lang w:eastAsia="uk-UA"/>
        </w:rPr>
        <w:t>- КЕКВ 2</w:t>
      </w:r>
      <w:r>
        <w:rPr>
          <w:rFonts w:ascii="Times New Roman" w:hAnsi="Times New Roman" w:cs="Times New Roman"/>
          <w:sz w:val="28"/>
          <w:szCs w:val="28"/>
          <w:lang w:eastAsia="uk-UA"/>
        </w:rPr>
        <w:t>272</w:t>
      </w:r>
      <w:r w:rsidRPr="00B90FF6">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оплата водопостачання та водовідведення 4 844,30</w:t>
      </w:r>
      <w:r w:rsidRPr="00B90FF6">
        <w:rPr>
          <w:rFonts w:ascii="Times New Roman" w:hAnsi="Times New Roman" w:cs="Times New Roman"/>
          <w:sz w:val="28"/>
          <w:szCs w:val="28"/>
          <w:lang w:eastAsia="uk-UA"/>
        </w:rPr>
        <w:t xml:space="preserve"> грн.</w:t>
      </w:r>
    </w:p>
    <w:p w:rsidR="00DC5801" w:rsidRDefault="00DC5801" w:rsidP="00C24963">
      <w:pPr>
        <w:shd w:val="clear" w:color="auto" w:fill="FFFFFF"/>
        <w:spacing w:after="0"/>
        <w:jc w:val="both"/>
        <w:rPr>
          <w:rFonts w:ascii="Times New Roman" w:hAnsi="Times New Roman" w:cs="Times New Roman"/>
          <w:sz w:val="28"/>
          <w:szCs w:val="28"/>
        </w:rPr>
      </w:pPr>
      <w:r w:rsidRPr="00B90FF6">
        <w:rPr>
          <w:rFonts w:ascii="Times New Roman" w:hAnsi="Times New Roman" w:cs="Times New Roman"/>
          <w:sz w:val="28"/>
          <w:szCs w:val="28"/>
          <w:lang w:eastAsia="uk-UA"/>
        </w:rPr>
        <w:t xml:space="preserve">              - КЕКВ 2273 оплата</w:t>
      </w:r>
      <w:r>
        <w:rPr>
          <w:rFonts w:ascii="Times New Roman" w:hAnsi="Times New Roman" w:cs="Times New Roman"/>
          <w:sz w:val="28"/>
          <w:szCs w:val="28"/>
          <w:lang w:eastAsia="uk-UA"/>
        </w:rPr>
        <w:t xml:space="preserve"> електроенергії  77 184,05</w:t>
      </w:r>
      <w:r w:rsidRPr="00B90FF6">
        <w:rPr>
          <w:rFonts w:ascii="Times New Roman" w:hAnsi="Times New Roman" w:cs="Times New Roman"/>
          <w:sz w:val="28"/>
          <w:szCs w:val="28"/>
          <w:lang w:eastAsia="uk-UA"/>
        </w:rPr>
        <w:t xml:space="preserve"> грн.</w:t>
      </w:r>
      <w:r w:rsidRPr="00E343C8">
        <w:rPr>
          <w:rFonts w:ascii="Times New Roman" w:hAnsi="Times New Roman" w:cs="Times New Roman"/>
          <w:sz w:val="28"/>
          <w:szCs w:val="28"/>
        </w:rPr>
        <w:t xml:space="preserve"> </w:t>
      </w:r>
    </w:p>
    <w:p w:rsidR="00DC5801" w:rsidRDefault="00DC5801" w:rsidP="00C24963">
      <w:pPr>
        <w:pStyle w:val="a6"/>
        <w:shd w:val="clear" w:color="auto" w:fill="FFFFFF"/>
        <w:spacing w:after="0"/>
        <w:jc w:val="both"/>
        <w:rPr>
          <w:rFonts w:ascii="Times New Roman" w:hAnsi="Times New Roman" w:cs="Times New Roman"/>
          <w:sz w:val="28"/>
          <w:szCs w:val="28"/>
          <w:lang w:eastAsia="uk-UA"/>
        </w:rPr>
      </w:pPr>
      <w:r>
        <w:rPr>
          <w:rFonts w:ascii="Times New Roman" w:hAnsi="Times New Roman" w:cs="Times New Roman"/>
          <w:sz w:val="28"/>
          <w:szCs w:val="28"/>
        </w:rPr>
        <w:t xml:space="preserve">    </w:t>
      </w:r>
      <w:r w:rsidRPr="00B90FF6">
        <w:rPr>
          <w:rFonts w:ascii="Times New Roman" w:hAnsi="Times New Roman" w:cs="Times New Roman"/>
          <w:sz w:val="28"/>
          <w:szCs w:val="28"/>
          <w:lang w:eastAsia="uk-UA"/>
        </w:rPr>
        <w:t>- КЕКВ 2</w:t>
      </w:r>
      <w:r>
        <w:rPr>
          <w:rFonts w:ascii="Times New Roman" w:hAnsi="Times New Roman" w:cs="Times New Roman"/>
          <w:sz w:val="28"/>
          <w:szCs w:val="28"/>
          <w:lang w:eastAsia="uk-UA"/>
        </w:rPr>
        <w:t>275</w:t>
      </w:r>
      <w:r w:rsidRPr="00B90FF6">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оплата інших енергоносіїв та інших комунальних       </w:t>
      </w:r>
    </w:p>
    <w:p w:rsidR="00DC5801" w:rsidRPr="00B90FF6" w:rsidRDefault="00DC5801" w:rsidP="00C24963">
      <w:pPr>
        <w:pStyle w:val="a6"/>
        <w:shd w:val="clear" w:color="auto" w:fill="FFFFFF"/>
        <w:spacing w:after="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604,37</w:t>
      </w:r>
      <w:r w:rsidRPr="00B90FF6">
        <w:rPr>
          <w:rFonts w:ascii="Times New Roman" w:hAnsi="Times New Roman" w:cs="Times New Roman"/>
          <w:sz w:val="28"/>
          <w:szCs w:val="28"/>
          <w:lang w:eastAsia="uk-UA"/>
        </w:rPr>
        <w:t xml:space="preserve"> грн.</w:t>
      </w:r>
    </w:p>
    <w:p w:rsidR="00DC5801" w:rsidRDefault="00DC5801" w:rsidP="00C2496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lang w:eastAsia="uk-UA"/>
        </w:rPr>
        <w:t xml:space="preserve">              - КЕКВ 2800</w:t>
      </w:r>
      <w:r w:rsidRPr="00B90FF6">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інші поточні видатки 242,24</w:t>
      </w:r>
      <w:r w:rsidRPr="00B90FF6">
        <w:rPr>
          <w:rFonts w:ascii="Times New Roman" w:hAnsi="Times New Roman" w:cs="Times New Roman"/>
          <w:sz w:val="28"/>
          <w:szCs w:val="28"/>
          <w:lang w:eastAsia="uk-UA"/>
        </w:rPr>
        <w:t xml:space="preserve"> грн.</w:t>
      </w:r>
      <w:r w:rsidRPr="00E343C8">
        <w:rPr>
          <w:rFonts w:ascii="Times New Roman" w:hAnsi="Times New Roman" w:cs="Times New Roman"/>
          <w:sz w:val="28"/>
          <w:szCs w:val="28"/>
        </w:rPr>
        <w:t xml:space="preserve"> </w:t>
      </w:r>
    </w:p>
    <w:p w:rsidR="00DC5801" w:rsidRPr="00743694" w:rsidRDefault="00DC5801" w:rsidP="00C24963">
      <w:pPr>
        <w:shd w:val="clear" w:color="auto" w:fill="FFFFFF"/>
        <w:spacing w:after="0"/>
        <w:jc w:val="both"/>
        <w:rPr>
          <w:rFonts w:ascii="Times New Roman" w:hAnsi="Times New Roman" w:cs="Times New Roman"/>
          <w:sz w:val="28"/>
          <w:szCs w:val="28"/>
          <w:highlight w:val="yellow"/>
        </w:rPr>
      </w:pPr>
    </w:p>
    <w:p w:rsidR="00DC5801" w:rsidRPr="002277F2" w:rsidRDefault="00DC5801" w:rsidP="00DC5801">
      <w:pPr>
        <w:suppressAutoHyphens/>
        <w:ind w:firstLine="567"/>
        <w:contextualSpacing/>
        <w:jc w:val="both"/>
        <w:rPr>
          <w:rFonts w:ascii="Times New Roman" w:hAnsi="Times New Roman" w:cs="Times New Roman"/>
          <w:b/>
          <w:bCs/>
          <w:iCs/>
          <w:sz w:val="28"/>
          <w:szCs w:val="28"/>
        </w:rPr>
      </w:pPr>
      <w:r w:rsidRPr="002277F2">
        <w:rPr>
          <w:rFonts w:ascii="Times New Roman" w:hAnsi="Times New Roman" w:cs="Times New Roman"/>
          <w:b/>
          <w:bCs/>
          <w:iCs/>
          <w:sz w:val="28"/>
          <w:szCs w:val="28"/>
        </w:rPr>
        <w:t xml:space="preserve">Бюджетні кошти також були передбачені на фінансування місцевих </w:t>
      </w:r>
      <w:proofErr w:type="spellStart"/>
      <w:r w:rsidRPr="002277F2">
        <w:rPr>
          <w:rFonts w:ascii="Times New Roman" w:hAnsi="Times New Roman" w:cs="Times New Roman"/>
          <w:b/>
          <w:bCs/>
          <w:iCs/>
          <w:sz w:val="28"/>
          <w:szCs w:val="28"/>
        </w:rPr>
        <w:t>пріорітетних</w:t>
      </w:r>
      <w:proofErr w:type="spellEnd"/>
      <w:r w:rsidRPr="002277F2">
        <w:rPr>
          <w:rFonts w:ascii="Times New Roman" w:hAnsi="Times New Roman" w:cs="Times New Roman"/>
          <w:b/>
          <w:bCs/>
          <w:iCs/>
          <w:sz w:val="28"/>
          <w:szCs w:val="28"/>
        </w:rPr>
        <w:t xml:space="preserve"> програм:</w:t>
      </w:r>
    </w:p>
    <w:p w:rsidR="00DC5801" w:rsidRPr="00F50D87" w:rsidRDefault="00DC5801" w:rsidP="00DC5801">
      <w:pPr>
        <w:pStyle w:val="a6"/>
        <w:numPr>
          <w:ilvl w:val="0"/>
          <w:numId w:val="12"/>
        </w:numPr>
        <w:spacing w:after="0" w:line="240" w:lineRule="auto"/>
        <w:ind w:left="0" w:firstLine="567"/>
        <w:jc w:val="both"/>
        <w:rPr>
          <w:rFonts w:ascii="Times New Roman" w:hAnsi="Times New Roman" w:cs="Times New Roman"/>
          <w:iCs/>
          <w:sz w:val="28"/>
          <w:szCs w:val="28"/>
        </w:rPr>
      </w:pPr>
      <w:r w:rsidRPr="00F50D87">
        <w:rPr>
          <w:rFonts w:ascii="Times New Roman" w:hAnsi="Times New Roman" w:cs="Times New Roman"/>
          <w:iCs/>
          <w:sz w:val="28"/>
          <w:szCs w:val="28"/>
        </w:rPr>
        <w:lastRenderedPageBreak/>
        <w:t xml:space="preserve">«Програми підтримки Сил безпеки та оборони України </w:t>
      </w:r>
      <w:proofErr w:type="spellStart"/>
      <w:r w:rsidRPr="00F50D87">
        <w:rPr>
          <w:rFonts w:ascii="Times New Roman" w:hAnsi="Times New Roman" w:cs="Times New Roman"/>
          <w:iCs/>
          <w:sz w:val="28"/>
          <w:szCs w:val="28"/>
        </w:rPr>
        <w:t>Федорівської</w:t>
      </w:r>
      <w:proofErr w:type="spellEnd"/>
      <w:r w:rsidRPr="00F50D87">
        <w:rPr>
          <w:rFonts w:ascii="Times New Roman" w:hAnsi="Times New Roman" w:cs="Times New Roman"/>
          <w:iCs/>
          <w:sz w:val="28"/>
          <w:szCs w:val="28"/>
        </w:rPr>
        <w:t xml:space="preserve"> сільської ради Пологівського району на 2025 рік» в сумі </w:t>
      </w:r>
    </w:p>
    <w:p w:rsidR="00DC5801" w:rsidRPr="00F50D87" w:rsidRDefault="00DC5801" w:rsidP="00DC5801">
      <w:pPr>
        <w:jc w:val="both"/>
        <w:rPr>
          <w:rFonts w:ascii="Times New Roman" w:hAnsi="Times New Roman" w:cs="Times New Roman"/>
          <w:iCs/>
          <w:sz w:val="28"/>
          <w:szCs w:val="28"/>
        </w:rPr>
      </w:pPr>
      <w:r w:rsidRPr="00F50D87">
        <w:rPr>
          <w:rFonts w:ascii="Times New Roman" w:hAnsi="Times New Roman" w:cs="Times New Roman"/>
          <w:iCs/>
          <w:sz w:val="28"/>
          <w:szCs w:val="28"/>
        </w:rPr>
        <w:t>254 100,00 грн. (</w:t>
      </w:r>
      <w:r w:rsidRPr="00F50D87">
        <w:rPr>
          <w:rFonts w:ascii="Times New Roman" w:hAnsi="Times New Roman" w:cs="Times New Roman"/>
          <w:b/>
          <w:i/>
          <w:iCs/>
          <w:sz w:val="28"/>
          <w:szCs w:val="28"/>
        </w:rPr>
        <w:t>виконано заходів програми на суму 242 782,00 грн</w:t>
      </w:r>
      <w:r w:rsidRPr="00F50D87">
        <w:rPr>
          <w:rFonts w:ascii="Times New Roman" w:hAnsi="Times New Roman" w:cs="Times New Roman"/>
          <w:iCs/>
          <w:sz w:val="28"/>
          <w:szCs w:val="28"/>
        </w:rPr>
        <w:t>.);</w:t>
      </w:r>
    </w:p>
    <w:p w:rsidR="00DC5801" w:rsidRPr="00F50D87" w:rsidRDefault="00DC5801" w:rsidP="00DC5801">
      <w:pPr>
        <w:pStyle w:val="a6"/>
        <w:ind w:left="0" w:firstLine="567"/>
        <w:jc w:val="both"/>
        <w:rPr>
          <w:rFonts w:ascii="Times New Roman" w:hAnsi="Times New Roman" w:cs="Times New Roman"/>
          <w:b/>
          <w:i/>
          <w:iCs/>
          <w:sz w:val="28"/>
          <w:szCs w:val="28"/>
        </w:rPr>
      </w:pPr>
      <w:r w:rsidRPr="00F50D87">
        <w:rPr>
          <w:rFonts w:ascii="Times New Roman" w:hAnsi="Times New Roman" w:cs="Times New Roman"/>
          <w:iCs/>
          <w:sz w:val="28"/>
          <w:szCs w:val="28"/>
        </w:rPr>
        <w:t>2. «Програма соціальної підтримки ветеранів, які забезпечували оборону України та членів їх сімей на 2025 рік» в сумі 264 000,00 грн (</w:t>
      </w:r>
      <w:r w:rsidRPr="00F50D87">
        <w:rPr>
          <w:rFonts w:ascii="Times New Roman" w:hAnsi="Times New Roman" w:cs="Times New Roman"/>
          <w:b/>
          <w:i/>
          <w:iCs/>
          <w:sz w:val="28"/>
          <w:szCs w:val="28"/>
        </w:rPr>
        <w:t>виконано заходів програми на суму 264 000,00 грн.).;</w:t>
      </w:r>
    </w:p>
    <w:p w:rsidR="00DC5801" w:rsidRPr="00F50D87" w:rsidRDefault="00DC5801" w:rsidP="00DC5801">
      <w:pPr>
        <w:pStyle w:val="a6"/>
        <w:ind w:left="0" w:firstLine="567"/>
        <w:jc w:val="both"/>
        <w:rPr>
          <w:rFonts w:ascii="Times New Roman" w:hAnsi="Times New Roman" w:cs="Times New Roman"/>
          <w:b/>
          <w:i/>
          <w:iCs/>
          <w:sz w:val="28"/>
          <w:szCs w:val="28"/>
        </w:rPr>
      </w:pPr>
      <w:r w:rsidRPr="00F50D87">
        <w:rPr>
          <w:rFonts w:ascii="Times New Roman" w:eastAsia="Times New Roman" w:hAnsi="Times New Roman" w:cs="Times New Roman"/>
          <w:sz w:val="28"/>
          <w:szCs w:val="28"/>
          <w:lang w:eastAsia="ru-RU"/>
        </w:rPr>
        <w:t xml:space="preserve">3. Програма «Турбота» </w:t>
      </w:r>
      <w:proofErr w:type="spellStart"/>
      <w:r w:rsidRPr="00F50D87">
        <w:rPr>
          <w:rFonts w:ascii="Times New Roman" w:eastAsia="Times New Roman" w:hAnsi="Times New Roman" w:cs="Times New Roman"/>
          <w:sz w:val="28"/>
          <w:szCs w:val="28"/>
          <w:lang w:eastAsia="ru-RU"/>
        </w:rPr>
        <w:t>Федорівської</w:t>
      </w:r>
      <w:proofErr w:type="spellEnd"/>
      <w:r w:rsidRPr="00F50D87">
        <w:rPr>
          <w:rFonts w:ascii="Times New Roman" w:eastAsia="Times New Roman" w:hAnsi="Times New Roman" w:cs="Times New Roman"/>
          <w:sz w:val="28"/>
          <w:szCs w:val="28"/>
          <w:lang w:eastAsia="ru-RU"/>
        </w:rPr>
        <w:t xml:space="preserve"> сільської територіальної громади на 2025 рік в сумі 332 000,00 грн.</w:t>
      </w:r>
      <w:r w:rsidRPr="00F50D87">
        <w:rPr>
          <w:rFonts w:ascii="Times New Roman" w:hAnsi="Times New Roman" w:cs="Times New Roman"/>
          <w:iCs/>
          <w:sz w:val="28"/>
          <w:szCs w:val="28"/>
        </w:rPr>
        <w:t xml:space="preserve"> (</w:t>
      </w:r>
      <w:r w:rsidRPr="00F50D87">
        <w:rPr>
          <w:rFonts w:ascii="Times New Roman" w:hAnsi="Times New Roman" w:cs="Times New Roman"/>
          <w:b/>
          <w:i/>
          <w:iCs/>
          <w:sz w:val="28"/>
          <w:szCs w:val="28"/>
        </w:rPr>
        <w:t xml:space="preserve">виконано заходів програми на суму </w:t>
      </w:r>
    </w:p>
    <w:p w:rsidR="00DC5801" w:rsidRPr="00F50D87" w:rsidRDefault="00DC5801" w:rsidP="00DC5801">
      <w:pPr>
        <w:jc w:val="both"/>
        <w:rPr>
          <w:rFonts w:ascii="Times New Roman" w:hAnsi="Times New Roman" w:cs="Times New Roman"/>
          <w:b/>
          <w:i/>
          <w:iCs/>
          <w:sz w:val="28"/>
          <w:szCs w:val="28"/>
        </w:rPr>
      </w:pPr>
      <w:r w:rsidRPr="00F50D87">
        <w:rPr>
          <w:rFonts w:ascii="Times New Roman" w:hAnsi="Times New Roman" w:cs="Times New Roman"/>
          <w:b/>
          <w:i/>
          <w:iCs/>
          <w:sz w:val="28"/>
          <w:szCs w:val="28"/>
        </w:rPr>
        <w:t>332 000,00 грн.).;</w:t>
      </w:r>
    </w:p>
    <w:p w:rsidR="00DC5801" w:rsidRPr="00F50D87" w:rsidRDefault="00DC5801" w:rsidP="00DC5801">
      <w:pPr>
        <w:pStyle w:val="a6"/>
        <w:ind w:left="0"/>
        <w:jc w:val="both"/>
        <w:rPr>
          <w:rFonts w:ascii="Times New Roman" w:hAnsi="Times New Roman" w:cs="Times New Roman"/>
          <w:b/>
          <w:i/>
          <w:iCs/>
          <w:sz w:val="28"/>
          <w:szCs w:val="28"/>
        </w:rPr>
      </w:pPr>
      <w:r w:rsidRPr="00F50D87">
        <w:rPr>
          <w:rFonts w:ascii="Times New Roman" w:eastAsia="Times New Roman" w:hAnsi="Times New Roman" w:cs="Times New Roman"/>
          <w:iCs/>
          <w:sz w:val="28"/>
          <w:szCs w:val="28"/>
          <w:lang w:eastAsia="ru-RU"/>
        </w:rPr>
        <w:t xml:space="preserve">       4.</w:t>
      </w:r>
      <w:r w:rsidRPr="00F50D87">
        <w:rPr>
          <w:rFonts w:ascii="Times New Roman" w:hAnsi="Times New Roman" w:cs="Times New Roman"/>
          <w:sz w:val="28"/>
          <w:szCs w:val="28"/>
        </w:rPr>
        <w:t xml:space="preserve"> «</w:t>
      </w:r>
      <w:r w:rsidRPr="00F50D87">
        <w:rPr>
          <w:rFonts w:ascii="Times New Roman" w:eastAsia="Times New Roman" w:hAnsi="Times New Roman" w:cs="Times New Roman"/>
          <w:sz w:val="28"/>
          <w:szCs w:val="28"/>
          <w:lang w:eastAsia="ru-RU"/>
        </w:rPr>
        <w:t xml:space="preserve">Програма надання додаткових соціальних </w:t>
      </w:r>
      <w:proofErr w:type="spellStart"/>
      <w:r w:rsidRPr="00F50D87">
        <w:rPr>
          <w:rFonts w:ascii="Times New Roman" w:eastAsia="Times New Roman" w:hAnsi="Times New Roman" w:cs="Times New Roman"/>
          <w:sz w:val="28"/>
          <w:szCs w:val="28"/>
          <w:lang w:eastAsia="ru-RU"/>
        </w:rPr>
        <w:t>гаратій</w:t>
      </w:r>
      <w:proofErr w:type="spellEnd"/>
      <w:r w:rsidRPr="00F50D87">
        <w:rPr>
          <w:rFonts w:ascii="Times New Roman" w:eastAsia="Times New Roman" w:hAnsi="Times New Roman" w:cs="Times New Roman"/>
          <w:sz w:val="28"/>
          <w:szCs w:val="28"/>
          <w:lang w:eastAsia="ru-RU"/>
        </w:rPr>
        <w:t xml:space="preserve"> особам, які забезпечують оборону України та членам їх сімей» </w:t>
      </w:r>
      <w:proofErr w:type="spellStart"/>
      <w:r w:rsidRPr="00F50D87">
        <w:rPr>
          <w:rFonts w:ascii="Times New Roman" w:eastAsia="Times New Roman" w:hAnsi="Times New Roman" w:cs="Times New Roman"/>
          <w:sz w:val="28"/>
          <w:szCs w:val="28"/>
          <w:lang w:eastAsia="ru-RU"/>
        </w:rPr>
        <w:t>Федорівської</w:t>
      </w:r>
      <w:proofErr w:type="spellEnd"/>
      <w:r w:rsidRPr="00F50D87">
        <w:rPr>
          <w:rFonts w:ascii="Times New Roman" w:eastAsia="Times New Roman" w:hAnsi="Times New Roman" w:cs="Times New Roman"/>
          <w:sz w:val="28"/>
          <w:szCs w:val="28"/>
          <w:lang w:eastAsia="ru-RU"/>
        </w:rPr>
        <w:t xml:space="preserve"> сільської </w:t>
      </w:r>
      <w:proofErr w:type="spellStart"/>
      <w:r w:rsidRPr="00F50D87">
        <w:rPr>
          <w:rFonts w:ascii="Times New Roman" w:eastAsia="Times New Roman" w:hAnsi="Times New Roman" w:cs="Times New Roman"/>
          <w:sz w:val="28"/>
          <w:szCs w:val="28"/>
          <w:lang w:eastAsia="ru-RU"/>
        </w:rPr>
        <w:t>територіальнї</w:t>
      </w:r>
      <w:proofErr w:type="spellEnd"/>
      <w:r w:rsidRPr="00F50D87">
        <w:rPr>
          <w:rFonts w:ascii="Times New Roman" w:eastAsia="Times New Roman" w:hAnsi="Times New Roman" w:cs="Times New Roman"/>
          <w:sz w:val="28"/>
          <w:szCs w:val="28"/>
          <w:lang w:eastAsia="ru-RU"/>
        </w:rPr>
        <w:t xml:space="preserve"> громади на 2025 рік в сумі 1 546 700,00 грн. </w:t>
      </w:r>
      <w:r w:rsidRPr="00F50D87">
        <w:rPr>
          <w:rFonts w:ascii="Times New Roman" w:hAnsi="Times New Roman" w:cs="Times New Roman"/>
          <w:iCs/>
          <w:sz w:val="28"/>
          <w:szCs w:val="28"/>
        </w:rPr>
        <w:t>(</w:t>
      </w:r>
      <w:r w:rsidRPr="00F50D87">
        <w:rPr>
          <w:rFonts w:ascii="Times New Roman" w:hAnsi="Times New Roman" w:cs="Times New Roman"/>
          <w:b/>
          <w:i/>
          <w:iCs/>
          <w:sz w:val="28"/>
          <w:szCs w:val="28"/>
        </w:rPr>
        <w:t>виконано заходів програми на суму 1 546 700,00 грн.).;</w:t>
      </w:r>
    </w:p>
    <w:p w:rsidR="00DC5801" w:rsidRPr="00F50D87" w:rsidRDefault="00DC5801" w:rsidP="00DC5801">
      <w:pPr>
        <w:pStyle w:val="a6"/>
        <w:ind w:left="0"/>
        <w:jc w:val="both"/>
        <w:rPr>
          <w:rFonts w:ascii="Times New Roman" w:hAnsi="Times New Roman" w:cs="Times New Roman"/>
          <w:b/>
          <w:i/>
          <w:iCs/>
          <w:sz w:val="28"/>
          <w:szCs w:val="28"/>
        </w:rPr>
      </w:pPr>
      <w:r w:rsidRPr="00F50D87">
        <w:rPr>
          <w:rFonts w:ascii="Times New Roman" w:eastAsia="Times New Roman" w:hAnsi="Times New Roman" w:cs="Times New Roman"/>
          <w:iCs/>
          <w:sz w:val="28"/>
          <w:szCs w:val="28"/>
          <w:lang w:eastAsia="ru-RU"/>
        </w:rPr>
        <w:t>5. «</w:t>
      </w:r>
      <w:r w:rsidRPr="00F50D87">
        <w:rPr>
          <w:rFonts w:ascii="Times New Roman" w:hAnsi="Times New Roman" w:cs="Times New Roman"/>
          <w:iCs/>
          <w:sz w:val="28"/>
          <w:szCs w:val="28"/>
        </w:rPr>
        <w:t>Програми створення та використання місцевого матеріального резерву для запобігання та ліквідації наслідків надзвичайних ситуацій на 2025 рік» в сумі  4 000,00 грн. (</w:t>
      </w:r>
      <w:r w:rsidRPr="00F50D87">
        <w:rPr>
          <w:rFonts w:ascii="Times New Roman" w:hAnsi="Times New Roman" w:cs="Times New Roman"/>
          <w:b/>
          <w:i/>
          <w:iCs/>
          <w:sz w:val="28"/>
          <w:szCs w:val="28"/>
        </w:rPr>
        <w:t>виконано заходів програми на суму 3 943,00 грн.).;</w:t>
      </w:r>
    </w:p>
    <w:p w:rsidR="00DC5801" w:rsidRPr="00F50D87" w:rsidRDefault="00DC5801" w:rsidP="00DC5801">
      <w:pPr>
        <w:pStyle w:val="a6"/>
        <w:ind w:left="0"/>
        <w:jc w:val="both"/>
        <w:rPr>
          <w:rFonts w:ascii="Times New Roman" w:hAnsi="Times New Roman" w:cs="Times New Roman"/>
          <w:b/>
          <w:i/>
          <w:iCs/>
          <w:sz w:val="28"/>
          <w:szCs w:val="28"/>
        </w:rPr>
      </w:pPr>
      <w:r w:rsidRPr="00F50D87">
        <w:rPr>
          <w:rFonts w:ascii="Times New Roman" w:hAnsi="Times New Roman" w:cs="Times New Roman"/>
          <w:iCs/>
          <w:sz w:val="28"/>
          <w:szCs w:val="28"/>
        </w:rPr>
        <w:t xml:space="preserve">         6. «</w:t>
      </w:r>
      <w:r w:rsidRPr="00F50D87">
        <w:rPr>
          <w:rFonts w:ascii="Times New Roman" w:eastAsia="Times New Roman" w:hAnsi="Times New Roman" w:cs="Times New Roman"/>
          <w:sz w:val="28"/>
          <w:szCs w:val="28"/>
          <w:lang w:eastAsia="ru-RU"/>
        </w:rPr>
        <w:t xml:space="preserve">Програма підтримки та соціального захисту внутрішньо переміщених осіб </w:t>
      </w:r>
      <w:proofErr w:type="spellStart"/>
      <w:r w:rsidRPr="00F50D87">
        <w:rPr>
          <w:rFonts w:ascii="Times New Roman" w:eastAsia="Times New Roman" w:hAnsi="Times New Roman" w:cs="Times New Roman"/>
          <w:sz w:val="28"/>
          <w:szCs w:val="28"/>
          <w:lang w:eastAsia="ru-RU"/>
        </w:rPr>
        <w:t>Федорівської</w:t>
      </w:r>
      <w:proofErr w:type="spellEnd"/>
      <w:r w:rsidRPr="00F50D87">
        <w:rPr>
          <w:rFonts w:ascii="Times New Roman" w:eastAsia="Times New Roman" w:hAnsi="Times New Roman" w:cs="Times New Roman"/>
          <w:sz w:val="28"/>
          <w:szCs w:val="28"/>
          <w:lang w:eastAsia="ru-RU"/>
        </w:rPr>
        <w:t xml:space="preserve"> сільської територіальної громади на 2025 рік» в сумі  287060,00 грн.</w:t>
      </w:r>
      <w:r w:rsidRPr="00F50D87">
        <w:rPr>
          <w:rFonts w:ascii="Times New Roman" w:hAnsi="Times New Roman" w:cs="Times New Roman"/>
          <w:iCs/>
          <w:sz w:val="28"/>
          <w:szCs w:val="28"/>
        </w:rPr>
        <w:t xml:space="preserve"> (</w:t>
      </w:r>
      <w:r w:rsidRPr="00F50D87">
        <w:rPr>
          <w:rFonts w:ascii="Times New Roman" w:hAnsi="Times New Roman" w:cs="Times New Roman"/>
          <w:b/>
          <w:i/>
          <w:iCs/>
          <w:sz w:val="28"/>
          <w:szCs w:val="28"/>
        </w:rPr>
        <w:t>виконано заходів програми на суму 287 060,00 грн.).;</w:t>
      </w:r>
    </w:p>
    <w:p w:rsidR="00DC5801" w:rsidRPr="00F50D87" w:rsidRDefault="00DC5801" w:rsidP="00DC5801">
      <w:pPr>
        <w:pStyle w:val="a6"/>
        <w:ind w:left="0"/>
        <w:jc w:val="both"/>
        <w:rPr>
          <w:rFonts w:ascii="Times New Roman" w:hAnsi="Times New Roman" w:cs="Times New Roman"/>
          <w:b/>
          <w:i/>
          <w:iCs/>
          <w:sz w:val="28"/>
          <w:szCs w:val="28"/>
        </w:rPr>
      </w:pPr>
      <w:r w:rsidRPr="00F50D87">
        <w:rPr>
          <w:rFonts w:ascii="Times New Roman" w:hAnsi="Times New Roman" w:cs="Times New Roman"/>
          <w:iCs/>
          <w:sz w:val="28"/>
          <w:szCs w:val="28"/>
        </w:rPr>
        <w:t xml:space="preserve">         7. Програма «Обдарована молодь» на  2024-2026 роки – в сумі 60 000,00 грн. (</w:t>
      </w:r>
      <w:r w:rsidRPr="00F50D87">
        <w:rPr>
          <w:rFonts w:ascii="Times New Roman" w:hAnsi="Times New Roman" w:cs="Times New Roman"/>
          <w:b/>
          <w:i/>
          <w:iCs/>
          <w:sz w:val="28"/>
          <w:szCs w:val="28"/>
        </w:rPr>
        <w:t>виконано заходів програми на суму 58 900,00 грн.).;</w:t>
      </w:r>
    </w:p>
    <w:p w:rsidR="00DC5801" w:rsidRPr="00F50D87" w:rsidRDefault="00DC5801" w:rsidP="00DC5801">
      <w:pPr>
        <w:pStyle w:val="a6"/>
        <w:ind w:left="0"/>
        <w:jc w:val="both"/>
        <w:rPr>
          <w:rFonts w:ascii="Times New Roman" w:hAnsi="Times New Roman" w:cs="Times New Roman"/>
          <w:b/>
          <w:i/>
          <w:iCs/>
          <w:sz w:val="28"/>
          <w:szCs w:val="28"/>
        </w:rPr>
      </w:pPr>
      <w:r w:rsidRPr="00F50D87">
        <w:rPr>
          <w:rFonts w:ascii="Times New Roman" w:hAnsi="Times New Roman" w:cs="Times New Roman"/>
          <w:iCs/>
          <w:color w:val="FF0000"/>
          <w:sz w:val="28"/>
          <w:szCs w:val="28"/>
        </w:rPr>
        <w:t xml:space="preserve">         </w:t>
      </w:r>
      <w:r w:rsidRPr="00F50D87">
        <w:rPr>
          <w:rFonts w:ascii="Times New Roman" w:hAnsi="Times New Roman" w:cs="Times New Roman"/>
          <w:iCs/>
          <w:sz w:val="28"/>
          <w:szCs w:val="28"/>
        </w:rPr>
        <w:t xml:space="preserve">8. «Програма оздоровлення та відпочинку дітей </w:t>
      </w:r>
      <w:proofErr w:type="spellStart"/>
      <w:r w:rsidRPr="00F50D87">
        <w:rPr>
          <w:rFonts w:ascii="Times New Roman" w:hAnsi="Times New Roman" w:cs="Times New Roman"/>
          <w:iCs/>
          <w:sz w:val="28"/>
          <w:szCs w:val="28"/>
        </w:rPr>
        <w:t>Федорівської</w:t>
      </w:r>
      <w:proofErr w:type="spellEnd"/>
      <w:r w:rsidRPr="00F50D87">
        <w:rPr>
          <w:rFonts w:ascii="Times New Roman" w:hAnsi="Times New Roman" w:cs="Times New Roman"/>
          <w:iCs/>
          <w:sz w:val="28"/>
          <w:szCs w:val="28"/>
        </w:rPr>
        <w:t xml:space="preserve"> сільської територіальної громади на 2025 рік» в сумі 74 540,00 грн. </w:t>
      </w:r>
      <w:r w:rsidRPr="00F50D87">
        <w:rPr>
          <w:rFonts w:ascii="Times New Roman" w:hAnsi="Times New Roman" w:cs="Times New Roman"/>
          <w:b/>
          <w:i/>
          <w:iCs/>
          <w:sz w:val="28"/>
          <w:szCs w:val="28"/>
        </w:rPr>
        <w:t>(виконано заходів програми на суму 74 540,00 грн.).;</w:t>
      </w:r>
    </w:p>
    <w:p w:rsidR="00DC5801" w:rsidRPr="00F50D87" w:rsidRDefault="00DC5801" w:rsidP="00DC5801">
      <w:pPr>
        <w:jc w:val="both"/>
        <w:rPr>
          <w:rFonts w:ascii="Times New Roman" w:hAnsi="Times New Roman" w:cs="Times New Roman"/>
          <w:iCs/>
          <w:sz w:val="28"/>
          <w:szCs w:val="28"/>
        </w:rPr>
      </w:pPr>
      <w:r w:rsidRPr="00F50D87">
        <w:rPr>
          <w:rFonts w:ascii="Times New Roman" w:hAnsi="Times New Roman" w:cs="Times New Roman"/>
          <w:iCs/>
          <w:sz w:val="28"/>
          <w:szCs w:val="28"/>
        </w:rPr>
        <w:t xml:space="preserve">         10. «</w:t>
      </w:r>
      <w:r w:rsidRPr="00F50D87">
        <w:rPr>
          <w:rFonts w:ascii="Times New Roman" w:eastAsia="Times New Roman" w:hAnsi="Times New Roman" w:cs="Times New Roman"/>
          <w:sz w:val="28"/>
          <w:szCs w:val="28"/>
          <w:lang w:eastAsia="ru-RU"/>
        </w:rPr>
        <w:t xml:space="preserve">Програма сприяння і підтримки запровадження та забезпечення заходів правового режиму воєнного стану в Запорізькій області на 2025 рік» </w:t>
      </w:r>
      <w:r w:rsidRPr="00F50D87">
        <w:rPr>
          <w:rFonts w:ascii="Times New Roman" w:hAnsi="Times New Roman" w:cs="Times New Roman"/>
          <w:iCs/>
          <w:sz w:val="28"/>
          <w:szCs w:val="28"/>
        </w:rPr>
        <w:t>в сумі 4 678 500,00 грн. (</w:t>
      </w:r>
      <w:r w:rsidRPr="00F50D87">
        <w:rPr>
          <w:rFonts w:ascii="Times New Roman" w:hAnsi="Times New Roman" w:cs="Times New Roman"/>
          <w:b/>
          <w:i/>
          <w:iCs/>
          <w:sz w:val="28"/>
          <w:szCs w:val="28"/>
        </w:rPr>
        <w:t xml:space="preserve">виконано заходів програми </w:t>
      </w:r>
      <w:r w:rsidRPr="00F50D87">
        <w:rPr>
          <w:rFonts w:ascii="Times New Roman" w:eastAsia="Times New Roman" w:hAnsi="Times New Roman" w:cs="Times New Roman"/>
          <w:b/>
          <w:i/>
          <w:sz w:val="28"/>
          <w:szCs w:val="28"/>
          <w:lang w:eastAsia="ru-RU"/>
        </w:rPr>
        <w:t>КФК 3719150     КЕКВ 2620</w:t>
      </w:r>
      <w:r w:rsidRPr="00F50D87">
        <w:rPr>
          <w:rFonts w:ascii="Times New Roman" w:hAnsi="Times New Roman" w:cs="Times New Roman"/>
          <w:b/>
          <w:i/>
          <w:iCs/>
          <w:sz w:val="28"/>
          <w:szCs w:val="28"/>
        </w:rPr>
        <w:t xml:space="preserve"> </w:t>
      </w:r>
      <w:r w:rsidRPr="00F50D87">
        <w:rPr>
          <w:rFonts w:ascii="Times New Roman" w:eastAsia="Times New Roman" w:hAnsi="Times New Roman" w:cs="Times New Roman"/>
          <w:b/>
          <w:i/>
          <w:iCs/>
          <w:sz w:val="28"/>
          <w:szCs w:val="28"/>
          <w:lang w:eastAsia="ru-RU"/>
        </w:rPr>
        <w:t xml:space="preserve">Інші дотації з місцевого бюджету </w:t>
      </w:r>
      <w:r w:rsidRPr="00F50D87">
        <w:rPr>
          <w:rFonts w:ascii="Times New Roman" w:hAnsi="Times New Roman" w:cs="Times New Roman"/>
          <w:b/>
          <w:i/>
          <w:iCs/>
          <w:sz w:val="28"/>
          <w:szCs w:val="28"/>
        </w:rPr>
        <w:t>на суму 4 678 500,00 грн</w:t>
      </w:r>
      <w:r w:rsidRPr="00F50D87">
        <w:rPr>
          <w:rFonts w:ascii="Times New Roman" w:hAnsi="Times New Roman" w:cs="Times New Roman"/>
          <w:iCs/>
          <w:sz w:val="28"/>
          <w:szCs w:val="28"/>
        </w:rPr>
        <w:t>.).</w:t>
      </w:r>
    </w:p>
    <w:p w:rsidR="00DC5801" w:rsidRDefault="00DC5801" w:rsidP="00DC5801">
      <w:pPr>
        <w:suppressAutoHyphens/>
        <w:ind w:firstLine="567"/>
        <w:contextualSpacing/>
        <w:jc w:val="both"/>
        <w:rPr>
          <w:rFonts w:ascii="Times New Roman" w:hAnsi="Times New Roman" w:cs="Times New Roman"/>
          <w:b/>
          <w:bCs/>
          <w:iCs/>
          <w:sz w:val="28"/>
          <w:szCs w:val="28"/>
          <w:highlight w:val="yellow"/>
        </w:rPr>
      </w:pPr>
    </w:p>
    <w:p w:rsidR="00DC5801" w:rsidRPr="001E521E" w:rsidRDefault="00DC5801" w:rsidP="00DC5801">
      <w:pPr>
        <w:jc w:val="both"/>
        <w:rPr>
          <w:rStyle w:val="5"/>
          <w:rFonts w:eastAsia="Trebuchet MS"/>
          <w:i w:val="0"/>
          <w:iCs w:val="0"/>
          <w:sz w:val="28"/>
          <w:szCs w:val="28"/>
        </w:rPr>
      </w:pPr>
      <w:r>
        <w:rPr>
          <w:rStyle w:val="5"/>
          <w:rFonts w:eastAsia="Trebuchet MS"/>
          <w:sz w:val="28"/>
          <w:szCs w:val="28"/>
        </w:rPr>
        <w:t xml:space="preserve">  </w:t>
      </w:r>
      <w:r w:rsidRPr="00F50D87">
        <w:t xml:space="preserve"> </w:t>
      </w:r>
      <w:r w:rsidRPr="001E521E">
        <w:rPr>
          <w:rStyle w:val="5"/>
          <w:rFonts w:eastAsia="Trebuchet MS"/>
          <w:sz w:val="28"/>
          <w:szCs w:val="28"/>
        </w:rPr>
        <w:t>Фінансування</w:t>
      </w:r>
    </w:p>
    <w:p w:rsidR="00DC5801" w:rsidRPr="00C24963" w:rsidRDefault="00DC5801" w:rsidP="00DC5801">
      <w:pPr>
        <w:jc w:val="both"/>
        <w:rPr>
          <w:rStyle w:val="5"/>
          <w:rFonts w:eastAsia="Trebuchet MS"/>
          <w:b w:val="0"/>
          <w:bCs w:val="0"/>
          <w:i w:val="0"/>
          <w:iCs w:val="0"/>
          <w:sz w:val="28"/>
          <w:szCs w:val="28"/>
        </w:rPr>
      </w:pPr>
      <w:r w:rsidRPr="00C24963">
        <w:rPr>
          <w:rStyle w:val="5"/>
          <w:rFonts w:eastAsia="Trebuchet MS"/>
          <w:b w:val="0"/>
          <w:bCs w:val="0"/>
          <w:i w:val="0"/>
          <w:iCs w:val="0"/>
          <w:sz w:val="28"/>
          <w:szCs w:val="28"/>
        </w:rPr>
        <w:t xml:space="preserve">     Бюджет </w:t>
      </w:r>
      <w:proofErr w:type="spellStart"/>
      <w:r w:rsidRPr="00C24963">
        <w:rPr>
          <w:rStyle w:val="5"/>
          <w:rFonts w:eastAsia="Trebuchet MS"/>
          <w:b w:val="0"/>
          <w:bCs w:val="0"/>
          <w:i w:val="0"/>
          <w:iCs w:val="0"/>
          <w:sz w:val="28"/>
          <w:szCs w:val="28"/>
        </w:rPr>
        <w:t>Федорівської</w:t>
      </w:r>
      <w:proofErr w:type="spellEnd"/>
      <w:r w:rsidRPr="00C24963">
        <w:rPr>
          <w:rStyle w:val="5"/>
          <w:rFonts w:eastAsia="Trebuchet MS"/>
          <w:b w:val="0"/>
          <w:bCs w:val="0"/>
          <w:i w:val="0"/>
          <w:iCs w:val="0"/>
          <w:sz w:val="28"/>
          <w:szCs w:val="28"/>
        </w:rPr>
        <w:t xml:space="preserve"> сільської територіальної громади затверджено на 2025 рік збалансованим за доходною та видатковою частиною. Джерелом фінансування бюджету у 2025 році є доходи до бюджету (власні і трансферти) та залишки коштів на 01.01.2025 р., які по загальному фонду, які складали  2 361,731 </w:t>
      </w:r>
      <w:proofErr w:type="spellStart"/>
      <w:r w:rsidRPr="00C24963">
        <w:rPr>
          <w:rStyle w:val="5"/>
          <w:rFonts w:eastAsia="Trebuchet MS"/>
          <w:b w:val="0"/>
          <w:bCs w:val="0"/>
          <w:i w:val="0"/>
          <w:iCs w:val="0"/>
          <w:sz w:val="28"/>
          <w:szCs w:val="28"/>
        </w:rPr>
        <w:t>тис.грн</w:t>
      </w:r>
      <w:proofErr w:type="spellEnd"/>
      <w:r w:rsidRPr="00C24963">
        <w:rPr>
          <w:rStyle w:val="5"/>
          <w:rFonts w:eastAsia="Trebuchet MS"/>
          <w:b w:val="0"/>
          <w:bCs w:val="0"/>
          <w:i w:val="0"/>
          <w:iCs w:val="0"/>
          <w:sz w:val="28"/>
          <w:szCs w:val="28"/>
        </w:rPr>
        <w:t xml:space="preserve">. та по спеціальному – 161,977 </w:t>
      </w:r>
      <w:proofErr w:type="spellStart"/>
      <w:r w:rsidRPr="00C24963">
        <w:rPr>
          <w:rStyle w:val="5"/>
          <w:rFonts w:eastAsia="Trebuchet MS"/>
          <w:b w:val="0"/>
          <w:bCs w:val="0"/>
          <w:i w:val="0"/>
          <w:iCs w:val="0"/>
          <w:sz w:val="28"/>
          <w:szCs w:val="28"/>
        </w:rPr>
        <w:t>тис.грн</w:t>
      </w:r>
      <w:proofErr w:type="spellEnd"/>
      <w:r w:rsidRPr="00C24963">
        <w:rPr>
          <w:rStyle w:val="5"/>
          <w:rFonts w:eastAsia="Trebuchet MS"/>
          <w:b w:val="0"/>
          <w:bCs w:val="0"/>
          <w:i w:val="0"/>
          <w:iCs w:val="0"/>
          <w:sz w:val="28"/>
          <w:szCs w:val="28"/>
        </w:rPr>
        <w:t>.</w:t>
      </w:r>
    </w:p>
    <w:p w:rsidR="00DC5801" w:rsidRPr="00C24963" w:rsidRDefault="00DC5801" w:rsidP="00DC5801">
      <w:pPr>
        <w:jc w:val="both"/>
        <w:rPr>
          <w:rStyle w:val="5"/>
          <w:rFonts w:eastAsia="Trebuchet MS"/>
          <w:b w:val="0"/>
          <w:bCs w:val="0"/>
          <w:i w:val="0"/>
          <w:iCs w:val="0"/>
          <w:sz w:val="28"/>
          <w:szCs w:val="28"/>
        </w:rPr>
      </w:pPr>
      <w:r w:rsidRPr="00C24963">
        <w:rPr>
          <w:rStyle w:val="5"/>
          <w:rFonts w:eastAsia="Trebuchet MS"/>
          <w:b w:val="0"/>
          <w:bCs w:val="0"/>
          <w:i w:val="0"/>
          <w:iCs w:val="0"/>
          <w:sz w:val="28"/>
          <w:szCs w:val="28"/>
        </w:rPr>
        <w:t xml:space="preserve"> Залишки коштів на рахунку бюджету які утворилися станом на 01.01.2026 року на  виконання статті 47 Закону України «Про Державний бюджет на 2026 рік» щодо перерахування залишків коштів загального фонду, бюджету розвитку, дотацій та субвенцій, які залишилися на рахунках місцевих бюджетів тимчасово </w:t>
      </w:r>
      <w:r w:rsidRPr="00C24963">
        <w:rPr>
          <w:rStyle w:val="5"/>
          <w:rFonts w:eastAsia="Trebuchet MS"/>
          <w:b w:val="0"/>
          <w:bCs w:val="0"/>
          <w:i w:val="0"/>
          <w:iCs w:val="0"/>
          <w:sz w:val="28"/>
          <w:szCs w:val="28"/>
        </w:rPr>
        <w:lastRenderedPageBreak/>
        <w:t>окупованих територій станом на 01.01.2026 були перераховані до спеціального фонду державного бюджету.</w:t>
      </w:r>
    </w:p>
    <w:tbl>
      <w:tblPr>
        <w:tblStyle w:val="a3"/>
        <w:tblW w:w="0" w:type="auto"/>
        <w:tblLook w:val="04A0" w:firstRow="1" w:lastRow="0" w:firstColumn="1" w:lastColumn="0" w:noHBand="0" w:noVBand="1"/>
      </w:tblPr>
      <w:tblGrid>
        <w:gridCol w:w="7054"/>
        <w:gridCol w:w="2518"/>
      </w:tblGrid>
      <w:tr w:rsidR="00DC5801" w:rsidRPr="00B416B4" w:rsidTr="00535A01">
        <w:tc>
          <w:tcPr>
            <w:tcW w:w="7054" w:type="dxa"/>
          </w:tcPr>
          <w:p w:rsidR="00DC5801" w:rsidRPr="00C24963" w:rsidRDefault="00DC5801" w:rsidP="00C24963">
            <w:pPr>
              <w:rPr>
                <w:rFonts w:ascii="Times New Roman" w:hAnsi="Times New Roman" w:cs="Times New Roman"/>
                <w:b/>
                <w:i/>
                <w:lang w:val="uk-UA"/>
              </w:rPr>
            </w:pPr>
            <w:r w:rsidRPr="00C24963">
              <w:rPr>
                <w:rFonts w:ascii="Times New Roman" w:hAnsi="Times New Roman" w:cs="Times New Roman"/>
                <w:b/>
                <w:i/>
                <w:lang w:val="uk-UA"/>
              </w:rPr>
              <w:t xml:space="preserve">          Найменування </w:t>
            </w:r>
          </w:p>
        </w:tc>
        <w:tc>
          <w:tcPr>
            <w:tcW w:w="2518" w:type="dxa"/>
          </w:tcPr>
          <w:p w:rsidR="00DC5801" w:rsidRPr="00C24963" w:rsidRDefault="00DC5801" w:rsidP="00C24963">
            <w:pPr>
              <w:rPr>
                <w:rFonts w:ascii="Times New Roman" w:hAnsi="Times New Roman" w:cs="Times New Roman"/>
                <w:b/>
                <w:i/>
                <w:lang w:val="uk-UA"/>
              </w:rPr>
            </w:pPr>
            <w:r w:rsidRPr="00C24963">
              <w:rPr>
                <w:rFonts w:ascii="Times New Roman" w:hAnsi="Times New Roman" w:cs="Times New Roman"/>
                <w:b/>
                <w:i/>
                <w:lang w:val="uk-UA"/>
              </w:rPr>
              <w:t>Сума , грн</w:t>
            </w:r>
          </w:p>
        </w:tc>
      </w:tr>
      <w:tr w:rsidR="00DC5801" w:rsidRPr="00D628BB" w:rsidTr="00535A01">
        <w:tc>
          <w:tcPr>
            <w:tcW w:w="7054" w:type="dxa"/>
          </w:tcPr>
          <w:p w:rsidR="00DC5801" w:rsidRPr="00C24963" w:rsidRDefault="00DC5801" w:rsidP="00C24963">
            <w:pPr>
              <w:rPr>
                <w:rFonts w:ascii="Times New Roman" w:hAnsi="Times New Roman" w:cs="Times New Roman"/>
                <w:b/>
                <w:i/>
                <w:lang w:val="uk-UA"/>
              </w:rPr>
            </w:pPr>
            <w:r w:rsidRPr="00C24963">
              <w:rPr>
                <w:rFonts w:ascii="Times New Roman" w:hAnsi="Times New Roman" w:cs="Times New Roman"/>
                <w:b/>
                <w:i/>
                <w:lang w:val="uk-UA"/>
              </w:rPr>
              <w:t>Залишок коштів загального фонду</w:t>
            </w:r>
          </w:p>
        </w:tc>
        <w:tc>
          <w:tcPr>
            <w:tcW w:w="2518" w:type="dxa"/>
          </w:tcPr>
          <w:p w:rsidR="00DC5801" w:rsidRPr="00C24963" w:rsidRDefault="00DC5801" w:rsidP="00C24963">
            <w:pPr>
              <w:rPr>
                <w:rFonts w:ascii="Times New Roman" w:hAnsi="Times New Roman" w:cs="Times New Roman"/>
                <w:b/>
                <w:i/>
              </w:rPr>
            </w:pPr>
            <w:r w:rsidRPr="00C24963">
              <w:rPr>
                <w:rFonts w:ascii="Times New Roman" w:hAnsi="Times New Roman" w:cs="Times New Roman"/>
                <w:b/>
                <w:i/>
              </w:rPr>
              <w:t>90</w:t>
            </w:r>
            <w:r w:rsidRPr="00C24963">
              <w:rPr>
                <w:rFonts w:ascii="Times New Roman" w:hAnsi="Times New Roman" w:cs="Times New Roman"/>
                <w:b/>
                <w:i/>
                <w:lang w:val="uk-UA"/>
              </w:rPr>
              <w:t xml:space="preserve"> </w:t>
            </w:r>
            <w:r w:rsidRPr="00C24963">
              <w:rPr>
                <w:rFonts w:ascii="Times New Roman" w:hAnsi="Times New Roman" w:cs="Times New Roman"/>
                <w:b/>
                <w:i/>
              </w:rPr>
              <w:t>099.91</w:t>
            </w:r>
          </w:p>
        </w:tc>
      </w:tr>
      <w:tr w:rsidR="00DC5801" w:rsidRPr="00D628BB" w:rsidTr="00535A01">
        <w:tc>
          <w:tcPr>
            <w:tcW w:w="7054" w:type="dxa"/>
          </w:tcPr>
          <w:p w:rsidR="00DC5801" w:rsidRPr="00C24963" w:rsidRDefault="00DC5801" w:rsidP="00C24963">
            <w:pPr>
              <w:rPr>
                <w:rFonts w:ascii="Times New Roman" w:hAnsi="Times New Roman" w:cs="Times New Roman"/>
                <w:b/>
                <w:i/>
                <w:lang w:val="uk-UA"/>
              </w:rPr>
            </w:pPr>
            <w:r w:rsidRPr="00C24963">
              <w:rPr>
                <w:rFonts w:ascii="Times New Roman" w:hAnsi="Times New Roman" w:cs="Times New Roman"/>
                <w:b/>
                <w:i/>
                <w:lang w:val="uk-UA"/>
              </w:rPr>
              <w:t>Залишок бюджету розвитку</w:t>
            </w:r>
          </w:p>
        </w:tc>
        <w:tc>
          <w:tcPr>
            <w:tcW w:w="2518" w:type="dxa"/>
          </w:tcPr>
          <w:p w:rsidR="00DC5801" w:rsidRPr="00C24963" w:rsidRDefault="00DC5801" w:rsidP="00C24963">
            <w:pPr>
              <w:rPr>
                <w:rFonts w:ascii="Times New Roman" w:hAnsi="Times New Roman" w:cs="Times New Roman"/>
                <w:b/>
                <w:i/>
                <w:lang w:val="uk-UA"/>
              </w:rPr>
            </w:pPr>
            <w:r w:rsidRPr="00C24963">
              <w:rPr>
                <w:rFonts w:ascii="Times New Roman" w:hAnsi="Times New Roman" w:cs="Times New Roman"/>
                <w:b/>
                <w:i/>
                <w:lang w:val="uk-UA"/>
              </w:rPr>
              <w:t>0,00</w:t>
            </w:r>
          </w:p>
        </w:tc>
      </w:tr>
      <w:tr w:rsidR="00DC5801" w:rsidRPr="004C781C" w:rsidTr="00535A01">
        <w:tc>
          <w:tcPr>
            <w:tcW w:w="7054" w:type="dxa"/>
          </w:tcPr>
          <w:p w:rsidR="00DC5801" w:rsidRPr="00C24963" w:rsidRDefault="00DC5801" w:rsidP="00C24963">
            <w:pPr>
              <w:rPr>
                <w:rFonts w:ascii="Times New Roman" w:hAnsi="Times New Roman" w:cs="Times New Roman"/>
                <w:b/>
                <w:i/>
                <w:lang w:val="uk-UA"/>
              </w:rPr>
            </w:pPr>
            <w:r w:rsidRPr="00C24963">
              <w:rPr>
                <w:rFonts w:ascii="Times New Roman" w:hAnsi="Times New Roman" w:cs="Times New Roman"/>
                <w:b/>
                <w:i/>
                <w:lang w:val="uk-UA"/>
              </w:rPr>
              <w:t xml:space="preserve">Дотацій в </w:t>
            </w:r>
            <w:proofErr w:type="spellStart"/>
            <w:r w:rsidRPr="00C24963">
              <w:rPr>
                <w:rFonts w:ascii="Times New Roman" w:hAnsi="Times New Roman" w:cs="Times New Roman"/>
                <w:b/>
                <w:i/>
                <w:lang w:val="uk-UA"/>
              </w:rPr>
              <w:t>т.ч</w:t>
            </w:r>
            <w:proofErr w:type="spellEnd"/>
            <w:r w:rsidRPr="00C24963">
              <w:rPr>
                <w:rFonts w:ascii="Times New Roman" w:hAnsi="Times New Roman" w:cs="Times New Roman"/>
                <w:b/>
                <w:i/>
                <w:lang w:val="uk-UA"/>
              </w:rPr>
              <w:t>.</w:t>
            </w:r>
          </w:p>
        </w:tc>
        <w:tc>
          <w:tcPr>
            <w:tcW w:w="2518" w:type="dxa"/>
          </w:tcPr>
          <w:p w:rsidR="00DC5801" w:rsidRPr="00C24963" w:rsidRDefault="00DC5801" w:rsidP="00C24963">
            <w:pPr>
              <w:rPr>
                <w:rFonts w:ascii="Times New Roman" w:hAnsi="Times New Roman" w:cs="Times New Roman"/>
                <w:b/>
                <w:i/>
                <w:lang w:val="uk-UA"/>
              </w:rPr>
            </w:pPr>
            <w:r w:rsidRPr="00C24963">
              <w:rPr>
                <w:rFonts w:ascii="Times New Roman" w:hAnsi="Times New Roman" w:cs="Times New Roman"/>
                <w:b/>
                <w:i/>
                <w:lang w:val="uk-UA"/>
              </w:rPr>
              <w:t>234 700,73</w:t>
            </w:r>
          </w:p>
        </w:tc>
      </w:tr>
      <w:tr w:rsidR="00DC5801" w:rsidRPr="00B416B4" w:rsidTr="00535A01">
        <w:tc>
          <w:tcPr>
            <w:tcW w:w="7054" w:type="dxa"/>
          </w:tcPr>
          <w:p w:rsidR="00DC5801" w:rsidRPr="00C24963" w:rsidRDefault="00DC5801" w:rsidP="00C24963">
            <w:pPr>
              <w:rPr>
                <w:rFonts w:ascii="Times New Roman" w:hAnsi="Times New Roman" w:cs="Times New Roman"/>
                <w:lang w:val="uk-UA"/>
              </w:rPr>
            </w:pPr>
            <w:r w:rsidRPr="00C24963">
              <w:rPr>
                <w:rFonts w:ascii="Times New Roman" w:hAnsi="Times New Roman" w:cs="Times New Roman"/>
                <w:lang w:val="uk-UA"/>
              </w:rPr>
              <w:t>Додаткова дотація КД41021400</w:t>
            </w:r>
          </w:p>
        </w:tc>
        <w:tc>
          <w:tcPr>
            <w:tcW w:w="2518" w:type="dxa"/>
          </w:tcPr>
          <w:p w:rsidR="00DC5801" w:rsidRPr="00C24963" w:rsidRDefault="00DC5801" w:rsidP="00C24963">
            <w:pPr>
              <w:rPr>
                <w:rFonts w:ascii="Times New Roman" w:hAnsi="Times New Roman" w:cs="Times New Roman"/>
                <w:lang w:val="uk-UA"/>
              </w:rPr>
            </w:pPr>
            <w:r w:rsidRPr="00C24963">
              <w:rPr>
                <w:rFonts w:ascii="Times New Roman" w:hAnsi="Times New Roman" w:cs="Times New Roman"/>
                <w:lang w:val="uk-UA"/>
              </w:rPr>
              <w:t>3 145,27</w:t>
            </w:r>
          </w:p>
        </w:tc>
      </w:tr>
      <w:tr w:rsidR="00DC5801" w:rsidTr="00535A01">
        <w:tc>
          <w:tcPr>
            <w:tcW w:w="7054" w:type="dxa"/>
          </w:tcPr>
          <w:p w:rsidR="00DC5801" w:rsidRPr="00C24963" w:rsidRDefault="00DC5801" w:rsidP="00C24963">
            <w:pPr>
              <w:rPr>
                <w:rFonts w:ascii="Times New Roman" w:hAnsi="Times New Roman" w:cs="Times New Roman"/>
                <w:lang w:val="uk-UA"/>
              </w:rPr>
            </w:pPr>
            <w:r w:rsidRPr="00C24963">
              <w:rPr>
                <w:rFonts w:ascii="Times New Roman" w:hAnsi="Times New Roman" w:cs="Times New Roman"/>
                <w:lang w:val="uk-UA"/>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КД41040200</w:t>
            </w:r>
          </w:p>
        </w:tc>
        <w:tc>
          <w:tcPr>
            <w:tcW w:w="2518" w:type="dxa"/>
          </w:tcPr>
          <w:p w:rsidR="00DC5801" w:rsidRPr="00C24963" w:rsidRDefault="00DC5801" w:rsidP="00C24963">
            <w:pPr>
              <w:rPr>
                <w:rFonts w:ascii="Times New Roman" w:hAnsi="Times New Roman" w:cs="Times New Roman"/>
                <w:lang w:val="uk-UA"/>
              </w:rPr>
            </w:pPr>
            <w:r w:rsidRPr="00C24963">
              <w:rPr>
                <w:rFonts w:ascii="Times New Roman" w:hAnsi="Times New Roman" w:cs="Times New Roman"/>
                <w:lang w:val="uk-UA"/>
              </w:rPr>
              <w:t>230 244,86</w:t>
            </w:r>
          </w:p>
        </w:tc>
      </w:tr>
      <w:tr w:rsidR="00DC5801" w:rsidTr="00535A01">
        <w:tc>
          <w:tcPr>
            <w:tcW w:w="7054" w:type="dxa"/>
          </w:tcPr>
          <w:p w:rsidR="00DC5801" w:rsidRPr="00C24963" w:rsidRDefault="00DC5801" w:rsidP="00C24963">
            <w:pPr>
              <w:rPr>
                <w:rFonts w:ascii="Times New Roman" w:hAnsi="Times New Roman" w:cs="Times New Roman"/>
                <w:lang w:val="uk-UA"/>
              </w:rPr>
            </w:pPr>
            <w:r w:rsidRPr="00C24963">
              <w:rPr>
                <w:rFonts w:ascii="Times New Roman" w:hAnsi="Times New Roman" w:cs="Times New Roman"/>
                <w:lang w:val="uk-UA"/>
              </w:rPr>
              <w:t>Дотація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КД 41040500</w:t>
            </w:r>
          </w:p>
        </w:tc>
        <w:tc>
          <w:tcPr>
            <w:tcW w:w="2518" w:type="dxa"/>
          </w:tcPr>
          <w:p w:rsidR="00DC5801" w:rsidRPr="00C24963" w:rsidRDefault="00DC5801" w:rsidP="00C24963">
            <w:pPr>
              <w:rPr>
                <w:rFonts w:ascii="Times New Roman" w:hAnsi="Times New Roman" w:cs="Times New Roman"/>
                <w:lang w:val="uk-UA"/>
              </w:rPr>
            </w:pPr>
            <w:r w:rsidRPr="00C24963">
              <w:rPr>
                <w:rFonts w:ascii="Times New Roman" w:hAnsi="Times New Roman" w:cs="Times New Roman"/>
                <w:lang w:val="uk-UA"/>
              </w:rPr>
              <w:t>1 310,60</w:t>
            </w:r>
          </w:p>
        </w:tc>
      </w:tr>
      <w:tr w:rsidR="00DC5801" w:rsidRPr="004C781C" w:rsidTr="00535A01">
        <w:tc>
          <w:tcPr>
            <w:tcW w:w="7054" w:type="dxa"/>
          </w:tcPr>
          <w:p w:rsidR="00DC5801" w:rsidRPr="00C24963" w:rsidRDefault="00DC5801" w:rsidP="00C24963">
            <w:pPr>
              <w:rPr>
                <w:rFonts w:ascii="Times New Roman" w:hAnsi="Times New Roman" w:cs="Times New Roman"/>
                <w:b/>
                <w:i/>
                <w:lang w:val="uk-UA"/>
              </w:rPr>
            </w:pPr>
            <w:r w:rsidRPr="00C24963">
              <w:rPr>
                <w:rFonts w:ascii="Times New Roman" w:hAnsi="Times New Roman" w:cs="Times New Roman"/>
                <w:b/>
                <w:i/>
                <w:lang w:val="uk-UA"/>
              </w:rPr>
              <w:t xml:space="preserve">Субвенцій в </w:t>
            </w:r>
            <w:proofErr w:type="spellStart"/>
            <w:r w:rsidRPr="00C24963">
              <w:rPr>
                <w:rFonts w:ascii="Times New Roman" w:hAnsi="Times New Roman" w:cs="Times New Roman"/>
                <w:b/>
                <w:i/>
                <w:lang w:val="uk-UA"/>
              </w:rPr>
              <w:t>т.ч</w:t>
            </w:r>
            <w:proofErr w:type="spellEnd"/>
            <w:r w:rsidRPr="00C24963">
              <w:rPr>
                <w:rFonts w:ascii="Times New Roman" w:hAnsi="Times New Roman" w:cs="Times New Roman"/>
                <w:b/>
                <w:i/>
                <w:lang w:val="uk-UA"/>
              </w:rPr>
              <w:t>.</w:t>
            </w:r>
          </w:p>
        </w:tc>
        <w:tc>
          <w:tcPr>
            <w:tcW w:w="2518" w:type="dxa"/>
          </w:tcPr>
          <w:p w:rsidR="00DC5801" w:rsidRPr="00C24963" w:rsidRDefault="00DC5801" w:rsidP="00C24963">
            <w:pPr>
              <w:rPr>
                <w:rFonts w:ascii="Times New Roman" w:hAnsi="Times New Roman" w:cs="Times New Roman"/>
                <w:b/>
                <w:i/>
                <w:lang w:val="uk-UA"/>
              </w:rPr>
            </w:pPr>
            <w:r w:rsidRPr="00C24963">
              <w:rPr>
                <w:rFonts w:ascii="Times New Roman" w:hAnsi="Times New Roman" w:cs="Times New Roman"/>
                <w:b/>
                <w:i/>
                <w:lang w:val="uk-UA"/>
              </w:rPr>
              <w:t>46 062,34</w:t>
            </w:r>
          </w:p>
        </w:tc>
      </w:tr>
      <w:tr w:rsidR="00DC5801" w:rsidRPr="00B416B4" w:rsidTr="00535A01">
        <w:tc>
          <w:tcPr>
            <w:tcW w:w="7054" w:type="dxa"/>
          </w:tcPr>
          <w:p w:rsidR="00DC5801" w:rsidRPr="00C24963" w:rsidRDefault="00DC5801" w:rsidP="00C24963">
            <w:pPr>
              <w:rPr>
                <w:rFonts w:ascii="Times New Roman" w:hAnsi="Times New Roman" w:cs="Times New Roman"/>
                <w:lang w:val="uk-UA"/>
              </w:rPr>
            </w:pPr>
            <w:r w:rsidRPr="00C24963">
              <w:rPr>
                <w:rFonts w:ascii="Times New Roman" w:hAnsi="Times New Roman" w:cs="Times New Roman"/>
                <w:lang w:val="uk-UA"/>
              </w:rPr>
              <w:t>Освітня субвенція з державного бюджету місцевим бюджетам КД 41033900</w:t>
            </w:r>
          </w:p>
        </w:tc>
        <w:tc>
          <w:tcPr>
            <w:tcW w:w="2518" w:type="dxa"/>
          </w:tcPr>
          <w:p w:rsidR="00DC5801" w:rsidRPr="00C24963" w:rsidRDefault="00DC5801" w:rsidP="00C24963">
            <w:pPr>
              <w:rPr>
                <w:rFonts w:ascii="Times New Roman" w:hAnsi="Times New Roman" w:cs="Times New Roman"/>
                <w:lang w:val="uk-UA"/>
              </w:rPr>
            </w:pPr>
            <w:r w:rsidRPr="00C24963">
              <w:rPr>
                <w:rFonts w:ascii="Times New Roman" w:hAnsi="Times New Roman" w:cs="Times New Roman"/>
                <w:lang w:val="uk-UA"/>
              </w:rPr>
              <w:t>46 062,34</w:t>
            </w:r>
          </w:p>
        </w:tc>
      </w:tr>
      <w:tr w:rsidR="00DC5801" w:rsidRPr="004C781C" w:rsidTr="00535A01">
        <w:tc>
          <w:tcPr>
            <w:tcW w:w="7054" w:type="dxa"/>
          </w:tcPr>
          <w:p w:rsidR="00DC5801" w:rsidRPr="00C24963" w:rsidRDefault="00DC5801" w:rsidP="00C24963">
            <w:pPr>
              <w:rPr>
                <w:rFonts w:ascii="Times New Roman" w:hAnsi="Times New Roman" w:cs="Times New Roman"/>
                <w:b/>
                <w:lang w:val="uk-UA"/>
              </w:rPr>
            </w:pPr>
          </w:p>
          <w:p w:rsidR="00DC5801" w:rsidRPr="00C24963" w:rsidRDefault="00DC5801" w:rsidP="00C24963">
            <w:pPr>
              <w:rPr>
                <w:rFonts w:ascii="Times New Roman" w:hAnsi="Times New Roman" w:cs="Times New Roman"/>
                <w:b/>
                <w:lang w:val="uk-UA"/>
              </w:rPr>
            </w:pPr>
            <w:r w:rsidRPr="00C24963">
              <w:rPr>
                <w:rFonts w:ascii="Times New Roman" w:hAnsi="Times New Roman" w:cs="Times New Roman"/>
                <w:b/>
                <w:lang w:val="uk-UA"/>
              </w:rPr>
              <w:t>всього</w:t>
            </w:r>
          </w:p>
        </w:tc>
        <w:tc>
          <w:tcPr>
            <w:tcW w:w="2518" w:type="dxa"/>
          </w:tcPr>
          <w:p w:rsidR="00DC5801" w:rsidRPr="00C24963" w:rsidRDefault="00DC5801" w:rsidP="00C24963">
            <w:pPr>
              <w:rPr>
                <w:rFonts w:ascii="Times New Roman" w:hAnsi="Times New Roman" w:cs="Times New Roman"/>
                <w:b/>
                <w:lang w:val="uk-UA"/>
              </w:rPr>
            </w:pPr>
          </w:p>
          <w:p w:rsidR="00DC5801" w:rsidRPr="00C24963" w:rsidRDefault="00DC5801" w:rsidP="00C24963">
            <w:pPr>
              <w:rPr>
                <w:rFonts w:ascii="Times New Roman" w:hAnsi="Times New Roman" w:cs="Times New Roman"/>
                <w:b/>
                <w:lang w:val="uk-UA"/>
              </w:rPr>
            </w:pPr>
            <w:r w:rsidRPr="00C24963">
              <w:rPr>
                <w:rFonts w:ascii="Times New Roman" w:hAnsi="Times New Roman" w:cs="Times New Roman"/>
                <w:b/>
                <w:lang w:val="uk-UA"/>
              </w:rPr>
              <w:t>370862,98</w:t>
            </w:r>
          </w:p>
        </w:tc>
      </w:tr>
    </w:tbl>
    <w:p w:rsidR="00DC5801" w:rsidRPr="001E521E" w:rsidRDefault="00DC5801" w:rsidP="00DC5801">
      <w:pPr>
        <w:jc w:val="both"/>
        <w:rPr>
          <w:rStyle w:val="5"/>
          <w:rFonts w:eastAsia="Trebuchet MS"/>
          <w:i w:val="0"/>
          <w:sz w:val="28"/>
          <w:szCs w:val="28"/>
        </w:rPr>
      </w:pPr>
      <w:r w:rsidRPr="001E521E">
        <w:rPr>
          <w:rStyle w:val="5"/>
          <w:rFonts w:eastAsia="Trebuchet MS"/>
          <w:sz w:val="28"/>
          <w:szCs w:val="28"/>
        </w:rPr>
        <w:t>Кредитування</w:t>
      </w:r>
    </w:p>
    <w:p w:rsidR="00DC5801" w:rsidRPr="00D10AA3" w:rsidRDefault="00DC5801" w:rsidP="00DC5801">
      <w:pPr>
        <w:jc w:val="both"/>
        <w:rPr>
          <w:rStyle w:val="5"/>
          <w:rFonts w:eastAsia="Trebuchet MS"/>
          <w:b w:val="0"/>
          <w:bCs w:val="0"/>
          <w:i w:val="0"/>
          <w:iCs w:val="0"/>
          <w:sz w:val="28"/>
          <w:szCs w:val="28"/>
        </w:rPr>
      </w:pPr>
      <w:r w:rsidRPr="00C24963">
        <w:rPr>
          <w:rStyle w:val="5"/>
          <w:rFonts w:eastAsia="Trebuchet MS"/>
          <w:b w:val="0"/>
          <w:bCs w:val="0"/>
          <w:sz w:val="28"/>
          <w:szCs w:val="28"/>
        </w:rPr>
        <w:t xml:space="preserve">       </w:t>
      </w:r>
      <w:r w:rsidRPr="00D10AA3">
        <w:rPr>
          <w:rStyle w:val="5"/>
          <w:rFonts w:eastAsia="Trebuchet MS"/>
          <w:b w:val="0"/>
          <w:bCs w:val="0"/>
          <w:i w:val="0"/>
          <w:iCs w:val="0"/>
          <w:sz w:val="28"/>
          <w:szCs w:val="28"/>
        </w:rPr>
        <w:t xml:space="preserve">Протягом 2025 року кредитних запозичень до бюджету </w:t>
      </w:r>
      <w:proofErr w:type="spellStart"/>
      <w:r w:rsidRPr="00D10AA3">
        <w:rPr>
          <w:rStyle w:val="5"/>
          <w:rFonts w:eastAsia="Trebuchet MS"/>
          <w:b w:val="0"/>
          <w:bCs w:val="0"/>
          <w:i w:val="0"/>
          <w:iCs w:val="0"/>
          <w:sz w:val="28"/>
          <w:szCs w:val="28"/>
        </w:rPr>
        <w:t>Федорівської</w:t>
      </w:r>
      <w:proofErr w:type="spellEnd"/>
      <w:r w:rsidRPr="00D10AA3">
        <w:rPr>
          <w:rStyle w:val="5"/>
          <w:rFonts w:eastAsia="Trebuchet MS"/>
          <w:b w:val="0"/>
          <w:bCs w:val="0"/>
          <w:i w:val="0"/>
          <w:iCs w:val="0"/>
          <w:sz w:val="28"/>
          <w:szCs w:val="28"/>
        </w:rPr>
        <w:t xml:space="preserve"> сільської територіальної громади не здійснювалось. Надання запозичень як юридичним так фізичним особам не передбачалось, відповідно кредити та позики не надавались.</w:t>
      </w:r>
    </w:p>
    <w:p w:rsidR="00DC5801" w:rsidRPr="00C24963" w:rsidRDefault="00DC5801" w:rsidP="00DC5801">
      <w:pPr>
        <w:jc w:val="both"/>
        <w:rPr>
          <w:rStyle w:val="5"/>
          <w:rFonts w:eastAsia="Trebuchet MS"/>
          <w:b w:val="0"/>
          <w:bCs w:val="0"/>
          <w:i w:val="0"/>
          <w:iCs w:val="0"/>
          <w:sz w:val="28"/>
          <w:szCs w:val="28"/>
        </w:rPr>
      </w:pPr>
      <w:r w:rsidRPr="00D10AA3">
        <w:rPr>
          <w:rStyle w:val="5"/>
          <w:rFonts w:eastAsia="Trebuchet MS" w:cs="Segoe UI Symbol"/>
          <w:b w:val="0"/>
          <w:bCs w:val="0"/>
          <w:i w:val="0"/>
          <w:iCs w:val="0"/>
          <w:sz w:val="28"/>
          <w:szCs w:val="28"/>
        </w:rPr>
        <w:t xml:space="preserve">  </w:t>
      </w:r>
      <w:r w:rsidRPr="00D10AA3">
        <w:rPr>
          <w:rStyle w:val="5"/>
          <w:rFonts w:eastAsia="Trebuchet MS"/>
          <w:b w:val="0"/>
          <w:bCs w:val="0"/>
          <w:i w:val="0"/>
          <w:iCs w:val="0"/>
          <w:sz w:val="28"/>
          <w:szCs w:val="28"/>
        </w:rPr>
        <w:t xml:space="preserve">Кредитування та повернення раніше отриманих кредитів по бюджету </w:t>
      </w:r>
      <w:proofErr w:type="spellStart"/>
      <w:r w:rsidRPr="00D10AA3">
        <w:rPr>
          <w:rStyle w:val="5"/>
          <w:rFonts w:eastAsia="Trebuchet MS"/>
          <w:b w:val="0"/>
          <w:bCs w:val="0"/>
          <w:i w:val="0"/>
          <w:iCs w:val="0"/>
          <w:sz w:val="28"/>
          <w:szCs w:val="28"/>
        </w:rPr>
        <w:t>Федорівської</w:t>
      </w:r>
      <w:proofErr w:type="spellEnd"/>
      <w:r w:rsidRPr="00D10AA3">
        <w:rPr>
          <w:rStyle w:val="5"/>
          <w:rFonts w:eastAsia="Trebuchet MS"/>
          <w:b w:val="0"/>
          <w:bCs w:val="0"/>
          <w:i w:val="0"/>
          <w:iCs w:val="0"/>
          <w:sz w:val="28"/>
          <w:szCs w:val="28"/>
        </w:rPr>
        <w:t xml:space="preserve"> територіальної громади за 2021, 2023, 2024 та 2025 рік </w:t>
      </w:r>
      <w:proofErr w:type="spellStart"/>
      <w:r w:rsidRPr="00D10AA3">
        <w:rPr>
          <w:rStyle w:val="5"/>
          <w:rFonts w:eastAsia="Trebuchet MS"/>
          <w:b w:val="0"/>
          <w:bCs w:val="0"/>
          <w:i w:val="0"/>
          <w:iCs w:val="0"/>
          <w:sz w:val="28"/>
          <w:szCs w:val="28"/>
        </w:rPr>
        <w:t>відсутне</w:t>
      </w:r>
      <w:proofErr w:type="spellEnd"/>
      <w:r w:rsidRPr="00C24963">
        <w:rPr>
          <w:rStyle w:val="5"/>
          <w:rFonts w:eastAsia="Trebuchet MS"/>
          <w:b w:val="0"/>
          <w:bCs w:val="0"/>
          <w:sz w:val="28"/>
          <w:szCs w:val="28"/>
        </w:rPr>
        <w:t>.</w:t>
      </w:r>
    </w:p>
    <w:p w:rsidR="00DC5801" w:rsidRPr="00C24963" w:rsidRDefault="00DC5801" w:rsidP="00DC5801">
      <w:pPr>
        <w:jc w:val="both"/>
        <w:rPr>
          <w:rStyle w:val="ab"/>
          <w:rFonts w:eastAsiaTheme="majorEastAsia"/>
          <w:b w:val="0"/>
          <w:bCs w:val="0"/>
          <w:sz w:val="28"/>
          <w:szCs w:val="28"/>
        </w:rPr>
      </w:pPr>
      <w:r w:rsidRPr="00C24963">
        <w:rPr>
          <w:rStyle w:val="ab"/>
          <w:rFonts w:eastAsiaTheme="majorEastAsia"/>
          <w:b w:val="0"/>
          <w:bCs w:val="0"/>
          <w:sz w:val="28"/>
          <w:szCs w:val="28"/>
        </w:rPr>
        <w:t>Протягом  2025 року була проведена перевірка використання бюджетних коштів, у тому числі правильності складання штатних розписів, складання та виконання кошторисів установами які фінансуються з місцевого бюджету.</w:t>
      </w:r>
    </w:p>
    <w:p w:rsidR="00DC5801" w:rsidRPr="00C24963" w:rsidRDefault="00DC5801" w:rsidP="00DC5801">
      <w:pPr>
        <w:jc w:val="both"/>
        <w:rPr>
          <w:rStyle w:val="ab"/>
          <w:rFonts w:eastAsiaTheme="majorEastAsia"/>
          <w:b w:val="0"/>
          <w:bCs w:val="0"/>
          <w:sz w:val="28"/>
          <w:szCs w:val="28"/>
        </w:rPr>
      </w:pPr>
      <w:r w:rsidRPr="00C24963">
        <w:rPr>
          <w:rStyle w:val="ab"/>
          <w:rFonts w:eastAsiaTheme="majorEastAsia"/>
          <w:b w:val="0"/>
          <w:bCs w:val="0"/>
          <w:sz w:val="28"/>
          <w:szCs w:val="28"/>
        </w:rPr>
        <w:t>При перевірці порушень чинного законодавства України не виявлено.</w:t>
      </w:r>
    </w:p>
    <w:p w:rsidR="00DC5801" w:rsidRPr="001E521E" w:rsidRDefault="00DC5801" w:rsidP="00DC5801">
      <w:pPr>
        <w:jc w:val="both"/>
        <w:rPr>
          <w:rStyle w:val="ab"/>
          <w:rFonts w:eastAsiaTheme="majorEastAsia"/>
          <w:sz w:val="28"/>
          <w:szCs w:val="28"/>
        </w:rPr>
      </w:pPr>
      <w:r w:rsidRPr="001E521E">
        <w:rPr>
          <w:rStyle w:val="ab"/>
          <w:rFonts w:eastAsiaTheme="majorEastAsia"/>
          <w:sz w:val="28"/>
          <w:szCs w:val="28"/>
        </w:rPr>
        <w:t>Інша інформація</w:t>
      </w:r>
    </w:p>
    <w:p w:rsidR="00DC5801" w:rsidRPr="002277F2" w:rsidRDefault="00DC5801" w:rsidP="00DC5801">
      <w:pPr>
        <w:pStyle w:val="a8"/>
        <w:shd w:val="clear" w:color="auto" w:fill="FFFFFF"/>
        <w:spacing w:before="0" w:beforeAutospacing="0" w:after="0" w:afterAutospacing="0" w:line="10" w:lineRule="atLeast"/>
        <w:ind w:firstLineChars="150" w:firstLine="420"/>
        <w:jc w:val="both"/>
        <w:rPr>
          <w:rFonts w:eastAsia="sans-serif"/>
          <w:sz w:val="28"/>
          <w:szCs w:val="28"/>
          <w:shd w:val="clear" w:color="auto" w:fill="FFFFFF"/>
          <w:lang w:val="uk-UA"/>
        </w:rPr>
      </w:pPr>
      <w:r w:rsidRPr="002277F2">
        <w:rPr>
          <w:rFonts w:eastAsia="sans-serif"/>
          <w:sz w:val="28"/>
          <w:szCs w:val="28"/>
          <w:shd w:val="clear" w:color="auto" w:fill="FFFFFF"/>
          <w:lang w:val="uk-UA"/>
        </w:rPr>
        <w:t xml:space="preserve">Підводячи підсумки виконання бюджету за 2025 року, слід відмітити, що податки та інші платежі до місцевого бюджету надходили відповідно до Закону України „Про Державний бюджет України на 2025 рік”, виконання доходної частини по загальному фонду становить 101,46 % від запланованих. </w:t>
      </w:r>
    </w:p>
    <w:p w:rsidR="00DC5801" w:rsidRPr="002277F2" w:rsidRDefault="00DC5801" w:rsidP="00DC5801">
      <w:pPr>
        <w:pStyle w:val="a8"/>
        <w:shd w:val="clear" w:color="auto" w:fill="FFFFFF"/>
        <w:spacing w:before="0" w:beforeAutospacing="0" w:after="0" w:afterAutospacing="0" w:line="10" w:lineRule="atLeast"/>
        <w:ind w:firstLineChars="150" w:firstLine="420"/>
        <w:jc w:val="both"/>
        <w:rPr>
          <w:rFonts w:eastAsia="sans-serif"/>
          <w:sz w:val="28"/>
          <w:szCs w:val="28"/>
          <w:shd w:val="clear" w:color="auto" w:fill="FFFFFF"/>
          <w:lang w:val="uk-UA"/>
        </w:rPr>
      </w:pPr>
      <w:r w:rsidRPr="002277F2">
        <w:rPr>
          <w:rFonts w:eastAsia="sans-serif"/>
          <w:sz w:val="28"/>
          <w:szCs w:val="28"/>
          <w:shd w:val="clear" w:color="auto" w:fill="FFFFFF"/>
          <w:lang w:val="uk-UA"/>
        </w:rPr>
        <w:t xml:space="preserve">Видаткова частина бюджету сільською територіальною громадою була розроблена </w:t>
      </w:r>
      <w:proofErr w:type="spellStart"/>
      <w:r w:rsidRPr="002277F2">
        <w:rPr>
          <w:rFonts w:eastAsia="sans-serif"/>
          <w:sz w:val="28"/>
          <w:szCs w:val="28"/>
          <w:shd w:val="clear" w:color="auto" w:fill="FFFFFF"/>
          <w:lang w:val="uk-UA"/>
        </w:rPr>
        <w:t>виходячі</w:t>
      </w:r>
      <w:proofErr w:type="spellEnd"/>
      <w:r w:rsidRPr="002277F2">
        <w:rPr>
          <w:rFonts w:eastAsia="sans-serif"/>
          <w:sz w:val="28"/>
          <w:szCs w:val="28"/>
          <w:shd w:val="clear" w:color="auto" w:fill="FFFFFF"/>
          <w:lang w:val="uk-UA"/>
        </w:rPr>
        <w:t xml:space="preserve"> з принципу збалансованості бюджету відповідно до статей 7, 71, 89 і 91 Бюджетного кодексу України. Розрахунок граничних обсягів було здійснено з урахуванням підвищення розмірів державних стандартів, згідно Закону України «Про Державний бюджет України на 2025 рік».</w:t>
      </w:r>
    </w:p>
    <w:p w:rsidR="00DC5801" w:rsidRPr="002277F2" w:rsidRDefault="00DC5801" w:rsidP="00DC5801">
      <w:pPr>
        <w:pStyle w:val="a8"/>
        <w:shd w:val="clear" w:color="auto" w:fill="FFFFFF"/>
        <w:spacing w:before="0" w:beforeAutospacing="0" w:after="0" w:afterAutospacing="0" w:line="10" w:lineRule="atLeast"/>
        <w:ind w:firstLineChars="150" w:firstLine="420"/>
        <w:jc w:val="both"/>
        <w:rPr>
          <w:rFonts w:eastAsia="sans-serif"/>
          <w:sz w:val="28"/>
          <w:szCs w:val="28"/>
          <w:shd w:val="clear" w:color="auto" w:fill="FFFFFF"/>
          <w:lang w:val="uk-UA"/>
        </w:rPr>
      </w:pPr>
      <w:r w:rsidRPr="002277F2">
        <w:rPr>
          <w:rFonts w:eastAsia="sans-serif"/>
          <w:sz w:val="28"/>
          <w:szCs w:val="28"/>
          <w:shd w:val="clear" w:color="auto" w:fill="FFFFFF"/>
          <w:lang w:val="uk-UA"/>
        </w:rPr>
        <w:lastRenderedPageBreak/>
        <w:t>Були враховані та повністю забезпечені, у першочерговому порядку, потреби в коштах, визначених ст.55 Бюджетного кодексу України, згідно якої захищеними видатками визначаються видатки загального фонду на:</w:t>
      </w:r>
    </w:p>
    <w:p w:rsidR="00DC5801" w:rsidRPr="002277F2" w:rsidRDefault="00DC5801" w:rsidP="00DC5801">
      <w:pPr>
        <w:pStyle w:val="a8"/>
        <w:numPr>
          <w:ilvl w:val="0"/>
          <w:numId w:val="11"/>
        </w:numPr>
        <w:shd w:val="clear" w:color="auto" w:fill="FFFFFF"/>
        <w:spacing w:before="0" w:beforeAutospacing="0" w:after="0" w:afterAutospacing="0" w:line="10" w:lineRule="atLeast"/>
        <w:jc w:val="both"/>
        <w:rPr>
          <w:rFonts w:eastAsia="sans-serif"/>
          <w:color w:val="70AD47" w:themeColor="accent6"/>
          <w:sz w:val="28"/>
          <w:szCs w:val="28"/>
          <w:shd w:val="clear" w:color="auto" w:fill="FFFFFF"/>
          <w:lang w:val="uk-UA"/>
        </w:rPr>
      </w:pPr>
      <w:r w:rsidRPr="002277F2">
        <w:rPr>
          <w:rFonts w:eastAsia="sans-serif"/>
          <w:sz w:val="28"/>
          <w:szCs w:val="28"/>
          <w:shd w:val="clear" w:color="auto" w:fill="FFFFFF"/>
          <w:lang w:val="uk-UA"/>
        </w:rPr>
        <w:t>оплату праці працівників бюджетних установ;</w:t>
      </w:r>
    </w:p>
    <w:p w:rsidR="00DC5801" w:rsidRPr="002277F2" w:rsidRDefault="00DC5801" w:rsidP="00DC5801">
      <w:pPr>
        <w:pStyle w:val="a8"/>
        <w:numPr>
          <w:ilvl w:val="0"/>
          <w:numId w:val="11"/>
        </w:numPr>
        <w:shd w:val="clear" w:color="auto" w:fill="FFFFFF"/>
        <w:spacing w:before="0" w:beforeAutospacing="0" w:after="0" w:afterAutospacing="0" w:line="10" w:lineRule="atLeast"/>
        <w:jc w:val="both"/>
        <w:rPr>
          <w:rFonts w:eastAsia="sans-serif"/>
          <w:color w:val="70AD47" w:themeColor="accent6"/>
          <w:sz w:val="28"/>
          <w:szCs w:val="28"/>
          <w:shd w:val="clear" w:color="auto" w:fill="FFFFFF"/>
          <w:lang w:val="uk-UA"/>
        </w:rPr>
      </w:pPr>
      <w:r w:rsidRPr="002277F2">
        <w:rPr>
          <w:rFonts w:eastAsia="sans-serif"/>
          <w:sz w:val="28"/>
          <w:szCs w:val="28"/>
          <w:shd w:val="clear" w:color="auto" w:fill="FFFFFF"/>
          <w:lang w:val="uk-UA"/>
        </w:rPr>
        <w:t>нарахування на заробітну плату;</w:t>
      </w:r>
    </w:p>
    <w:p w:rsidR="00DC5801" w:rsidRPr="002277F2" w:rsidRDefault="00DC5801" w:rsidP="00DC5801">
      <w:pPr>
        <w:pStyle w:val="a8"/>
        <w:numPr>
          <w:ilvl w:val="0"/>
          <w:numId w:val="11"/>
        </w:numPr>
        <w:shd w:val="clear" w:color="auto" w:fill="FFFFFF"/>
        <w:spacing w:before="0" w:beforeAutospacing="0" w:after="0" w:afterAutospacing="0" w:line="10" w:lineRule="atLeast"/>
        <w:jc w:val="both"/>
        <w:rPr>
          <w:rFonts w:eastAsia="sans-serif"/>
          <w:color w:val="70AD47" w:themeColor="accent6"/>
          <w:sz w:val="28"/>
          <w:szCs w:val="28"/>
          <w:shd w:val="clear" w:color="auto" w:fill="FFFFFF"/>
          <w:lang w:val="uk-UA"/>
        </w:rPr>
      </w:pPr>
      <w:r w:rsidRPr="002277F2">
        <w:rPr>
          <w:rFonts w:eastAsia="sans-serif"/>
          <w:sz w:val="28"/>
          <w:szCs w:val="28"/>
          <w:shd w:val="clear" w:color="auto" w:fill="FFFFFF"/>
          <w:lang w:val="uk-UA"/>
        </w:rPr>
        <w:t>оплату комунальних послуг та енергоносіїв;</w:t>
      </w:r>
    </w:p>
    <w:p w:rsidR="00DC5801" w:rsidRPr="002277F2" w:rsidRDefault="00DC5801" w:rsidP="00DC5801">
      <w:pPr>
        <w:pStyle w:val="a8"/>
        <w:numPr>
          <w:ilvl w:val="0"/>
          <w:numId w:val="11"/>
        </w:numPr>
        <w:shd w:val="clear" w:color="auto" w:fill="FFFFFF"/>
        <w:spacing w:before="0" w:beforeAutospacing="0" w:after="0" w:afterAutospacing="0" w:line="10" w:lineRule="atLeast"/>
        <w:jc w:val="both"/>
        <w:rPr>
          <w:rFonts w:eastAsia="sans-serif"/>
          <w:color w:val="70AD47" w:themeColor="accent6"/>
          <w:sz w:val="28"/>
          <w:szCs w:val="28"/>
          <w:shd w:val="clear" w:color="auto" w:fill="FFFFFF"/>
          <w:lang w:val="uk-UA"/>
        </w:rPr>
      </w:pPr>
      <w:r w:rsidRPr="002277F2">
        <w:rPr>
          <w:rFonts w:eastAsia="sans-serif"/>
          <w:sz w:val="28"/>
          <w:szCs w:val="28"/>
          <w:shd w:val="clear" w:color="auto" w:fill="FFFFFF"/>
          <w:lang w:val="uk-UA"/>
        </w:rPr>
        <w:t>соціальне забезпечення.</w:t>
      </w:r>
    </w:p>
    <w:p w:rsidR="00DC5801" w:rsidRPr="002277F2" w:rsidRDefault="00DC5801" w:rsidP="00DC5801">
      <w:pPr>
        <w:pStyle w:val="a8"/>
        <w:shd w:val="clear" w:color="auto" w:fill="FFFFFF"/>
        <w:spacing w:before="0" w:beforeAutospacing="0" w:after="0" w:afterAutospacing="0" w:line="10" w:lineRule="atLeast"/>
        <w:ind w:firstLineChars="100" w:firstLine="280"/>
        <w:jc w:val="both"/>
        <w:rPr>
          <w:rFonts w:eastAsia="sans-serif"/>
          <w:sz w:val="28"/>
          <w:szCs w:val="28"/>
          <w:shd w:val="clear" w:color="auto" w:fill="FFFFFF"/>
          <w:lang w:val="uk-UA"/>
        </w:rPr>
      </w:pPr>
      <w:r w:rsidRPr="002277F2">
        <w:rPr>
          <w:rFonts w:eastAsia="sans-serif"/>
          <w:sz w:val="28"/>
          <w:szCs w:val="28"/>
          <w:shd w:val="clear" w:color="auto" w:fill="FFFFFF"/>
          <w:lang w:val="uk-UA"/>
        </w:rPr>
        <w:t xml:space="preserve">Видатки </w:t>
      </w:r>
      <w:proofErr w:type="spellStart"/>
      <w:r w:rsidRPr="002277F2">
        <w:rPr>
          <w:rFonts w:eastAsia="sans-serif"/>
          <w:sz w:val="28"/>
          <w:szCs w:val="28"/>
          <w:shd w:val="clear" w:color="auto" w:fill="FFFFFF"/>
          <w:lang w:val="uk-UA"/>
        </w:rPr>
        <w:t>Федорівської</w:t>
      </w:r>
      <w:proofErr w:type="spellEnd"/>
      <w:r w:rsidRPr="002277F2">
        <w:rPr>
          <w:rFonts w:eastAsia="sans-serif"/>
          <w:sz w:val="28"/>
          <w:szCs w:val="28"/>
          <w:shd w:val="clear" w:color="auto" w:fill="FFFFFF"/>
          <w:lang w:val="uk-UA"/>
        </w:rPr>
        <w:t xml:space="preserve"> сільської територіальної громади розраховані виходячи</w:t>
      </w:r>
    </w:p>
    <w:p w:rsidR="00DC5801" w:rsidRPr="009C1A68" w:rsidRDefault="00DC5801" w:rsidP="00DC5801">
      <w:pPr>
        <w:pStyle w:val="a8"/>
        <w:shd w:val="clear" w:color="auto" w:fill="FFFFFF"/>
        <w:spacing w:before="0" w:beforeAutospacing="0" w:after="0" w:afterAutospacing="0" w:line="10" w:lineRule="atLeast"/>
        <w:jc w:val="both"/>
        <w:rPr>
          <w:rFonts w:eastAsia="sans-serif"/>
          <w:sz w:val="28"/>
          <w:szCs w:val="28"/>
          <w:shd w:val="clear" w:color="auto" w:fill="FFFFFF"/>
          <w:lang w:val="uk-UA"/>
        </w:rPr>
      </w:pPr>
      <w:r w:rsidRPr="002277F2">
        <w:rPr>
          <w:rFonts w:eastAsia="sans-serif"/>
          <w:sz w:val="28"/>
          <w:szCs w:val="28"/>
          <w:shd w:val="clear" w:color="auto" w:fill="FFFFFF"/>
          <w:lang w:val="uk-UA"/>
        </w:rPr>
        <w:t>з діючої мережі бюджетних установ, їх штатної чисельності, чинного законодавства  та наявних доходних джерел.</w:t>
      </w:r>
    </w:p>
    <w:p w:rsidR="00DC5801" w:rsidRPr="00BB3663" w:rsidRDefault="00DC5801" w:rsidP="00DC5801">
      <w:pPr>
        <w:pStyle w:val="a8"/>
        <w:shd w:val="clear" w:color="auto" w:fill="FFFFFF"/>
        <w:spacing w:before="0" w:beforeAutospacing="0" w:after="0" w:afterAutospacing="0" w:line="10" w:lineRule="atLeast"/>
        <w:ind w:rightChars="-439" w:right="-966" w:firstLineChars="100" w:firstLine="280"/>
        <w:jc w:val="both"/>
        <w:rPr>
          <w:rFonts w:eastAsia="sans-serif"/>
          <w:sz w:val="28"/>
          <w:szCs w:val="28"/>
          <w:shd w:val="clear" w:color="auto" w:fill="FFFFFF"/>
        </w:rPr>
      </w:pPr>
    </w:p>
    <w:p w:rsidR="00DC5801" w:rsidRDefault="00DC5801" w:rsidP="00DC5801">
      <w:pPr>
        <w:pStyle w:val="a8"/>
        <w:shd w:val="clear" w:color="auto" w:fill="FFFFFF"/>
        <w:spacing w:before="0" w:beforeAutospacing="0" w:after="0" w:afterAutospacing="0" w:line="10" w:lineRule="atLeast"/>
        <w:ind w:rightChars="-439" w:right="-966" w:firstLineChars="100" w:firstLine="280"/>
        <w:jc w:val="both"/>
        <w:rPr>
          <w:rFonts w:eastAsia="sans-serif"/>
          <w:sz w:val="28"/>
          <w:szCs w:val="28"/>
          <w:shd w:val="clear" w:color="auto" w:fill="FFFFFF"/>
          <w:lang w:val="uk-UA"/>
        </w:rPr>
      </w:pPr>
    </w:p>
    <w:p w:rsidR="00B9065D" w:rsidRDefault="00B9065D">
      <w:pPr>
        <w:rPr>
          <w:rFonts w:ascii="Times New Roman" w:hAnsi="Times New Roman" w:cs="Times New Roman"/>
          <w:sz w:val="28"/>
          <w:szCs w:val="28"/>
        </w:rPr>
      </w:pPr>
    </w:p>
    <w:sectPr w:rsidR="00B9065D" w:rsidSect="00B51F5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altName w:val="Century Gothic"/>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charset w:val="00"/>
    <w:family w:val="auto"/>
    <w:pitch w:val="default"/>
  </w:font>
  <w:font w:name="sans-serif">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1E3F65"/>
    <w:multiLevelType w:val="singleLevel"/>
    <w:tmpl w:val="C21E3F65"/>
    <w:lvl w:ilvl="0">
      <w:start w:val="1"/>
      <w:numFmt w:val="decimal"/>
      <w:suff w:val="space"/>
      <w:lvlText w:val="%1."/>
      <w:lvlJc w:val="left"/>
    </w:lvl>
  </w:abstractNum>
  <w:abstractNum w:abstractNumId="1" w15:restartNumberingAfterBreak="0">
    <w:nsid w:val="115106A8"/>
    <w:multiLevelType w:val="multilevel"/>
    <w:tmpl w:val="06842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63FB9"/>
    <w:multiLevelType w:val="hybridMultilevel"/>
    <w:tmpl w:val="87EE38F8"/>
    <w:lvl w:ilvl="0" w:tplc="CFC0A57A">
      <w:start w:val="26"/>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70393F"/>
    <w:multiLevelType w:val="multilevel"/>
    <w:tmpl w:val="B494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D60A5"/>
    <w:multiLevelType w:val="multilevel"/>
    <w:tmpl w:val="BE30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509AE"/>
    <w:multiLevelType w:val="multilevel"/>
    <w:tmpl w:val="30904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665B8"/>
    <w:multiLevelType w:val="hybridMultilevel"/>
    <w:tmpl w:val="1A2C77A2"/>
    <w:lvl w:ilvl="0" w:tplc="81285BD2">
      <w:start w:val="10"/>
      <w:numFmt w:val="bullet"/>
      <w:lvlText w:val="-"/>
      <w:lvlJc w:val="left"/>
      <w:pPr>
        <w:ind w:left="1069" w:hanging="360"/>
      </w:pPr>
      <w:rPr>
        <w:rFonts w:ascii="Times New Roman" w:eastAsia="N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3FBE0B56"/>
    <w:multiLevelType w:val="multilevel"/>
    <w:tmpl w:val="3B6E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825E6"/>
    <w:multiLevelType w:val="multilevel"/>
    <w:tmpl w:val="698A47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F2A22"/>
    <w:multiLevelType w:val="hybridMultilevel"/>
    <w:tmpl w:val="AFE2F1CA"/>
    <w:lvl w:ilvl="0" w:tplc="6F8E26D8">
      <w:start w:val="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C83F84"/>
    <w:multiLevelType w:val="multilevel"/>
    <w:tmpl w:val="B65A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92283"/>
    <w:multiLevelType w:val="multilevel"/>
    <w:tmpl w:val="4562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7"/>
  </w:num>
  <w:num w:numId="5">
    <w:abstractNumId w:val="3"/>
  </w:num>
  <w:num w:numId="6">
    <w:abstractNumId w:val="6"/>
  </w:num>
  <w:num w:numId="7">
    <w:abstractNumId w:val="11"/>
  </w:num>
  <w:num w:numId="8">
    <w:abstractNumId w:val="8"/>
  </w:num>
  <w:num w:numId="9">
    <w:abstractNumId w:val="4"/>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EF"/>
    <w:rsid w:val="00055906"/>
    <w:rsid w:val="00081038"/>
    <w:rsid w:val="000B5F72"/>
    <w:rsid w:val="000D63EE"/>
    <w:rsid w:val="000E43AB"/>
    <w:rsid w:val="000E70FF"/>
    <w:rsid w:val="000F05AD"/>
    <w:rsid w:val="001045CF"/>
    <w:rsid w:val="00154317"/>
    <w:rsid w:val="00166E4F"/>
    <w:rsid w:val="00190A4F"/>
    <w:rsid w:val="00190DBF"/>
    <w:rsid w:val="00195835"/>
    <w:rsid w:val="001C028E"/>
    <w:rsid w:val="001D7E77"/>
    <w:rsid w:val="001E5373"/>
    <w:rsid w:val="0023177E"/>
    <w:rsid w:val="00244A9D"/>
    <w:rsid w:val="002638EE"/>
    <w:rsid w:val="002671B6"/>
    <w:rsid w:val="0028243B"/>
    <w:rsid w:val="0029664E"/>
    <w:rsid w:val="002A2C21"/>
    <w:rsid w:val="002F043B"/>
    <w:rsid w:val="00323901"/>
    <w:rsid w:val="00331F00"/>
    <w:rsid w:val="003365BF"/>
    <w:rsid w:val="00353A02"/>
    <w:rsid w:val="003540C0"/>
    <w:rsid w:val="00383513"/>
    <w:rsid w:val="00397672"/>
    <w:rsid w:val="003C04B3"/>
    <w:rsid w:val="003D6202"/>
    <w:rsid w:val="003E5FDC"/>
    <w:rsid w:val="003E7427"/>
    <w:rsid w:val="00411949"/>
    <w:rsid w:val="00424C97"/>
    <w:rsid w:val="00434F60"/>
    <w:rsid w:val="00445E40"/>
    <w:rsid w:val="004603AF"/>
    <w:rsid w:val="004675E3"/>
    <w:rsid w:val="0047209E"/>
    <w:rsid w:val="004A03FB"/>
    <w:rsid w:val="004B0D86"/>
    <w:rsid w:val="004D7D7A"/>
    <w:rsid w:val="004F56C2"/>
    <w:rsid w:val="005228E7"/>
    <w:rsid w:val="00532E20"/>
    <w:rsid w:val="00533005"/>
    <w:rsid w:val="00534108"/>
    <w:rsid w:val="005C1AFE"/>
    <w:rsid w:val="005D64F3"/>
    <w:rsid w:val="005F50A3"/>
    <w:rsid w:val="00611596"/>
    <w:rsid w:val="00621275"/>
    <w:rsid w:val="00631B0C"/>
    <w:rsid w:val="0064266C"/>
    <w:rsid w:val="00643F17"/>
    <w:rsid w:val="0065052C"/>
    <w:rsid w:val="00692F57"/>
    <w:rsid w:val="006942F9"/>
    <w:rsid w:val="006E3F70"/>
    <w:rsid w:val="006F1EAD"/>
    <w:rsid w:val="007011F8"/>
    <w:rsid w:val="00715D33"/>
    <w:rsid w:val="007811F2"/>
    <w:rsid w:val="007B30DD"/>
    <w:rsid w:val="007B3B45"/>
    <w:rsid w:val="007C00FE"/>
    <w:rsid w:val="007C5527"/>
    <w:rsid w:val="007C7BA8"/>
    <w:rsid w:val="00825A4F"/>
    <w:rsid w:val="008262CD"/>
    <w:rsid w:val="008364EF"/>
    <w:rsid w:val="008528B7"/>
    <w:rsid w:val="00873FE1"/>
    <w:rsid w:val="00876252"/>
    <w:rsid w:val="008B1199"/>
    <w:rsid w:val="008C4F51"/>
    <w:rsid w:val="008F7CC1"/>
    <w:rsid w:val="00904CFF"/>
    <w:rsid w:val="00947C51"/>
    <w:rsid w:val="00977F4E"/>
    <w:rsid w:val="00980AF5"/>
    <w:rsid w:val="009835E4"/>
    <w:rsid w:val="00983D03"/>
    <w:rsid w:val="00983E70"/>
    <w:rsid w:val="009877BE"/>
    <w:rsid w:val="009900C3"/>
    <w:rsid w:val="009A7015"/>
    <w:rsid w:val="009C65B4"/>
    <w:rsid w:val="009D627C"/>
    <w:rsid w:val="009E742E"/>
    <w:rsid w:val="00A0400A"/>
    <w:rsid w:val="00A4775E"/>
    <w:rsid w:val="00A47855"/>
    <w:rsid w:val="00A96FF1"/>
    <w:rsid w:val="00AA40C1"/>
    <w:rsid w:val="00AA62C2"/>
    <w:rsid w:val="00AC0B4D"/>
    <w:rsid w:val="00AF1803"/>
    <w:rsid w:val="00B13D4C"/>
    <w:rsid w:val="00B1717C"/>
    <w:rsid w:val="00B411B8"/>
    <w:rsid w:val="00B51D4C"/>
    <w:rsid w:val="00B51F5F"/>
    <w:rsid w:val="00B8328F"/>
    <w:rsid w:val="00B858CD"/>
    <w:rsid w:val="00B9065D"/>
    <w:rsid w:val="00B920BE"/>
    <w:rsid w:val="00B979D9"/>
    <w:rsid w:val="00BC074E"/>
    <w:rsid w:val="00BD5A92"/>
    <w:rsid w:val="00BE4844"/>
    <w:rsid w:val="00C229DA"/>
    <w:rsid w:val="00C24963"/>
    <w:rsid w:val="00C30887"/>
    <w:rsid w:val="00C35164"/>
    <w:rsid w:val="00C40414"/>
    <w:rsid w:val="00C505C2"/>
    <w:rsid w:val="00C7233D"/>
    <w:rsid w:val="00C931E5"/>
    <w:rsid w:val="00C96855"/>
    <w:rsid w:val="00CD7CC2"/>
    <w:rsid w:val="00CF62EF"/>
    <w:rsid w:val="00D10AA3"/>
    <w:rsid w:val="00D35062"/>
    <w:rsid w:val="00D628AC"/>
    <w:rsid w:val="00D64403"/>
    <w:rsid w:val="00D74330"/>
    <w:rsid w:val="00D96C0C"/>
    <w:rsid w:val="00DC5801"/>
    <w:rsid w:val="00DF4615"/>
    <w:rsid w:val="00E05043"/>
    <w:rsid w:val="00E54E03"/>
    <w:rsid w:val="00E54F68"/>
    <w:rsid w:val="00E67A78"/>
    <w:rsid w:val="00E96B45"/>
    <w:rsid w:val="00EC54E7"/>
    <w:rsid w:val="00EC5E50"/>
    <w:rsid w:val="00F267FA"/>
    <w:rsid w:val="00F60DAE"/>
    <w:rsid w:val="00F61B1A"/>
    <w:rsid w:val="00F61EE1"/>
    <w:rsid w:val="00F67B8E"/>
    <w:rsid w:val="00F724ED"/>
    <w:rsid w:val="00F843C1"/>
    <w:rsid w:val="00F94CD5"/>
    <w:rsid w:val="00FA21E0"/>
    <w:rsid w:val="00FB03A5"/>
    <w:rsid w:val="00FC6E5A"/>
    <w:rsid w:val="00FF1C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CA382-C439-4668-ABCE-82C27B5A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04CFF"/>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041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40414"/>
    <w:rPr>
      <w:rFonts w:ascii="Segoe UI" w:hAnsi="Segoe UI" w:cs="Segoe UI"/>
      <w:sz w:val="18"/>
      <w:szCs w:val="18"/>
    </w:rPr>
  </w:style>
  <w:style w:type="paragraph" w:styleId="a6">
    <w:name w:val="List Paragraph"/>
    <w:basedOn w:val="a"/>
    <w:uiPriority w:val="34"/>
    <w:qFormat/>
    <w:rsid w:val="00190A4F"/>
    <w:pPr>
      <w:suppressAutoHyphens/>
      <w:spacing w:line="256" w:lineRule="auto"/>
      <w:ind w:left="720"/>
      <w:contextualSpacing/>
    </w:pPr>
    <w:rPr>
      <w:rFonts w:ascii="Calibri" w:eastAsia="Calibri" w:hAnsi="Calibri" w:cs="Calibri"/>
    </w:rPr>
  </w:style>
  <w:style w:type="character" w:styleId="a7">
    <w:name w:val="Hyperlink"/>
    <w:rsid w:val="00E54E03"/>
    <w:rPr>
      <w:color w:val="0563C1"/>
      <w:u w:val="single"/>
    </w:rPr>
  </w:style>
  <w:style w:type="character" w:customStyle="1" w:styleId="FontStyle">
    <w:name w:val="Font Style"/>
    <w:rsid w:val="00E54E03"/>
    <w:rPr>
      <w:rFonts w:cs="Courier New"/>
      <w:color w:val="000000"/>
      <w:sz w:val="22"/>
      <w:szCs w:val="22"/>
    </w:rPr>
  </w:style>
  <w:style w:type="paragraph" w:styleId="a8">
    <w:name w:val="Normal (Web)"/>
    <w:basedOn w:val="a"/>
    <w:unhideWhenUsed/>
    <w:rsid w:val="00C968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 Spacing"/>
    <w:link w:val="aa"/>
    <w:uiPriority w:val="1"/>
    <w:qFormat/>
    <w:rsid w:val="009A7015"/>
    <w:pPr>
      <w:spacing w:after="0" w:line="240" w:lineRule="auto"/>
    </w:pPr>
  </w:style>
  <w:style w:type="character" w:customStyle="1" w:styleId="aa">
    <w:name w:val="Без інтервалів Знак"/>
    <w:basedOn w:val="a0"/>
    <w:link w:val="a9"/>
    <w:uiPriority w:val="1"/>
    <w:locked/>
    <w:rsid w:val="0023177E"/>
  </w:style>
  <w:style w:type="paragraph" w:customStyle="1" w:styleId="Default">
    <w:name w:val="Default"/>
    <w:rsid w:val="0023177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ітка таблиці1"/>
    <w:basedOn w:val="a1"/>
    <w:next w:val="a3"/>
    <w:uiPriority w:val="39"/>
    <w:rsid w:val="000B5F7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767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5">
    <w:name w:val="Основной текст (5) + Полужирный;Не курсив"/>
    <w:rsid w:val="00DC5801"/>
    <w:rPr>
      <w:rFonts w:ascii="Times New Roman" w:eastAsia="Times New Roman" w:hAnsi="Times New Roman" w:cs="Times New Roman"/>
      <w:b/>
      <w:bCs/>
      <w:i/>
      <w:iCs/>
      <w:smallCaps w:val="0"/>
      <w:strike w:val="0"/>
      <w:spacing w:val="0"/>
      <w:sz w:val="27"/>
      <w:szCs w:val="27"/>
    </w:rPr>
  </w:style>
  <w:style w:type="character" w:customStyle="1" w:styleId="ab">
    <w:name w:val="Основной текст + Полужирный"/>
    <w:rsid w:val="00DC5801"/>
    <w:rPr>
      <w:rFonts w:ascii="Times New Roman" w:eastAsia="Times New Roman" w:hAnsi="Times New Roman" w:cs="Times New Roman"/>
      <w:b/>
      <w:bCs/>
      <w:i w:val="0"/>
      <w:iCs w:val="0"/>
      <w:smallCaps w:val="0"/>
      <w:strike w:val="0"/>
      <w:spacing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37907">
      <w:bodyDiv w:val="1"/>
      <w:marLeft w:val="0"/>
      <w:marRight w:val="0"/>
      <w:marTop w:val="0"/>
      <w:marBottom w:val="0"/>
      <w:divBdr>
        <w:top w:val="none" w:sz="0" w:space="0" w:color="auto"/>
        <w:left w:val="none" w:sz="0" w:space="0" w:color="auto"/>
        <w:bottom w:val="none" w:sz="0" w:space="0" w:color="auto"/>
        <w:right w:val="none" w:sz="0" w:space="0" w:color="auto"/>
      </w:divBdr>
    </w:div>
    <w:div w:id="19229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https://t.me/Fedorivka2024c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dorivka.sva@ukr.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надходження</a:t>
            </a:r>
            <a:r>
              <a:rPr lang="uk-UA" baseline="0"/>
              <a:t> в бюджет за 202</a:t>
            </a:r>
            <a:r>
              <a:rPr lang="en-US" baseline="0"/>
              <a:t>5</a:t>
            </a:r>
            <a:r>
              <a:rPr lang="uk-UA" baseline="0"/>
              <a:t> рік</a:t>
            </a:r>
            <a:endParaRPr lang="uk-UA"/>
          </a:p>
        </c:rich>
      </c:tx>
      <c:layout>
        <c:manualLayout>
          <c:xMode val="edge"/>
          <c:yMode val="edge"/>
          <c:x val="0.2089598108747045"/>
          <c:y val="8.9234312032239634E-4"/>
        </c:manualLayout>
      </c:layout>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extLst>
              <c:ext xmlns:c16="http://schemas.microsoft.com/office/drawing/2014/chart" uri="{C3380CC4-5D6E-409C-BE32-E72D297353CC}">
                <c16:uniqueId val="{00000000-70DE-4C77-AD90-764387F11FE6}"/>
              </c:ext>
            </c:extLst>
          </c:dPt>
          <c:dPt>
            <c:idx val="1"/>
            <c:bubble3D val="0"/>
            <c:extLst>
              <c:ext xmlns:c16="http://schemas.microsoft.com/office/drawing/2014/chart" uri="{C3380CC4-5D6E-409C-BE32-E72D297353CC}">
                <c16:uniqueId val="{00000001-70DE-4C77-AD90-764387F11FE6}"/>
              </c:ext>
            </c:extLst>
          </c:dPt>
          <c:dPt>
            <c:idx val="2"/>
            <c:bubble3D val="0"/>
            <c:extLst>
              <c:ext xmlns:c16="http://schemas.microsoft.com/office/drawing/2014/chart" uri="{C3380CC4-5D6E-409C-BE32-E72D297353CC}">
                <c16:uniqueId val="{00000002-70DE-4C77-AD90-764387F11FE6}"/>
              </c:ext>
            </c:extLst>
          </c:dPt>
          <c:dPt>
            <c:idx val="3"/>
            <c:bubble3D val="0"/>
            <c:extLst>
              <c:ext xmlns:c16="http://schemas.microsoft.com/office/drawing/2014/chart" uri="{C3380CC4-5D6E-409C-BE32-E72D297353CC}">
                <c16:uniqueId val="{00000003-70DE-4C77-AD90-764387F11FE6}"/>
              </c:ext>
            </c:extLst>
          </c:dPt>
          <c:dPt>
            <c:idx val="4"/>
            <c:bubble3D val="0"/>
            <c:extLst>
              <c:ext xmlns:c16="http://schemas.microsoft.com/office/drawing/2014/chart" uri="{C3380CC4-5D6E-409C-BE32-E72D297353CC}">
                <c16:uniqueId val="{00000004-70DE-4C77-AD90-764387F11FE6}"/>
              </c:ext>
            </c:extLst>
          </c:dPt>
          <c:dPt>
            <c:idx val="5"/>
            <c:bubble3D val="0"/>
            <c:extLst>
              <c:ext xmlns:c16="http://schemas.microsoft.com/office/drawing/2014/chart" uri="{C3380CC4-5D6E-409C-BE32-E72D297353CC}">
                <c16:uniqueId val="{00000005-70DE-4C77-AD90-764387F11FE6}"/>
              </c:ext>
            </c:extLst>
          </c:dPt>
          <c:dPt>
            <c:idx val="6"/>
            <c:bubble3D val="0"/>
            <c:extLst>
              <c:ext xmlns:c16="http://schemas.microsoft.com/office/drawing/2014/chart" uri="{C3380CC4-5D6E-409C-BE32-E72D297353CC}">
                <c16:uniqueId val="{00000006-70DE-4C77-AD90-764387F11FE6}"/>
              </c:ext>
            </c:extLst>
          </c:dPt>
          <c:dPt>
            <c:idx val="7"/>
            <c:bubble3D val="0"/>
            <c:extLst>
              <c:ext xmlns:c16="http://schemas.microsoft.com/office/drawing/2014/chart" uri="{C3380CC4-5D6E-409C-BE32-E72D297353CC}">
                <c16:uniqueId val="{00000007-70DE-4C77-AD90-764387F11FE6}"/>
              </c:ext>
            </c:extLst>
          </c:dPt>
          <c:dPt>
            <c:idx val="8"/>
            <c:bubble3D val="0"/>
            <c:extLst>
              <c:ext xmlns:c16="http://schemas.microsoft.com/office/drawing/2014/chart" uri="{C3380CC4-5D6E-409C-BE32-E72D297353CC}">
                <c16:uniqueId val="{00000008-70DE-4C77-AD90-764387F11FE6}"/>
              </c:ext>
            </c:extLst>
          </c:dPt>
          <c:dPt>
            <c:idx val="9"/>
            <c:bubble3D val="0"/>
            <c:extLst>
              <c:ext xmlns:c16="http://schemas.microsoft.com/office/drawing/2014/chart" uri="{C3380CC4-5D6E-409C-BE32-E72D297353CC}">
                <c16:uniqueId val="{00000009-70DE-4C77-AD90-764387F11FE6}"/>
              </c:ext>
            </c:extLst>
          </c:dPt>
          <c:dPt>
            <c:idx val="10"/>
            <c:bubble3D val="0"/>
            <c:extLst>
              <c:ext xmlns:c16="http://schemas.microsoft.com/office/drawing/2014/chart" uri="{C3380CC4-5D6E-409C-BE32-E72D297353CC}">
                <c16:uniqueId val="{0000000A-70DE-4C77-AD90-764387F11FE6}"/>
              </c:ext>
            </c:extLst>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Лист1!$A$2:$A$9</c:f>
              <c:strCache>
                <c:ptCount val="8"/>
                <c:pt idx="0">
                  <c:v>ПДФО</c:v>
                </c:pt>
                <c:pt idx="1">
                  <c:v>КД 18050400</c:v>
                </c:pt>
                <c:pt idx="2">
                  <c:v>КД 41059300</c:v>
                </c:pt>
                <c:pt idx="3">
                  <c:v>КД 41051000</c:v>
                </c:pt>
                <c:pt idx="4">
                  <c:v>КД 41035400</c:v>
                </c:pt>
                <c:pt idx="5">
                  <c:v>КД 41021400</c:v>
                </c:pt>
                <c:pt idx="6">
                  <c:v>КД 41033900</c:v>
                </c:pt>
                <c:pt idx="7">
                  <c:v>КД 41036300</c:v>
                </c:pt>
              </c:strCache>
            </c:strRef>
          </c:cat>
          <c:val>
            <c:numRef>
              <c:f>Лист1!$B$2:$B$9</c:f>
              <c:numCache>
                <c:formatCode>General</c:formatCode>
                <c:ptCount val="8"/>
                <c:pt idx="0">
                  <c:v>4018172</c:v>
                </c:pt>
                <c:pt idx="1">
                  <c:v>463647</c:v>
                </c:pt>
                <c:pt idx="2">
                  <c:v>158919</c:v>
                </c:pt>
                <c:pt idx="3">
                  <c:v>312460</c:v>
                </c:pt>
                <c:pt idx="4">
                  <c:v>9000</c:v>
                </c:pt>
                <c:pt idx="5">
                  <c:v>15560500</c:v>
                </c:pt>
                <c:pt idx="6" formatCode="#,##0">
                  <c:v>8822200</c:v>
                </c:pt>
                <c:pt idx="7">
                  <c:v>923200</c:v>
                </c:pt>
              </c:numCache>
            </c:numRef>
          </c:val>
          <c:extLst>
            <c:ext xmlns:c16="http://schemas.microsoft.com/office/drawing/2014/chart" uri="{C3380CC4-5D6E-409C-BE32-E72D297353CC}">
              <c16:uniqueId val="{0000000B-70DE-4C77-AD90-764387F11FE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AFFE7-2CC3-406A-94D4-52448111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50200</Words>
  <Characters>28615</Characters>
  <Application>Microsoft Office Word</Application>
  <DocSecurity>0</DocSecurity>
  <Lines>238</Lines>
  <Paragraphs>157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2026-01-23T07:41:00Z</cp:lastPrinted>
  <dcterms:created xsi:type="dcterms:W3CDTF">2026-02-04T09:23:00Z</dcterms:created>
  <dcterms:modified xsi:type="dcterms:W3CDTF">2026-02-04T09:23:00Z</dcterms:modified>
</cp:coreProperties>
</file>